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PLANS: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1/22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1/21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Label 200 data 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Read a Paper about Small Sample Size to Train Models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1/20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Find a Solution to Small Sample Size to Train Models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Reform The Combinations of Models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1/19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1/18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1/17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1/16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1/15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1/14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1/13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2. Fix the Pipeline of BoVW-SVM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1/12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2. Fix the Pipeline of HOG-Random Forest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1/11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Fix the Pipeline of HOG-LogisticRegression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Research on Feature Matching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Read one paper in Feature Matching or Place Recognition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1/10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Label 100 data point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1/11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Label 100 data point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Naive Bayes - Logistic Regression - Ada Boost - PatchNetVLAD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1/12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1. Meet w/ Nick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1/5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Get the pipelines repaired, for at least three models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Start on the software engineering of the module, by applying things in CSC260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Send Aaron questions and weekly progress; still send reports every Tuesday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since Wednesday could be fluid in schedules and homework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1/6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Meet w/ Aaron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Label 100 data points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Report precision and recall along with confusion matrix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1/7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Update and reply Aaron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1/8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Final Update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Label 100 data points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1/9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Prep for the meeting on Tuesday and Thursday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Label 200 data points w/ Google GeoDB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Winter Week 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12/27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12/28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Change the code a bit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12/29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Summarize 12/15-12/28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Label 100 data points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12/30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Write a bit on the report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12/31/21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1/1/22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Organize all the updates and plan for CSC-499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Winter Week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12/20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Label 100 or 200 data points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 Recollect all the points mentioned by the professionals and peers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3. Draw in SimpleMinds the current diagram of this notebook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12/21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Get BoVW to work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Get CIFAR10(0)-CNN to work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Compare the performance between the three run models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12/22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Reply Nick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 Label 100 data points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12/23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 Update both Nick and Aaron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12/24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Label 200 data points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Recollect all the Weekly Notes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12/25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12/26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Label 200 data points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Upload more photos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Winter Week 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12/13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Extract frames from videos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Label 100 data points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12/14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2. Transfer the logistics of images into a module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12/15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 Try out the code in logistics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12/16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Update the summary of papers in the research notebook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12/17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2. Unit test the software modules and draw the diagram of design patterns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12/18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Label 100 data points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2. tackle the difficulty in feature extraction and supervised learning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12/19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 Label 300 data points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Write code to logically extract frames from videos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Winter Week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11/29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1. change labelling to be local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 make reusability happen on pickles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11/30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 update the BoW model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12/1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send the weekly progress: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 I.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data collection: collected around 100-200 instances but randomly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preprocessing: modified the OOP structures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- model training and testing: projected a better linear classifier with more instances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 data visualization: understood further with the help of the confusion matrix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 II.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data collection: schedule visits over the campus, based on the map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pre-processing: read the paper on Bag of Words by Fei-fei Li et al.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- model: make a pipeline towards CNN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- data visualization: plot things besides the confusion matrix for evaluation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III.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- the uncertainty in intern application and grad application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- unexpected events happening in life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2. Routes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- HOG-SVM --&gt; HOG-CNN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- HOG-SVM --&gt; BoW-SVM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12/2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1. BoW model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2. weekly summary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12/3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deliverables in 497's sheet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2. check the grades and keep going, list winter plans and share with Aaron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12/4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1. plot the distribution of photos, to see the most popular module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12/5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 get the building selector work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Final Week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11/22 Monday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11/23 Tuesday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11/24 Wednesday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1. Run the code to produce a reasonable output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2. Finish the report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11/25 Thursday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 Design winter break plan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label more data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3. find a different method of modeling, like CNN and k-NN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*4. is the Misc folder anyhow useful for the project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11/26 Friday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1. Start off modeling on the photos available so far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2. Think if the sheets inherited from 497 would be helpful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- if things happened to be helpful, then just copy another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one into the repository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- otherwise, it would be meaningful enough to validate the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summary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11/27 Saturday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1. Stormy day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11/28 Sunday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1. BoW v.s. HOG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2. the .pkl Pickle file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11/15 Monday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急白了头啊: add subdirectories with names of buildings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- a. the buildings that has the most instances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- b. the classes that are different enough from each other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- *my standard right now is to focus on getting the data point supplemented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11/16 Tuesday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急白了头啊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11/17 Wednesday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1. Focus on getting the data shunt to the model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2. Run the tutorial's code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3. Tell things from there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11/18 Thursday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1. Compute the distribution of the dataset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2. Cut off one label from 31 existent, to reduce the dimensions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- although this really should just be 4 classes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- Hale House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Becker Career Center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- South College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- West College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11/19 Friday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1. Run the tutorial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- understand every line's work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 modify the pipeline as needed as possible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11/20 Saturday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1. Draft due on Sunday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2. Code acknowledgement and inheritance of work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- RealPython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- Quora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11/21 Sunday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1. Draft due today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2. Donation of Room Items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11/1 Monday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1. Decision: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- 499 or 489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- I mean my life in thesis started in 497, .., and I am doing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- 498 right now. No way to switch, to be honest and fidel enough..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- Use Nick's Regression Model, to replace the "simple task"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that I have right now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2. Photo Logistics: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- Upload more photos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- Label more photos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- Take more photos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3. Papers w/ Code: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 Find VGG-based and VLAD-based architectures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11/2 Tuesday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1. - SGD-based Linear Regressor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- general CNN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2. - Report Aaron the tasks did tonight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- Update and Reply Registrar's email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11/3 Wednesday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1. Label More Data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- clean the space of the drive as well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- organize the notebook a bit too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2. Stay tuned in 489's Waitlisting Status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3. Complete the feature engineering on R, G, and B channel data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4. After feature engineering, work on the task with SGDClassifier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11/4 Thursday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1. Message Aaron the plans: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- train the SGDClassifier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- clean the notebook while coding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- upload more photos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2. ask Aaron about the grading rubric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3. confirm standing in 498: keep the planning but things may work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11/5 Friday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1. confirm the standing in 498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2. Nick: would not succeed unless I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- know what each step to do very clearly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- will join the next Wednesday meeting with himself and Aaron, while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meeting the baseline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can and will do the project over the break, given rare successful cases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keep things in the loop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3. Aaron: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- avoid mis-communications by messaging confusions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keep him in the loop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11/6 Saturday ~ WRITE REFLECTIONS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1. train the model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2. add more data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11/7 Sunday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1. aggregate the data and fit the dimensions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2. add a non-linear model after fitting the data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10/25 Monday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1. Set up the poster and keep coding ConvNet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2. Find if there are existent code for NetVLAD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3. Explore other architectures like CaffeNet, ResNet, etc.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10/26 Tuesday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1. Batch 5 and 6 --&gt; Notebook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2. CNN Model: recognize CPH, as much as possible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3. Let the image flows to the model and test with some transformation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10/27 Wednesday - Pre-Poster Session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1. Weekly Meeting: Progress Update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2. Model Fitting: obtained x, to approach 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3. Model Augmentation: to modify base on the recognition results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4. Geo-tags: consider using some location analysis, instead of manual labelling,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to obtain building's name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10/28 Thursday - Poster Session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1. perform data sheet transformation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2. let the CIFAR model recognize the images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3. use KFold as cross-validator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4. make predictions and results + projections w/ advanced architectures,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if time allows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10/29 Friday - Post-Poster Session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1. label more photos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2. aggregate the advice: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- Poorna: how the project could extend to a more general context; how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the CNN works in essence; and how the project would actually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apply to the real scenarios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 Chris: what features are the focus of extraction (e.g., color, pattern,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shape, angle, illumination, etc..); will the dataset cover every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angle of every building on campus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- Matt: what might be a user case, and this is to investigate; the current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algorithm's completeness is also worrisome, so to shrink down the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project to one or two models; test out the TIME too, as in general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people work for about two hours per day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3. take more photos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10/30 Saturday - Update The Professors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1. complete the small recognition task on 216 photos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- why do we need a regularization layer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- why we would need a dropout layer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- why there can be a ReLU layer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2. run the task that recognizes the batch of photos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10/31 Sunday - Last Attempt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if works then continue, otherwise drop.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THINK ABOUT MY FUTURE.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1. continue w/ the recognition tasks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- the model for CIFAR10(0) --&gt; the model for UnionBuildings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- email Aaron by 5pm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2. label more photos, like 1-2 batches, so that I have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10 batches ready to go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3. Papers w/ Code: VLAD architectures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