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81D1D">
      <w:pPr>
        <w:pStyle w:val="2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66458599"/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七、索引、视图</w:t>
      </w:r>
      <w:bookmarkEnd w:id="0"/>
    </w:p>
    <w:p w14:paraId="6D71A8D4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对视图的操作最终都转换为对______操作。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FF0000"/>
          <w:kern w:val="0"/>
          <w:sz w:val="24"/>
          <w:szCs w:val="24"/>
        </w:rPr>
        <w:t>基本表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）</w:t>
      </w:r>
    </w:p>
    <w:p w14:paraId="5182CCA2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删除视图的</w:t>
      </w:r>
      <w:r>
        <w:rPr>
          <w:rFonts w:ascii="Times New Roman" w:hAnsi="Times New Roman" w:cs="Times New Roman"/>
          <w:color w:val="FF0000"/>
          <w:sz w:val="24"/>
        </w:rPr>
        <w:t>语句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 w:cs="Times New Roman"/>
          <w:color w:val="000000" w:themeColor="text1"/>
          <w:kern w:val="0"/>
          <w:sz w:val="24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（drop view）</w:t>
      </w:r>
    </w:p>
    <w:p w14:paraId="46AC20DF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视图是虚表，在数据库中只存储视图的_________，不存储视图的数据。</w:t>
      </w:r>
    </w:p>
    <w:p w14:paraId="362546F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（定义或结构）</w:t>
      </w:r>
    </w:p>
    <w:p w14:paraId="004D66A2">
      <w:pPr>
        <w:spacing w:before="156" w:beforeLines="5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 w14:paraId="0BF1D8C8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hint="default" w:ascii="Times New Roman" w:hAnsi="Times New Roman" w:cs="Times New Roman" w:eastAsiaTheme="minor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关于视图下列哪一个说法是错误的（    ）。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（B）</w:t>
      </w:r>
      <w:r>
        <w:rPr>
          <w:rFonts w:hint="eastAsia" w:ascii="Times New Roman" w:hAnsi="Times New Roman" w:cs="Times New Roman"/>
          <w:b/>
          <w:bCs/>
          <w:color w:val="0101FF"/>
          <w:kern w:val="0"/>
          <w:sz w:val="24"/>
          <w:szCs w:val="24"/>
          <w:lang w:val="en-US" w:eastAsia="zh-CN"/>
        </w:rPr>
        <w:t>视图不包含数据</w:t>
      </w:r>
    </w:p>
    <w:p w14:paraId="62814D99">
      <w:pPr>
        <w:ind w:left="359" w:leftChars="171" w:firstLine="240" w:firstLineChars="100"/>
        <w:rPr>
          <w:rFonts w:hint="eastAsia" w:ascii="Times New Roman" w:hAnsi="Times New Roman" w:cs="Times New Roman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视图是一种虚拟表        B. 视图中也存有数据 </w:t>
      </w:r>
    </w:p>
    <w:p w14:paraId="57288B42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视图也可由视图派生出来   D. 视图是保存在数据库中的SELECT查询</w:t>
      </w:r>
    </w:p>
    <w:p w14:paraId="51A184A5">
      <w:pPr>
        <w:tabs>
          <w:tab w:val="left" w:pos="3420"/>
        </w:tabs>
        <w:spacing w:before="156" w:beforeLines="50" w:line="288" w:lineRule="auto"/>
        <w:ind w:left="1" w:right="-693" w:rightChars="-330"/>
        <w:rPr>
          <w:rFonts w:hint="default" w:ascii="Times New Roman" w:hAnsi="Times New Roman" w:cs="Times New Roman" w:eastAsiaTheme="minor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下列关于CREATE UNIQUE INDEX IDX1 ON T(C1,C2)语句作用的说法，正确的是 （    ）（D）</w:t>
      </w:r>
      <w:r>
        <w:rPr>
          <w:rFonts w:hint="eastAsia" w:ascii="Times New Roman" w:hAnsi="Times New Roman" w:cs="Times New Roman"/>
          <w:b/>
          <w:bCs/>
          <w:color w:val="0101FF"/>
          <w:sz w:val="24"/>
          <w:lang w:val="en-US" w:eastAsia="zh-CN"/>
        </w:rPr>
        <w:t>index默认是非聚集索引   on表明是组合上创建索引</w:t>
      </w:r>
    </w:p>
    <w:p w14:paraId="768A239E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A．在C1和C2列上分别建立一个唯一聚集索引</w:t>
      </w:r>
    </w:p>
    <w:p w14:paraId="7C9FB510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B．在C1和C2列上分别建立一个唯一非聚集索引</w:t>
      </w:r>
    </w:p>
    <w:p w14:paraId="2832B31A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C．在C1和C2列的组合上建立一个唯一聚集索引</w:t>
      </w:r>
    </w:p>
    <w:p w14:paraId="7A9DB435">
      <w:pPr>
        <w:ind w:left="359" w:leftChars="171" w:firstLine="240" w:firstLineChars="10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D．在C1和C2列的组合上建立一个唯一非聚集索引</w:t>
      </w:r>
    </w:p>
    <w:p w14:paraId="6E907B2E">
      <w:pPr>
        <w:tabs>
          <w:tab w:val="left" w:pos="3420"/>
        </w:tabs>
        <w:spacing w:before="156" w:beforeLines="50" w:line="288" w:lineRule="auto"/>
        <w:ind w:left="1" w:right="-693" w:rightChars="-33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SQL的视图是从（ ）中导出来的。（C）</w:t>
      </w:r>
    </w:p>
    <w:p w14:paraId="182D2122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A.基本表    B.视图  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C.基本表和视图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D.数据库</w:t>
      </w:r>
    </w:p>
    <w:p w14:paraId="4132EA4C">
      <w:pPr>
        <w:tabs>
          <w:tab w:val="left" w:pos="3420"/>
        </w:tabs>
        <w:spacing w:before="156" w:beforeLines="50" w:line="288" w:lineRule="auto"/>
        <w:ind w:left="1" w:right="-693" w:rightChars="-33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下列关于索引的说法，正确的是（  ）。（C）</w:t>
      </w:r>
    </w:p>
    <w:p w14:paraId="13274D2B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A．只要建立了索引就可以加快数据的查询效率</w:t>
      </w:r>
    </w:p>
    <w:p w14:paraId="721C130C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B．当一个表上需要创建聚集和非聚集索引时，应该先创建非聚集索引，然后再创建聚集索引，这种顺序会使创建索引的效率比较高</w:t>
      </w:r>
    </w:p>
    <w:p w14:paraId="57DB8D90">
      <w:pPr>
        <w:ind w:left="359" w:leftChars="171" w:firstLine="240" w:firstLineChars="10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C．在一个表上可以建立多个唯一的非聚集索引</w:t>
      </w:r>
    </w:p>
    <w:p w14:paraId="4FBB9BCB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D．索引会影响数据插入和更新数据的执行效率，但不会影响删除数据的执行效率</w:t>
      </w:r>
    </w:p>
    <w:p w14:paraId="062D0B4D">
      <w:pPr>
        <w:tabs>
          <w:tab w:val="left" w:pos="3420"/>
        </w:tabs>
        <w:spacing w:before="156" w:beforeLines="50" w:line="288" w:lineRule="auto"/>
        <w:ind w:left="1" w:right="-693" w:rightChars="-33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对所有的视图都可以进行（      ）操作。（B）</w:t>
      </w:r>
    </w:p>
    <w:p w14:paraId="54359CF2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A．插入数据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B. 选择数据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C. 更新数据   D. 删除数据</w:t>
      </w:r>
    </w:p>
    <w:p w14:paraId="348D03DC">
      <w:pPr>
        <w:tabs>
          <w:tab w:val="left" w:pos="3420"/>
        </w:tabs>
        <w:spacing w:before="156" w:beforeLines="50" w:line="288" w:lineRule="auto"/>
        <w:ind w:left="1" w:right="-693" w:rightChars="-33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在视图上不能完成的操作是（      ）。（C）</w:t>
      </w:r>
    </w:p>
    <w:p w14:paraId="5301F419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更新视图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B. 查询</w:t>
      </w:r>
    </w:p>
    <w:p w14:paraId="20D53DF4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C. 在视图上定义新的基本表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在视图上定义新视图</w:t>
      </w:r>
    </w:p>
    <w:p w14:paraId="3681A6F8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17CF9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有关系模式：销售表（产品号，销售时间，销售数量），建立统计每种产品的销售总量的视图的正确语句是（      ）。（C）</w:t>
      </w:r>
    </w:p>
    <w:p w14:paraId="566CB783">
      <w:pPr>
        <w:ind w:firstLine="360" w:firstLineChars="15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A. CREATE VIEW v1  AS </w:t>
      </w:r>
    </w:p>
    <w:p w14:paraId="78CCCE76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select产品号，SUM（销售数量） FROM 销售表 GROUP BY 产品号</w:t>
      </w:r>
    </w:p>
    <w:p w14:paraId="6498935E">
      <w:pPr>
        <w:ind w:firstLine="360" w:firstLineChars="15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B. CREATE VIEW v1  AS </w:t>
      </w:r>
    </w:p>
    <w:p w14:paraId="52B5AEB6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select产品号，COUNT（销售数量） FROM 销售表GROUP BY 产品号</w:t>
      </w:r>
    </w:p>
    <w:p w14:paraId="0F94A6A6">
      <w:pPr>
        <w:ind w:firstLine="360" w:firstLineChars="15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CREATE VIEW v1（A,B）  AS </w:t>
      </w:r>
    </w:p>
    <w:p w14:paraId="4EFE0486">
      <w:pPr>
        <w:ind w:left="359" w:leftChars="171" w:firstLine="240" w:firstLineChars="10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select产品号，SUM（销售数量） FROM销售表GROUP BY 产品号</w:t>
      </w:r>
    </w:p>
    <w:p w14:paraId="68CEA11F">
      <w:pPr>
        <w:ind w:firstLine="360" w:firstLineChars="15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D. CREATE VIEW v1（A，B）  AS </w:t>
      </w:r>
    </w:p>
    <w:p w14:paraId="405DFC0A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产品号，COUNT（销售数量） FROM 销售表GROUP BY 产品号</w:t>
      </w:r>
    </w:p>
    <w:p w14:paraId="266D122C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2EF188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视图是一个“虚表”，视图的构造基于（     ）。  C</w:t>
      </w:r>
    </w:p>
    <w:p w14:paraId="21400736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A.基本表     B.视图     C.基本表或视图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D.数据字典</w:t>
      </w:r>
    </w:p>
    <w:p w14:paraId="1CD0B57A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在一个表上，最多可以定义多少个聚集索引（   ）。A</w:t>
      </w:r>
    </w:p>
    <w:p w14:paraId="1278C5E8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A. 1　 　B. 2　   C. 3　 　D.4</w:t>
      </w:r>
    </w:p>
    <w:p w14:paraId="7A8FF6B0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下列哪类数据库不适合创建索引？（      ）C</w:t>
      </w:r>
    </w:p>
    <w:p w14:paraId="0650B092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　   A.经常被查询搜索的列，如经常在where 子句中出现的列</w:t>
      </w:r>
    </w:p>
    <w:p w14:paraId="3BBA8BC2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　　 B.是外键或主键的列</w:t>
      </w:r>
    </w:p>
    <w:p w14:paraId="34483A6D">
      <w:pPr>
        <w:spacing w:line="288" w:lineRule="auto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　　</w:t>
      </w:r>
      <w:r>
        <w:rPr>
          <w:rFonts w:ascii="Times New Roman" w:hAnsi="Times New Roman" w:cs="Times New Roman"/>
          <w:color w:val="FF0000"/>
          <w:sz w:val="24"/>
        </w:rPr>
        <w:t xml:space="preserve"> C.包含太多重复值的列</w:t>
      </w:r>
    </w:p>
    <w:p w14:paraId="49CEF6B8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　　 D.在</w:t>
      </w: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RDER BY子句中使用的列</w:t>
      </w:r>
    </w:p>
    <w:p w14:paraId="6DBB9FED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为数据表创建索引的目的是提高查询的检索性能，可以在创建表时用（     ）来创建唯一索引。C</w:t>
      </w:r>
    </w:p>
    <w:p w14:paraId="36798500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A．提高查询的检索性能        B．创建聚集索引</w:t>
      </w:r>
    </w:p>
    <w:p w14:paraId="7522AFFD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FF0000"/>
          <w:sz w:val="24"/>
        </w:rPr>
        <w:t xml:space="preserve">C．创建主键       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D．归类</w:t>
      </w:r>
    </w:p>
    <w:p w14:paraId="1575B162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使用索引下列哪个说法是正确的（   ）。  B</w:t>
      </w:r>
    </w:p>
    <w:p w14:paraId="0CF05846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A． 节省磁盘空间       B． 缩短查询时间</w:t>
      </w:r>
    </w:p>
    <w:p w14:paraId="054728F6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C． 在执行插入、修改、删除时节省时间     D． 与表无关</w:t>
      </w:r>
    </w:p>
    <w:p w14:paraId="53E995EF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数据库中存放两个关系：教师(教师编号，姓名)和</w:t>
      </w: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课程(课程号，课程名，教师编号)，为快速查出某位教师所讲授的课程，应该（   ）。   C</w:t>
      </w:r>
    </w:p>
    <w:p w14:paraId="0F36EAB4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A.在教师表上按教师编号建索引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B.在课程表上按课程号建索引 </w:t>
      </w:r>
    </w:p>
    <w:p w14:paraId="6298FDBF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FF0000"/>
          <w:sz w:val="24"/>
        </w:rPr>
        <w:t xml:space="preserve">C.在课程表上按教师编号建索引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D.在教师表上按姓名建索引</w:t>
      </w:r>
    </w:p>
    <w:p w14:paraId="50CA0678">
      <w:pPr>
        <w:tabs>
          <w:tab w:val="center" w:pos="4153"/>
        </w:tabs>
        <w:spacing w:before="156" w:beforeLines="50"/>
        <w:outlineLvl w:val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以下哪种情况应尽量创建索引（   ）A</w:t>
      </w:r>
    </w:p>
    <w:p w14:paraId="68F6A503">
      <w:pPr>
        <w:numPr>
          <w:ilvl w:val="0"/>
          <w:numId w:val="1"/>
        </w:numP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在Where子句中出现频率较高的列</w:t>
      </w:r>
    </w:p>
    <w:p w14:paraId="3461DB53">
      <w:pPr>
        <w:numPr>
          <w:ilvl w:val="0"/>
          <w:numId w:val="1"/>
        </w:numP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具有很多NULL值的列</w:t>
      </w:r>
    </w:p>
    <w:p w14:paraId="44AD5BC9">
      <w:pPr>
        <w:numPr>
          <w:ilvl w:val="0"/>
          <w:numId w:val="1"/>
        </w:numP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记录较少的基本表</w:t>
      </w:r>
    </w:p>
    <w:p w14:paraId="238835E9">
      <w:pPr>
        <w:numPr>
          <w:ilvl w:val="0"/>
          <w:numId w:val="1"/>
        </w:numP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需要更新频繁的基本表</w:t>
      </w:r>
    </w:p>
    <w:p w14:paraId="6A709BE5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27FDF1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7A285B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8AA5E5">
      <w:pPr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任何数据类型的字段都可以建立索引以提高数据检索效率。</w:t>
      </w:r>
      <w:r>
        <w:rPr>
          <w:rFonts w:ascii="Times New Roman" w:hAnsi="Times New Roman" w:cs="Times New Roman"/>
          <w:color w:val="FF0000"/>
          <w:kern w:val="0"/>
          <w:sz w:val="24"/>
        </w:rPr>
        <w:t>（</w:t>
      </w:r>
      <w:r>
        <w:rPr>
          <w:rFonts w:hint="eastAsia" w:ascii="宋体" w:hAnsi="宋体" w:eastAsia="宋体" w:cs="宋体"/>
          <w:color w:val="FF0000"/>
          <w:sz w:val="24"/>
          <w:lang w:val="zh-CN"/>
        </w:rPr>
        <w:t>╳</w:t>
      </w:r>
      <w:r>
        <w:rPr>
          <w:rFonts w:ascii="Times New Roman" w:hAnsi="Times New Roman" w:cs="Times New Roman"/>
          <w:color w:val="FF0000"/>
          <w:kern w:val="0"/>
          <w:sz w:val="24"/>
        </w:rPr>
        <w:t>）</w:t>
      </w:r>
    </w:p>
    <w:p w14:paraId="50FB6E10">
      <w:pPr>
        <w:spacing w:line="288" w:lineRule="auto"/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视图可以看成是虚表，因为它是从基表中提取数据，自己不存储数据。（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2F78A37D">
      <w:pP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索引越多越好。（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4AB737EF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当建立和删除一个视图时，对相应的基本表没有影响。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60FF2ED8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视图中也存储有数据。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54C4D912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可以在视图的基础上再创建视图。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65913F8E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视图可以看成是基本表，因为它是从基表中提取所需数据，并存储数据。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2A267DAD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修改视图的语句为ALTER VIEW。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70544D48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查询视图与查询基本表的方法是不一样的。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45FDF639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聚集索引一定是唯一性索引，非聚集索引一定是非唯一性索引。</w:t>
      </w:r>
      <w:r>
        <w:rPr>
          <w:rFonts w:ascii="Times New Roman" w:hAnsi="Times New Roman" w:cs="Times New Roman"/>
          <w:color w:val="FF0000"/>
          <w:kern w:val="0"/>
          <w:sz w:val="24"/>
          <w:szCs w:val="24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zh-CN"/>
        </w:rPr>
        <w:t>╳</w:t>
      </w:r>
      <w:r>
        <w:rPr>
          <w:rFonts w:ascii="Times New Roman" w:hAnsi="Times New Roman" w:cs="Times New Roman"/>
          <w:color w:val="FF0000"/>
          <w:kern w:val="0"/>
          <w:sz w:val="24"/>
          <w:szCs w:val="24"/>
        </w:rPr>
        <w:t>）</w:t>
      </w:r>
    </w:p>
    <w:p w14:paraId="74858BC0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视图一旦创建，就存储了数据。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63A8BC6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36D77"/>
    <w:multiLevelType w:val="multilevel"/>
    <w:tmpl w:val="15836D77"/>
    <w:lvl w:ilvl="0" w:tentative="0">
      <w:start w:val="1"/>
      <w:numFmt w:val="upperLetter"/>
      <w:lvlText w:val="%1."/>
      <w:lvlJc w:val="left"/>
      <w:pPr>
        <w:tabs>
          <w:tab w:val="left" w:pos="990"/>
        </w:tabs>
        <w:ind w:left="99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1470"/>
        </w:tabs>
        <w:ind w:left="147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90"/>
        </w:tabs>
        <w:ind w:left="1890" w:hanging="420"/>
      </w:pPr>
    </w:lvl>
    <w:lvl w:ilvl="3" w:tentative="0">
      <w:start w:val="1"/>
      <w:numFmt w:val="decimal"/>
      <w:lvlText w:val="%4."/>
      <w:lvlJc w:val="left"/>
      <w:pPr>
        <w:tabs>
          <w:tab w:val="left" w:pos="2310"/>
        </w:tabs>
        <w:ind w:left="231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30"/>
        </w:tabs>
        <w:ind w:left="273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50"/>
        </w:tabs>
        <w:ind w:left="315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70"/>
        </w:tabs>
        <w:ind w:left="357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90"/>
        </w:tabs>
        <w:ind w:left="399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410"/>
        </w:tabs>
        <w:ind w:left="441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105"/>
    <w:rsid w:val="001D45A6"/>
    <w:rsid w:val="007C04C3"/>
    <w:rsid w:val="00A03350"/>
    <w:rsid w:val="00B32270"/>
    <w:rsid w:val="00B95105"/>
    <w:rsid w:val="00C90772"/>
    <w:rsid w:val="3B60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1387</Words>
  <Characters>1611</Characters>
  <Lines>13</Lines>
  <Paragraphs>3</Paragraphs>
  <TotalTime>19</TotalTime>
  <ScaleCrop>false</ScaleCrop>
  <LinksUpToDate>false</LinksUpToDate>
  <CharactersWithSpaces>1887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2021-05-13T01:25:00Z</dcterms:created>
  <dc:creator>Windows 用户ooo</dc:creator>
  <cp:lastModifiedBy>海风定时</cp:lastModifiedBy>
  <dcterms:modified xsi:type="dcterms:W3CDTF">2025-06-22T08:06:25Z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5C39154D786F4619BC96E345D5472BE5_12</vt:lpwstr>
  </property>
</Properties>
</file>