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br w:type="textWrapping"/>
      </w:r>
      <w:r>
        <w:rPr>
          <w:rStyle w:val="5"/>
          <w:sz w:val="30"/>
          <w:szCs w:val="30"/>
          <w:bdr w:val="none" w:color="auto" w:sz="0" w:space="0"/>
        </w:rPr>
        <w:t>《习近平新时代中国特色社会主义思想概论》（十）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壹</w:t>
      </w:r>
      <w:r>
        <w:rPr>
          <w:rStyle w:val="5"/>
          <w:rFonts w:hint="eastAsia"/>
          <w:bdr w:val="none" w:color="auto" w:sz="0" w:space="0"/>
          <w:lang w:val="en-US" w:eastAsia="zh-CN"/>
        </w:rPr>
        <w:t xml:space="preserve">  </w:t>
      </w:r>
      <w:r>
        <w:rPr>
          <w:rStyle w:val="5"/>
          <w:bdr w:val="none" w:color="auto" w:sz="0" w:space="0"/>
        </w:rPr>
        <w:t>单项选择题</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0" cy="4286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w:t>
      </w:r>
      <w:r>
        <w:rPr>
          <w:rFonts w:hint="eastAsia"/>
          <w:bdr w:val="none" w:color="auto" w:sz="0" w:space="0"/>
          <w:lang w:eastAsia="zh-CN"/>
        </w:rPr>
        <w:t>.</w:t>
      </w:r>
      <w:r>
        <w:rPr>
          <w:bdr w:val="none" w:color="auto" w:sz="0" w:space="0"/>
        </w:rPr>
        <w:t>人因自然而生，人与自然是一种（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A.利用关系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 共生关系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C.敌对关系</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D.生存关系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w:t>
      </w:r>
      <w:r>
        <w:rPr>
          <w:rFonts w:hint="eastAsia"/>
          <w:bdr w:val="none" w:color="auto" w:sz="0" w:space="0"/>
          <w:lang w:eastAsia="zh-CN"/>
        </w:rPr>
        <w:t>.</w:t>
      </w:r>
      <w:r>
        <w:rPr>
          <w:bdr w:val="none" w:color="auto" w:sz="0" w:space="0"/>
        </w:rPr>
        <w:t>把（       ）作为唯一的根本的标准，是有效履行我军根本职能的内在要求，也是提高军队建设质量效益的客观需要。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A.政治建军  </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军事改革</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pPr>
      <w:r>
        <w:t xml:space="preserve">C.战斗力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D.军事创新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bdr w:val="none" w:color="auto" w:sz="0" w:space="0"/>
        </w:rPr>
        <w:t>答案</w:t>
      </w:r>
      <w:r>
        <w:rPr>
          <w:rFonts w:hint="eastAsia"/>
          <w:bdr w:val="none" w:color="auto" w:sz="0" w:space="0"/>
          <w:lang w:eastAsia="zh-CN"/>
        </w:rPr>
        <w:t>：</w:t>
      </w:r>
      <w:r>
        <w:rPr>
          <w:color w:val="FF0000"/>
          <w:bdr w:val="none" w:color="auto" w:sz="0" w:space="0"/>
        </w:rPr>
        <w:t>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w:t>
      </w:r>
      <w:r>
        <w:rPr>
          <w:rFonts w:hint="eastAsia"/>
          <w:bdr w:val="none" w:color="auto" w:sz="0" w:space="0"/>
          <w:lang w:eastAsia="zh-CN"/>
        </w:rPr>
        <w:t>.</w:t>
      </w:r>
      <w:r>
        <w:rPr>
          <w:bdr w:val="none" w:color="auto" w:sz="0" w:space="0"/>
        </w:rPr>
        <w:t>党的十九大报告指出，必须全面贯彻党领导人民军队的一系列根本原则和制度，确立 （  ）在国防和军队建设中的指导地位。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A.新时代党的建军思想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B.新时期党的建军思想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C.新时代党的强军思想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D.新时期党的强军思想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w:t>
      </w:r>
      <w:r>
        <w:rPr>
          <w:rFonts w:hint="eastAsia"/>
          <w:bdr w:val="none" w:color="auto" w:sz="0" w:space="0"/>
          <w:lang w:eastAsia="zh-CN"/>
        </w:rPr>
        <w:t>.</w:t>
      </w:r>
      <w:r>
        <w:rPr>
          <w:bdr w:val="none" w:color="auto" w:sz="0" w:space="0"/>
        </w:rPr>
        <w:t>国家安全是安邦定国的重要基石，（  ）是全国各族人民根本利益所在。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A.加快经济发展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B.维护国家统一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C.促进国际合作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D.维护国家安全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w:t>
      </w:r>
      <w:r>
        <w:rPr>
          <w:rFonts w:hint="eastAsia"/>
          <w:bdr w:val="none" w:color="auto" w:sz="0" w:space="0"/>
          <w:lang w:eastAsia="zh-CN"/>
        </w:rPr>
        <w:t>.</w:t>
      </w:r>
      <w:r>
        <w:rPr>
          <w:bdr w:val="none" w:color="auto" w:sz="0" w:space="0"/>
        </w:rPr>
        <w:t>（  ）是党指挥枪原则落地生根的坚实基础。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A.支部建在排上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B.支部建在连上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C.支部建在营上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D.支部建在团上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w:t>
      </w:r>
      <w:r>
        <w:rPr>
          <w:rFonts w:hint="eastAsia"/>
          <w:bdr w:val="none" w:color="auto" w:sz="0" w:space="0"/>
          <w:lang w:eastAsia="zh-CN"/>
        </w:rPr>
        <w:t>.</w:t>
      </w:r>
      <w:r>
        <w:rPr>
          <w:bdr w:val="none" w:color="auto" w:sz="0" w:space="0"/>
        </w:rPr>
        <w:t>坚持总体国家安全观，必须坚持以（     ）为宗旨。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A.人民安全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B.政治安全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C.国内安全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D.国际安全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w:t>
      </w:r>
      <w:r>
        <w:rPr>
          <w:rFonts w:hint="eastAsia"/>
          <w:bdr w:val="none" w:color="auto" w:sz="0" w:space="0"/>
          <w:lang w:eastAsia="zh-CN"/>
        </w:rPr>
        <w:t>.</w:t>
      </w:r>
      <w:r>
        <w:rPr>
          <w:bdr w:val="none" w:color="auto" w:sz="0" w:space="0"/>
        </w:rPr>
        <w:t>以下不是反映中华优秀传统文化中蕴含着丰富的国家安全战略思想的是（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A.“生于忧患，死于安乐”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B.“亲人善邻，国之宝也”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 “内事文而和，外事武而义”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D.“美人之美，美美与共”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w:t>
      </w:r>
      <w:r>
        <w:rPr>
          <w:rFonts w:hint="eastAsia"/>
          <w:bdr w:val="none" w:color="auto" w:sz="0" w:space="0"/>
          <w:lang w:eastAsia="zh-CN"/>
        </w:rPr>
        <w:t>.</w:t>
      </w:r>
      <w:r>
        <w:rPr>
          <w:bdr w:val="none" w:color="auto" w:sz="0" w:space="0"/>
        </w:rPr>
        <w:t>每年（  ）被确定为全民国家安全教育日。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A.4月15日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B.5月17日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C.6月15日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D.7月30日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w:t>
      </w:r>
      <w:r>
        <w:rPr>
          <w:rFonts w:hint="eastAsia"/>
          <w:bdr w:val="none" w:color="auto" w:sz="0" w:space="0"/>
          <w:lang w:eastAsia="zh-CN"/>
        </w:rPr>
        <w:t>.</w:t>
      </w:r>
      <w:r>
        <w:rPr>
          <w:bdr w:val="none" w:color="auto" w:sz="0" w:space="0"/>
        </w:rPr>
        <w:t>（  ）是中华民族能够生生不息、绵延不绝的文化基因，也是融入中国共产党精神血脉的政治品质。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A.以和为贵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B.忧患意识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C.天下一家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D.大同世界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w:t>
      </w:r>
      <w:r>
        <w:rPr>
          <w:rFonts w:hint="eastAsia"/>
          <w:bdr w:val="none" w:color="auto" w:sz="0" w:space="0"/>
          <w:lang w:eastAsia="zh-CN"/>
        </w:rPr>
        <w:t>.</w:t>
      </w:r>
      <w:r>
        <w:rPr>
          <w:bdr w:val="none" w:color="auto" w:sz="0" w:space="0"/>
        </w:rPr>
        <w:t>面对波谲云诡的国际形势、复杂敏感的周边环境、艰巨繁重的改革发展稳定任务，我们必须树立（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A.忧患意识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B.零和思维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C.底线思维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D.全局意识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lang w:eastAsia="zh-CN"/>
        </w:rPr>
        <w:t>：</w:t>
      </w:r>
      <w:r>
        <w:rPr>
          <w:color w:val="FF0000"/>
          <w:bdr w:val="none" w:color="auto" w:sz="0" w:space="0"/>
        </w:rPr>
        <w:t>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贰</w:t>
      </w:r>
      <w:r>
        <w:rPr>
          <w:rStyle w:val="5"/>
          <w:rFonts w:hint="eastAsia"/>
          <w:bdr w:val="none" w:color="auto" w:sz="0" w:space="0"/>
          <w:lang w:val="en-US" w:eastAsia="zh-CN"/>
        </w:rPr>
        <w:t xml:space="preserve"> </w:t>
      </w:r>
      <w:r>
        <w:rPr>
          <w:rStyle w:val="5"/>
          <w:bdr w:val="none" w:color="auto" w:sz="0" w:space="0"/>
        </w:rPr>
        <w:t>多项选择题</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0" cy="428625"/>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w:t>
      </w:r>
      <w:r>
        <w:rPr>
          <w:rFonts w:hint="eastAsia"/>
          <w:bdr w:val="none" w:color="auto" w:sz="0" w:space="0"/>
          <w:lang w:eastAsia="zh-CN"/>
        </w:rPr>
        <w:t>.</w:t>
      </w:r>
      <w:r>
        <w:rPr>
          <w:bdr w:val="none" w:color="auto" w:sz="0" w:space="0"/>
        </w:rPr>
        <w:t>在整个发展过程中，我们都要坚持（）的方针，要像保护眼睛一样保护生态环境。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A.节约优先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B.发展为主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C.保护优先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D.自然恢复为主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ACD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w:t>
      </w:r>
      <w:r>
        <w:rPr>
          <w:rFonts w:hint="eastAsia"/>
          <w:bdr w:val="none" w:color="auto" w:sz="0" w:space="0"/>
          <w:lang w:eastAsia="zh-CN"/>
        </w:rPr>
        <w:t>.</w:t>
      </w:r>
      <w:r>
        <w:rPr>
          <w:bdr w:val="none" w:color="auto" w:sz="0" w:space="0"/>
        </w:rPr>
        <w:t>人类经历了（  ），是工业文明发展到一定阶段的产物，是实现人与自然和谐发展的新要求。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A.原始文明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B.农业文明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C.工业文明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D.生态文明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w:t>
      </w:r>
      <w:r>
        <w:rPr>
          <w:rFonts w:hint="eastAsia"/>
          <w:bdr w:val="none" w:color="auto" w:sz="0" w:space="0"/>
          <w:lang w:eastAsia="zh-CN"/>
        </w:rPr>
        <w:t>.</w:t>
      </w:r>
      <w:r>
        <w:rPr>
          <w:bdr w:val="none" w:color="auto" w:sz="0" w:space="0"/>
        </w:rPr>
        <w:t>推进生态文明建设，解决（  ）的问题，必须采取一些硬措施，真抓实干才能见效。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A.资源约束趋紧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B.经济社会发展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C.环境污染严重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D.生态系统退化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ACD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w:t>
      </w:r>
      <w:r>
        <w:rPr>
          <w:rFonts w:hint="eastAsia"/>
          <w:bdr w:val="none" w:color="auto" w:sz="0" w:space="0"/>
          <w:lang w:eastAsia="zh-CN"/>
        </w:rPr>
        <w:t>.</w:t>
      </w:r>
      <w:r>
        <w:rPr>
          <w:bdr w:val="none" w:color="auto" w:sz="0" w:space="0"/>
        </w:rPr>
        <w:t>推进强军事业必须坚持（   ），更加注重聚焦实战、更加注重创新驱动、更加注重体系建设、更加注重集约高效、更加注重军民融合，全面提高革命化现代化正规化水平。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A.政治建军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B.改革强军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C.科技兴军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D.依法治军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bdr w:val="none" w:color="auto" w:sz="0" w:space="0"/>
          <w:lang w:eastAsia="zh-CN"/>
        </w:rPr>
        <w:t>：</w:t>
      </w:r>
      <w:r>
        <w:rPr>
          <w:color w:val="FF0000"/>
          <w:bdr w:val="none" w:color="auto" w:sz="0" w:space="0"/>
        </w:rPr>
        <w:t>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w:t>
      </w:r>
      <w:r>
        <w:rPr>
          <w:rFonts w:hint="eastAsia"/>
          <w:bdr w:val="none" w:color="auto" w:sz="0" w:space="0"/>
          <w:lang w:eastAsia="zh-CN"/>
        </w:rPr>
        <w:t>.</w:t>
      </w:r>
      <w:r>
        <w:rPr>
          <w:bdr w:val="none" w:color="auto" w:sz="0" w:space="0"/>
        </w:rPr>
        <w:t>完善风险防控机制，建立健全（   ），主动加强协调配合，坚持一级抓一级、层层抓落实。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A.风险研判机制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r>
        <w:rPr>
          <w:bdr w:val="none" w:color="auto" w:sz="0" w:space="0"/>
        </w:rPr>
        <w:t>B.决策风险研判机制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C.风险防控协同控制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D.风险防控责任机制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w:t>
      </w:r>
      <w:r>
        <w:rPr>
          <w:rFonts w:hint="eastAsia"/>
          <w:lang w:eastAsia="zh-CN"/>
        </w:rPr>
        <w:t>：</w:t>
      </w:r>
      <w:r>
        <w:rPr>
          <w:color w:val="FF0000"/>
          <w:bdr w:val="none" w:color="auto" w:sz="0" w:space="0"/>
        </w:rPr>
        <w:t>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5"/>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壹</w:t>
      </w:r>
      <w:r>
        <w:rPr>
          <w:rStyle w:val="5"/>
          <w:rFonts w:hint="eastAsia"/>
          <w:bdr w:val="none" w:color="auto" w:sz="0" w:space="0"/>
          <w:lang w:val="en-US" w:eastAsia="zh-CN"/>
        </w:rPr>
        <w:t xml:space="preserve">  </w:t>
      </w:r>
      <w:r>
        <w:rPr>
          <w:rStyle w:val="5"/>
          <w:bdr w:val="none" w:color="auto" w:sz="0" w:space="0"/>
        </w:rPr>
        <w:t>简答题</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0" cy="428625"/>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01</w:t>
      </w:r>
      <w:r>
        <w:rPr>
          <w:rFonts w:hint="eastAsia"/>
          <w:bdr w:val="none" w:color="auto" w:sz="0" w:space="0"/>
          <w:lang w:eastAsia="zh-CN"/>
        </w:rPr>
        <w:t>.</w:t>
      </w:r>
      <w:r>
        <w:rPr>
          <w:bdr w:val="none" w:color="auto" w:sz="0" w:space="0"/>
        </w:rPr>
        <w:t>如何理解习近平强军思想的主要内容？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bdr w:val="none" w:color="auto" w:sz="0" w:space="0"/>
        </w:rPr>
        <w:t>答案要点：一是明确强国必须强军，巩固国防和强大人民军队是新时代坚持和发展中国特色社会主义、实现中华民族伟大复兴的战略支撑。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bdr w:val="none" w:color="auto" w:sz="0" w:space="0"/>
        </w:rPr>
        <w:t>二是明确党在新时代的强军目标是建设一支听党指挥、能打胜仗、作风优良的人民军队，必须同国家现代化进程相一致，力争到2035年基本实现国防和军队现代化，到本世纪中叶把人民军队全面建成世界一流军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bdr w:val="none" w:color="auto" w:sz="0" w:space="0"/>
        </w:rPr>
        <w:t>三是明确党对军队的绝对领导是人民军队建军之本、强军之魂，必须全面贯彻党领导军队的一系列根本原则和制度，确保部队绝对忠诚、绝对纯洁、绝对可靠。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85BF6"/>
    <w:multiLevelType w:val="singleLevel"/>
    <w:tmpl w:val="A7985BF6"/>
    <w:lvl w:ilvl="0" w:tentative="0">
      <w:start w:val="2"/>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MTQ1YzAzYTIzYjA5OTI0ODMyMDA2MWE1NjQ5YjkifQ=="/>
  </w:docVars>
  <w:rsids>
    <w:rsidRoot w:val="00000000"/>
    <w:rsid w:val="67D46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2022-12-18T07:25:31Z</dcterms:created>
  <dc:creator>徐丽</dc:creator>
  <cp:lastModifiedBy>豆(๑¯ω¯๑)豆</cp:lastModifiedBy>
  <dcterms:modified xsi:type="dcterms:W3CDTF">2022-12-18T07:36:04Z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FDA8B99856004B03957809FC4A37B2B7</vt:lpwstr>
  </property>
</Properties>
</file>