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98810" w14:textId="734967B2" w:rsidR="00C3136D" w:rsidRPr="00A74935" w:rsidRDefault="00C3136D" w:rsidP="00A74935">
      <w:pPr>
        <w:jc w:val="center"/>
        <w:rPr>
          <w:sz w:val="28"/>
          <w:szCs w:val="32"/>
        </w:rPr>
      </w:pPr>
      <w:r w:rsidRPr="00A74935">
        <w:rPr>
          <w:rFonts w:hint="eastAsia"/>
          <w:sz w:val="28"/>
          <w:szCs w:val="32"/>
        </w:rPr>
        <w:t>화장품산업</w:t>
      </w:r>
    </w:p>
    <w:p w14:paraId="621C1CA9" w14:textId="752662E1" w:rsidR="00C3136D" w:rsidRPr="00A74935" w:rsidRDefault="00C3136D">
      <w:pPr>
        <w:rPr>
          <w:b/>
          <w:bCs/>
        </w:rPr>
      </w:pPr>
      <w:r w:rsidRPr="00A74935">
        <w:rPr>
          <w:rFonts w:hint="eastAsia"/>
          <w:b/>
          <w:bCs/>
        </w:rPr>
        <w:t>산업분석</w:t>
      </w:r>
    </w:p>
    <w:p w14:paraId="5CAC522A" w14:textId="18757CE9" w:rsidR="00C3136D" w:rsidRDefault="00C3136D">
      <w:r>
        <w:rPr>
          <w:rFonts w:hint="eastAsia"/>
        </w:rPr>
        <w:t xml:space="preserve">코로나 </w:t>
      </w:r>
      <w:r>
        <w:t>19</w:t>
      </w:r>
      <w:r>
        <w:rPr>
          <w:rFonts w:hint="eastAsia"/>
        </w:rPr>
        <w:t>로 인한 화장</w:t>
      </w:r>
      <w:r w:rsidR="00C4767F">
        <w:rPr>
          <w:rFonts w:hint="eastAsia"/>
        </w:rPr>
        <w:t>에 대한</w:t>
      </w:r>
      <w:r>
        <w:rPr>
          <w:rFonts w:hint="eastAsia"/>
        </w:rPr>
        <w:t xml:space="preserve"> 수요 </w:t>
      </w:r>
      <w:r w:rsidR="00C4767F">
        <w:rPr>
          <w:rFonts w:hint="eastAsia"/>
        </w:rPr>
        <w:t>감소</w:t>
      </w:r>
      <w:r>
        <w:t xml:space="preserve">. </w:t>
      </w:r>
      <w:r>
        <w:rPr>
          <w:rFonts w:hint="eastAsia"/>
        </w:rPr>
        <w:t>마스크로 인한 피부관리 필요성으로 기초화장이나 피부관리 상품의 수요 증가</w:t>
      </w:r>
      <w:r w:rsidR="00C4767F">
        <w:rPr>
          <w:rFonts w:hint="eastAsia"/>
        </w:rPr>
        <w:t>.</w:t>
      </w:r>
      <w:r w:rsidR="00C4767F">
        <w:t xml:space="preserve"> </w:t>
      </w:r>
      <w:r w:rsidR="00C4767F">
        <w:rPr>
          <w:rFonts w:hint="eastAsia"/>
        </w:rPr>
        <w:t xml:space="preserve">코로나 </w:t>
      </w:r>
      <w:r w:rsidR="00C4767F">
        <w:t>19</w:t>
      </w:r>
      <w:r w:rsidR="00C4767F">
        <w:rPr>
          <w:rFonts w:hint="eastAsia"/>
        </w:rPr>
        <w:t>로 홈 뷰티,</w:t>
      </w:r>
      <w:r w:rsidR="00C4767F">
        <w:t xml:space="preserve"> </w:t>
      </w:r>
      <w:r w:rsidR="00C4767F">
        <w:rPr>
          <w:rFonts w:hint="eastAsia"/>
        </w:rPr>
        <w:t>미용 마스크 등 유행.</w:t>
      </w:r>
      <w:r w:rsidR="00C4767F">
        <w:t xml:space="preserve"> </w:t>
      </w:r>
      <w:r w:rsidR="00C4767F">
        <w:rPr>
          <w:rFonts w:hint="eastAsia"/>
        </w:rPr>
        <w:t>다양한 한국 상품 관심도 높아짐.</w:t>
      </w:r>
      <w:r w:rsidR="00C4767F">
        <w:t xml:space="preserve"> </w:t>
      </w:r>
      <w:r w:rsidR="00C4767F">
        <w:rPr>
          <w:rFonts w:hint="eastAsia"/>
        </w:rPr>
        <w:t>남성의 화장품 소비도 늘어남.</w:t>
      </w:r>
    </w:p>
    <w:p w14:paraId="6E45BE46" w14:textId="09DE21D8" w:rsidR="00C4767F" w:rsidRDefault="00C4767F">
      <w:r>
        <w:t>CJ올리브영, 올해 첫 올영세일 ‘활기’…기초화장품 매출 52%↑ (아시아경제 21.3.7)</w:t>
      </w:r>
    </w:p>
    <w:p w14:paraId="29C5165D" w14:textId="5BFC03DD" w:rsidR="00C4767F" w:rsidRDefault="00C4767F">
      <w:r>
        <w:t>한은 "올해 화장품·반도체 중심으로 對中 수출 증가 예상" (서울경제 21.2.21)</w:t>
      </w:r>
    </w:p>
    <w:p w14:paraId="6E2D0D06" w14:textId="39DEB677" w:rsidR="00C4767F" w:rsidRDefault="00C4767F"/>
    <w:p w14:paraId="6342DA1B" w14:textId="77777777" w:rsidR="00A74935" w:rsidRDefault="0010395B" w:rsidP="00A74935">
      <w:pPr>
        <w:pStyle w:val="2"/>
        <w:shd w:val="clear" w:color="auto" w:fill="FFFFFF"/>
        <w:spacing w:before="0" w:beforeAutospacing="0" w:after="0" w:afterAutospacing="0"/>
        <w:textAlignment w:val="top"/>
        <w:rPr>
          <w:rFonts w:ascii="돋움" w:eastAsia="돋움" w:hAnsi="돋움"/>
          <w:color w:val="333333"/>
          <w:sz w:val="30"/>
          <w:szCs w:val="30"/>
        </w:rPr>
      </w:pPr>
      <w:hyperlink r:id="rId4" w:history="1">
        <w:r w:rsidR="00A74935">
          <w:rPr>
            <w:rStyle w:val="a3"/>
            <w:rFonts w:ascii="돋움" w:eastAsia="돋움" w:hAnsi="돋움" w:hint="eastAsia"/>
            <w:color w:val="333333"/>
            <w:sz w:val="30"/>
            <w:szCs w:val="30"/>
            <w:u w:val="none"/>
          </w:rPr>
          <w:t>TIGER 화장품</w:t>
        </w:r>
      </w:hyperlink>
    </w:p>
    <w:p w14:paraId="300ABCA9" w14:textId="23895E00" w:rsidR="00C4767F" w:rsidRDefault="00A74935">
      <w:r>
        <w:rPr>
          <w:rFonts w:hint="eastAsia"/>
        </w:rPr>
        <w:t xml:space="preserve">코로나로 </w:t>
      </w:r>
      <w:r>
        <w:t>3</w:t>
      </w:r>
      <w:r>
        <w:rPr>
          <w:rFonts w:hint="eastAsia"/>
        </w:rPr>
        <w:t xml:space="preserve">월 </w:t>
      </w:r>
      <w:r>
        <w:t>13</w:t>
      </w:r>
      <w:r>
        <w:rPr>
          <w:rFonts w:hint="eastAsia"/>
        </w:rPr>
        <w:t>일 최저점</w:t>
      </w:r>
      <w:r>
        <w:t xml:space="preserve">. </w:t>
      </w:r>
      <w:r>
        <w:rPr>
          <w:rFonts w:hint="eastAsia"/>
        </w:rPr>
        <w:t xml:space="preserve">최근 </w:t>
      </w:r>
      <w:r>
        <w:t>1</w:t>
      </w:r>
      <w:r>
        <w:rPr>
          <w:rFonts w:hint="eastAsia"/>
        </w:rPr>
        <w:t xml:space="preserve">월 </w:t>
      </w:r>
      <w:r>
        <w:t>26</w:t>
      </w:r>
      <w:r>
        <w:rPr>
          <w:rFonts w:hint="eastAsia"/>
        </w:rPr>
        <w:t>일 최고점</w:t>
      </w:r>
      <w:r>
        <w:t xml:space="preserve"> </w:t>
      </w:r>
      <w:r>
        <w:rPr>
          <w:rFonts w:hint="eastAsia"/>
        </w:rPr>
        <w:t xml:space="preserve">후 하락 그러나 현재 </w:t>
      </w:r>
      <w:proofErr w:type="spellStart"/>
      <w:r>
        <w:rPr>
          <w:rFonts w:hint="eastAsia"/>
        </w:rPr>
        <w:t>상승추제</w:t>
      </w:r>
      <w:proofErr w:type="spellEnd"/>
    </w:p>
    <w:p w14:paraId="54C54E96" w14:textId="6320CFC7" w:rsidR="00A74935" w:rsidRDefault="00A74935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1CC0FA16" wp14:editId="09E11BED">
            <wp:extent cx="5731510" cy="199898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003FE" w14:textId="61C942B4" w:rsidR="00A74935" w:rsidRDefault="00A74935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2E5F8010" wp14:editId="5598E58E">
            <wp:extent cx="2861149" cy="2133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8893" cy="214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10EFED" wp14:editId="39E90CBB">
            <wp:extent cx="2838017" cy="2352675"/>
            <wp:effectExtent l="0" t="0" r="63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6085" cy="235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14070" w14:textId="2EAA427C" w:rsidR="00C4767F" w:rsidRDefault="00C4767F">
      <w:pPr>
        <w:widowControl/>
        <w:wordWrap/>
        <w:autoSpaceDE/>
        <w:autoSpaceDN/>
      </w:pPr>
      <w:r>
        <w:br w:type="page"/>
      </w:r>
    </w:p>
    <w:p w14:paraId="70CD1574" w14:textId="77777777" w:rsidR="00C4767F" w:rsidRDefault="00C4767F">
      <w:r>
        <w:rPr>
          <w:rFonts w:hint="eastAsia"/>
        </w:rPr>
        <w:lastRenderedPageBreak/>
        <w:t>리포트</w:t>
      </w:r>
    </w:p>
    <w:p w14:paraId="5D2CDFA4" w14:textId="65530618" w:rsidR="00C4767F" w:rsidRPr="00C4767F" w:rsidRDefault="00C4767F">
      <w:r>
        <w:rPr>
          <w:rFonts w:hint="eastAsia"/>
        </w:rPr>
        <w:t>(</w:t>
      </w:r>
      <w:hyperlink r:id="rId8" w:history="1">
        <w:r w:rsidRPr="00750E56">
          <w:rPr>
            <w:rStyle w:val="a3"/>
          </w:rPr>
          <w:t>https://finance.naver.com/research/industry_list.nhn?searchType=keyword&amp;keyword=%C8%AD%C0%E5&amp;brokerCode=&amp;writeFromDate=&amp;writeToDate=&amp;upjong=&amp;x=0&amp;y=0</w:t>
        </w:r>
      </w:hyperlink>
      <w:r>
        <w:t>)</w:t>
      </w:r>
    </w:p>
    <w:p w14:paraId="01898F95" w14:textId="50C2B79F" w:rsidR="00C3136D" w:rsidRPr="00C4767F" w:rsidRDefault="00C3136D">
      <w:r>
        <w:rPr>
          <w:rFonts w:hint="eastAsia"/>
        </w:rPr>
        <w:t>중국(</w:t>
      </w:r>
      <w:hyperlink r:id="rId9" w:history="1">
        <w:r w:rsidRPr="00750E56">
          <w:rPr>
            <w:rStyle w:val="a3"/>
          </w:rPr>
          <w:t>https://news.kotra.or.kr/user/globalAllBbs/kotranews/album/2/globalBbsDataAllView.do?dataIdx=187393&amp;column=&amp;search=&amp;searchAreaCd=&amp;searchNationCd=&amp;searchTradeCd=&amp;searchStartDate=&amp;searchEndDate=&amp;searchCategoryIdxs=&amp;searchIndustryCateIdx=&amp;searchItemName=&amp;searchItemCode=&amp;page=2&amp;row=10</w:t>
        </w:r>
      </w:hyperlink>
      <w:r>
        <w:t>)</w:t>
      </w:r>
    </w:p>
    <w:p w14:paraId="1E060349" w14:textId="765411DE" w:rsidR="00C3136D" w:rsidRDefault="00C3136D">
      <w:pPr>
        <w:rPr>
          <w:rFonts w:ascii="Meiryo UI" w:hAnsi="Meiryo UI"/>
          <w:color w:val="000000"/>
          <w:szCs w:val="20"/>
          <w:shd w:val="clear" w:color="auto" w:fill="FFFFFF"/>
        </w:rPr>
      </w:pPr>
      <w:r>
        <w:rPr>
          <w:rFonts w:ascii="Meiryo UI" w:hAnsi="Meiryo UI" w:hint="eastAsia"/>
          <w:color w:val="000000"/>
          <w:szCs w:val="20"/>
          <w:shd w:val="clear" w:color="auto" w:fill="FFFFFF"/>
        </w:rPr>
        <w:t>일본</w:t>
      </w:r>
      <w:r>
        <w:rPr>
          <w:rFonts w:ascii="Meiryo UI" w:hAnsi="Meiryo UI" w:hint="eastAsia"/>
          <w:color w:val="000000"/>
          <w:szCs w:val="20"/>
          <w:shd w:val="clear" w:color="auto" w:fill="FFFFFF"/>
        </w:rPr>
        <w:t>(</w:t>
      </w:r>
      <w:hyperlink r:id="rId10" w:history="1">
        <w:r w:rsidRPr="00750E56">
          <w:rPr>
            <w:rStyle w:val="a3"/>
            <w:rFonts w:ascii="Meiryo UI" w:hAnsi="Meiryo UI"/>
            <w:szCs w:val="20"/>
            <w:shd w:val="clear" w:color="auto" w:fill="FFFFFF"/>
          </w:rPr>
          <w:t>https://news.kotra.or.kr/user/globalAllBbs/kotranews/album/2/globalBbsDataAllView.do?dataIdx=187147&amp;column=title&amp;search=%ED%99%94%EC%9E%A5%ED%92%88&amp;searchAreaCd=&amp;searchNationCd=&amp;searchTradeCd=&amp;searchStartDate=&amp;searchEndDate=&amp;searchCategoryIdxs=&amp;searchIndustryCateIdx=&amp;searchItemName=&amp;searchItemCode=&amp;page=1&amp;row=10</w:t>
        </w:r>
      </w:hyperlink>
      <w:r>
        <w:rPr>
          <w:rFonts w:ascii="Meiryo UI" w:hAnsi="Meiryo UI"/>
          <w:color w:val="000000"/>
          <w:szCs w:val="20"/>
          <w:shd w:val="clear" w:color="auto" w:fill="FFFFFF"/>
        </w:rPr>
        <w:t>)</w:t>
      </w:r>
    </w:p>
    <w:p w14:paraId="1AC87D24" w14:textId="77777777" w:rsidR="00C4767F" w:rsidRDefault="00C3136D">
      <w:pPr>
        <w:rPr>
          <w:rFonts w:ascii="Meiryo UI" w:hAnsi="Meiryo UI"/>
          <w:color w:val="000000"/>
          <w:szCs w:val="20"/>
          <w:shd w:val="clear" w:color="auto" w:fill="FFFFFF"/>
        </w:rPr>
      </w:pPr>
      <w:r>
        <w:rPr>
          <w:rFonts w:ascii="Meiryo UI" w:hAnsi="Meiryo UI" w:hint="eastAsia"/>
          <w:color w:val="000000"/>
          <w:szCs w:val="20"/>
          <w:shd w:val="clear" w:color="auto" w:fill="FFFFFF"/>
        </w:rPr>
        <w:t>일본</w:t>
      </w:r>
      <w:r>
        <w:rPr>
          <w:rFonts w:ascii="Meiryo UI" w:hAnsi="Meiryo UI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Meiryo UI" w:hAnsi="Meiryo UI" w:hint="eastAsia"/>
          <w:color w:val="000000"/>
          <w:szCs w:val="20"/>
          <w:shd w:val="clear" w:color="auto" w:fill="FFFFFF"/>
        </w:rPr>
        <w:t>화장빈도</w:t>
      </w:r>
      <w:r>
        <w:rPr>
          <w:rFonts w:ascii="Meiryo UI" w:hAnsi="Meiryo UI" w:hint="eastAsia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ascii="Meiryo UI" w:hAnsi="Meiryo UI" w:hint="eastAsia"/>
          <w:color w:val="000000"/>
          <w:szCs w:val="20"/>
          <w:shd w:val="clear" w:color="auto" w:fill="FFFFFF"/>
        </w:rPr>
        <w:t>줄음</w:t>
      </w:r>
      <w:proofErr w:type="spellEnd"/>
    </w:p>
    <w:p w14:paraId="3C024082" w14:textId="590B1F9C" w:rsidR="00C3136D" w:rsidRDefault="00C3136D">
      <w:pPr>
        <w:rPr>
          <w:rFonts w:ascii="Meiryo UI" w:hAnsi="Meiryo UI"/>
          <w:color w:val="000000"/>
          <w:szCs w:val="20"/>
          <w:shd w:val="clear" w:color="auto" w:fill="FFFFFF"/>
        </w:rPr>
      </w:pPr>
      <w:r>
        <w:rPr>
          <w:rFonts w:ascii="Meiryo UI" w:hAnsi="Meiryo UI" w:hint="eastAsia"/>
          <w:color w:val="000000"/>
          <w:szCs w:val="20"/>
          <w:shd w:val="clear" w:color="auto" w:fill="FFFFFF"/>
        </w:rPr>
        <w:t>(</w:t>
      </w:r>
      <w:hyperlink r:id="rId11" w:history="1">
        <w:r w:rsidRPr="00750E56">
          <w:rPr>
            <w:rStyle w:val="a3"/>
            <w:rFonts w:ascii="Meiryo UI" w:hAnsi="Meiryo UI"/>
            <w:szCs w:val="20"/>
            <w:shd w:val="clear" w:color="auto" w:fill="FFFFFF"/>
          </w:rPr>
          <w:t>https://news.kotra.or.kr/user/globalAllBbs/kotranews/album/2/globalBbsDataAllView.do?dataIdx=186464&amp;column=title&amp;search=%ED%99%94%EC%9E%A5%ED%92%88&amp;searchAreaCd=&amp;searchNationCd=&amp;searchTradeCd=&amp;searchStartDate=&amp;searchEndDate=&amp;searchCategoryIdxs=&amp;searchIndustryCateIdx=&amp;searchItemName=&amp;searchItemCode=&amp;page=1&amp;row=10</w:t>
        </w:r>
      </w:hyperlink>
      <w:r>
        <w:rPr>
          <w:rFonts w:ascii="Meiryo UI" w:hAnsi="Meiryo UI"/>
          <w:color w:val="000000"/>
          <w:szCs w:val="20"/>
          <w:shd w:val="clear" w:color="auto" w:fill="FFFFFF"/>
        </w:rPr>
        <w:t>)</w:t>
      </w:r>
    </w:p>
    <w:p w14:paraId="6B2390B0" w14:textId="66A9B877" w:rsidR="0011613E" w:rsidRDefault="0011613E">
      <w:pPr>
        <w:widowControl/>
        <w:wordWrap/>
        <w:autoSpaceDE/>
        <w:autoSpaceDN/>
      </w:pPr>
      <w:r>
        <w:br w:type="page"/>
      </w:r>
    </w:p>
    <w:p w14:paraId="18169CCD" w14:textId="5AA6C068" w:rsidR="00C3136D" w:rsidRDefault="0011613E">
      <w:r>
        <w:rPr>
          <w:rFonts w:hint="eastAsia"/>
        </w:rPr>
        <w:lastRenderedPageBreak/>
        <w:t xml:space="preserve">부동산 </w:t>
      </w:r>
      <w:r>
        <w:t>ETF</w:t>
      </w:r>
    </w:p>
    <w:p w14:paraId="4A303EE8" w14:textId="37EA1E0D" w:rsidR="0011613E" w:rsidRDefault="0011613E"/>
    <w:p w14:paraId="2B8FB569" w14:textId="77AAA564" w:rsidR="0011613E" w:rsidRDefault="0011613E">
      <w:hyperlink r:id="rId12" w:tooltip="새 창 열림" w:history="1">
        <w:r>
          <w:rPr>
            <w:rStyle w:val="a6"/>
            <w:rFonts w:ascii="Arial" w:hAnsi="Arial" w:cs="Arial"/>
            <w:color w:val="0F0F0F"/>
            <w:spacing w:val="-3"/>
            <w:sz w:val="23"/>
            <w:szCs w:val="23"/>
            <w:shd w:val="clear" w:color="auto" w:fill="FFFFFF"/>
          </w:rPr>
          <w:t xml:space="preserve">TIGER </w:t>
        </w:r>
        <w:r>
          <w:rPr>
            <w:rStyle w:val="a6"/>
            <w:rFonts w:ascii="Arial" w:hAnsi="Arial" w:cs="Arial"/>
            <w:color w:val="0F0F0F"/>
            <w:spacing w:val="-3"/>
            <w:sz w:val="23"/>
            <w:szCs w:val="23"/>
            <w:shd w:val="clear" w:color="auto" w:fill="FFFFFF"/>
          </w:rPr>
          <w:t>미국</w:t>
        </w:r>
        <w:r>
          <w:rPr>
            <w:rStyle w:val="a6"/>
            <w:rFonts w:ascii="Arial" w:hAnsi="Arial" w:cs="Arial"/>
            <w:color w:val="0F0F0F"/>
            <w:spacing w:val="-3"/>
            <w:sz w:val="23"/>
            <w:szCs w:val="23"/>
            <w:shd w:val="clear" w:color="auto" w:fill="FFFFFF"/>
          </w:rPr>
          <w:t>MSCI</w:t>
        </w:r>
        <w:r>
          <w:rPr>
            <w:rStyle w:val="a6"/>
            <w:rFonts w:ascii="Arial" w:hAnsi="Arial" w:cs="Arial"/>
            <w:color w:val="0F0F0F"/>
            <w:spacing w:val="-3"/>
            <w:sz w:val="23"/>
            <w:szCs w:val="23"/>
            <w:shd w:val="clear" w:color="auto" w:fill="FFFFFF"/>
          </w:rPr>
          <w:t>리츠</w:t>
        </w:r>
        <w:r>
          <w:rPr>
            <w:rStyle w:val="a6"/>
            <w:rFonts w:ascii="Arial" w:hAnsi="Arial" w:cs="Arial"/>
            <w:color w:val="0F0F0F"/>
            <w:spacing w:val="-3"/>
            <w:sz w:val="23"/>
            <w:szCs w:val="23"/>
            <w:shd w:val="clear" w:color="auto" w:fill="FFFFFF"/>
          </w:rPr>
          <w:t>(</w:t>
        </w:r>
        <w:r>
          <w:rPr>
            <w:rStyle w:val="a6"/>
            <w:rFonts w:ascii="Arial" w:hAnsi="Arial" w:cs="Arial"/>
            <w:color w:val="0F0F0F"/>
            <w:spacing w:val="-3"/>
            <w:sz w:val="23"/>
            <w:szCs w:val="23"/>
            <w:shd w:val="clear" w:color="auto" w:fill="FFFFFF"/>
          </w:rPr>
          <w:t>합성</w:t>
        </w:r>
        <w:r>
          <w:rPr>
            <w:rStyle w:val="a6"/>
            <w:rFonts w:ascii="Arial" w:hAnsi="Arial" w:cs="Arial"/>
            <w:color w:val="0F0F0F"/>
            <w:spacing w:val="-3"/>
            <w:sz w:val="23"/>
            <w:szCs w:val="23"/>
            <w:shd w:val="clear" w:color="auto" w:fill="FFFFFF"/>
          </w:rPr>
          <w:t xml:space="preserve"> H) </w:t>
        </w:r>
        <w:r>
          <w:rPr>
            <w:rStyle w:val="evtcode"/>
            <w:rFonts w:ascii="inherit" w:hAnsi="inherit" w:cs="Arial"/>
            <w:b/>
            <w:bCs/>
            <w:color w:val="0F0F0F"/>
            <w:spacing w:val="-3"/>
            <w:sz w:val="18"/>
            <w:szCs w:val="18"/>
            <w:shd w:val="clear" w:color="auto" w:fill="FFFFFF"/>
          </w:rPr>
          <w:t>(182480)</w:t>
        </w:r>
      </w:hyperlink>
    </w:p>
    <w:p w14:paraId="6897E43D" w14:textId="1FF77291" w:rsidR="0011613E" w:rsidRDefault="0011613E">
      <w:r>
        <w:rPr>
          <w:rFonts w:hint="eastAsia"/>
        </w:rPr>
        <w:t xml:space="preserve">미국에 상장되어 있는 </w:t>
      </w:r>
      <w:proofErr w:type="spellStart"/>
      <w:r>
        <w:rPr>
          <w:rFonts w:hint="eastAsia"/>
        </w:rPr>
        <w:t>리츠회사</w:t>
      </w:r>
      <w:proofErr w:type="spellEnd"/>
      <w:r>
        <w:rPr>
          <w:rFonts w:hint="eastAsia"/>
        </w:rPr>
        <w:t xml:space="preserve"> </w:t>
      </w:r>
      <w:proofErr w:type="spellStart"/>
      <w:r>
        <w:t>etf</w:t>
      </w:r>
      <w:proofErr w:type="spellEnd"/>
      <w:r>
        <w:t xml:space="preserve"> </w:t>
      </w:r>
      <w:r>
        <w:rPr>
          <w:rFonts w:hint="eastAsia"/>
        </w:rPr>
        <w:t xml:space="preserve">로 부동산 비율 </w:t>
      </w:r>
      <w:r>
        <w:t xml:space="preserve">99.9% </w:t>
      </w:r>
      <w:r>
        <w:rPr>
          <w:rFonts w:hint="eastAsia"/>
        </w:rPr>
        <w:t xml:space="preserve">코로나 </w:t>
      </w:r>
      <w:r>
        <w:t>19</w:t>
      </w:r>
      <w:r>
        <w:rPr>
          <w:rFonts w:hint="eastAsia"/>
        </w:rPr>
        <w:t>로 하락 현재 상승세</w:t>
      </w:r>
    </w:p>
    <w:p w14:paraId="72F2E749" w14:textId="3E69E07D" w:rsidR="0011613E" w:rsidRDefault="0011613E">
      <w:r>
        <w:rPr>
          <w:rFonts w:hint="eastAsia"/>
        </w:rPr>
        <w:t xml:space="preserve">하지만 </w:t>
      </w:r>
      <w:proofErr w:type="spellStart"/>
      <w:r>
        <w:rPr>
          <w:rFonts w:hint="eastAsia"/>
        </w:rPr>
        <w:t>헤지효과</w:t>
      </w:r>
      <w:proofErr w:type="spellEnd"/>
      <w:r>
        <w:rPr>
          <w:rFonts w:hint="eastAsia"/>
        </w:rPr>
        <w:t xml:space="preserve"> 없을 듯 위험 관리 </w:t>
      </w:r>
      <w:proofErr w:type="spellStart"/>
      <w:r>
        <w:rPr>
          <w:rFonts w:hint="eastAsia"/>
        </w:rPr>
        <w:t>ㄴㄴ</w:t>
      </w:r>
      <w:proofErr w:type="spellEnd"/>
    </w:p>
    <w:p w14:paraId="7ED5FE3D" w14:textId="72875A66" w:rsidR="0011613E" w:rsidRDefault="0011613E"/>
    <w:p w14:paraId="4DA3FF27" w14:textId="4F4C2C96" w:rsidR="0011613E" w:rsidRDefault="0011613E">
      <w:hyperlink r:id="rId13" w:tooltip="새 창 열림" w:history="1">
        <w:r>
          <w:rPr>
            <w:rStyle w:val="a6"/>
            <w:rFonts w:ascii="Arial" w:hAnsi="Arial" w:cs="Arial"/>
            <w:color w:val="0F0F0F"/>
            <w:spacing w:val="-3"/>
            <w:sz w:val="23"/>
            <w:szCs w:val="23"/>
            <w:shd w:val="clear" w:color="auto" w:fill="FFFFFF"/>
          </w:rPr>
          <w:t xml:space="preserve">TIGER </w:t>
        </w:r>
        <w:r>
          <w:rPr>
            <w:rStyle w:val="a6"/>
            <w:rFonts w:ascii="Arial" w:hAnsi="Arial" w:cs="Arial"/>
            <w:color w:val="0F0F0F"/>
            <w:spacing w:val="-3"/>
            <w:sz w:val="23"/>
            <w:szCs w:val="23"/>
            <w:shd w:val="clear" w:color="auto" w:fill="FFFFFF"/>
          </w:rPr>
          <w:t>부동산인프라고배당</w:t>
        </w:r>
        <w:r>
          <w:rPr>
            <w:rStyle w:val="a6"/>
            <w:rFonts w:ascii="Arial" w:hAnsi="Arial" w:cs="Arial"/>
            <w:color w:val="0F0F0F"/>
            <w:spacing w:val="-3"/>
            <w:sz w:val="23"/>
            <w:szCs w:val="23"/>
            <w:shd w:val="clear" w:color="auto" w:fill="FFFFFF"/>
          </w:rPr>
          <w:t> </w:t>
        </w:r>
        <w:r>
          <w:rPr>
            <w:rStyle w:val="evtcode"/>
            <w:rFonts w:ascii="inherit" w:hAnsi="inherit" w:cs="Arial"/>
            <w:b/>
            <w:bCs/>
            <w:color w:val="0F0F0F"/>
            <w:spacing w:val="-3"/>
            <w:sz w:val="18"/>
            <w:szCs w:val="18"/>
            <w:shd w:val="clear" w:color="auto" w:fill="FFFFFF"/>
          </w:rPr>
          <w:t>(329200)</w:t>
        </w:r>
      </w:hyperlink>
    </w:p>
    <w:p w14:paraId="38574ED5" w14:textId="64FCFC3B" w:rsidR="0011613E" w:rsidRDefault="0011613E">
      <w:r>
        <w:rPr>
          <w:rFonts w:hint="eastAsia"/>
        </w:rPr>
        <w:t xml:space="preserve">3월 </w:t>
      </w:r>
      <w:r>
        <w:t>23</w:t>
      </w:r>
      <w:r>
        <w:rPr>
          <w:rFonts w:hint="eastAsia"/>
        </w:rPr>
        <w:t xml:space="preserve">일 저점 후 상승 부동산에 </w:t>
      </w:r>
      <w:r>
        <w:t>43.26</w:t>
      </w:r>
      <w:r>
        <w:rPr>
          <w:rFonts w:hint="eastAsia"/>
        </w:rPr>
        <w:t>퍼센트</w:t>
      </w:r>
    </w:p>
    <w:p w14:paraId="58655D1E" w14:textId="12B5AED6" w:rsidR="0011613E" w:rsidRDefault="0011613E">
      <w:r>
        <w:rPr>
          <w:rFonts w:hint="eastAsia"/>
        </w:rPr>
        <w:t xml:space="preserve">리츠+인프라 등등 </w:t>
      </w:r>
    </w:p>
    <w:p w14:paraId="23AE225E" w14:textId="6A694424" w:rsidR="0011613E" w:rsidRDefault="0011613E"/>
    <w:p w14:paraId="63680AAB" w14:textId="3291F9FF" w:rsidR="0011613E" w:rsidRDefault="0011613E">
      <w:hyperlink r:id="rId14" w:tooltip="새 창 열림" w:history="1">
        <w:r>
          <w:rPr>
            <w:rStyle w:val="a6"/>
            <w:rFonts w:ascii="Arial" w:hAnsi="Arial" w:cs="Arial"/>
            <w:color w:val="0F0F0F"/>
            <w:spacing w:val="-3"/>
            <w:sz w:val="23"/>
            <w:szCs w:val="23"/>
            <w:shd w:val="clear" w:color="auto" w:fill="FFFFFF"/>
          </w:rPr>
          <w:t>TIGER KIS</w:t>
        </w:r>
        <w:r>
          <w:rPr>
            <w:rStyle w:val="a6"/>
            <w:rFonts w:ascii="Arial" w:hAnsi="Arial" w:cs="Arial"/>
            <w:color w:val="0F0F0F"/>
            <w:spacing w:val="-3"/>
            <w:sz w:val="23"/>
            <w:szCs w:val="23"/>
            <w:shd w:val="clear" w:color="auto" w:fill="FFFFFF"/>
          </w:rPr>
          <w:t>부동산인프라채권</w:t>
        </w:r>
        <w:r>
          <w:rPr>
            <w:rStyle w:val="a6"/>
            <w:rFonts w:ascii="Arial" w:hAnsi="Arial" w:cs="Arial"/>
            <w:color w:val="0F0F0F"/>
            <w:spacing w:val="-3"/>
            <w:sz w:val="23"/>
            <w:szCs w:val="23"/>
            <w:shd w:val="clear" w:color="auto" w:fill="FFFFFF"/>
          </w:rPr>
          <w:t>TR </w:t>
        </w:r>
        <w:r>
          <w:rPr>
            <w:rStyle w:val="evtcode"/>
            <w:rFonts w:ascii="inherit" w:hAnsi="inherit" w:cs="Arial"/>
            <w:b/>
            <w:bCs/>
            <w:color w:val="0F0F0F"/>
            <w:spacing w:val="-3"/>
            <w:sz w:val="18"/>
            <w:szCs w:val="18"/>
            <w:shd w:val="clear" w:color="auto" w:fill="FFFFFF"/>
          </w:rPr>
          <w:t>(341850)</w:t>
        </w:r>
      </w:hyperlink>
    </w:p>
    <w:p w14:paraId="25308D32" w14:textId="5F010E9F" w:rsidR="0011613E" w:rsidRDefault="0011613E">
      <w:r>
        <w:rPr>
          <w:rFonts w:hint="eastAsia"/>
        </w:rPr>
        <w:t xml:space="preserve">부동산 </w:t>
      </w:r>
      <w:r>
        <w:t>52.77</w:t>
      </w:r>
      <w:r>
        <w:rPr>
          <w:rFonts w:hint="eastAsia"/>
        </w:rPr>
        <w:t>퍼센트지만 기타 항목에 채권 포함</w:t>
      </w:r>
    </w:p>
    <w:p w14:paraId="469AE385" w14:textId="51192D9B" w:rsidR="0011613E" w:rsidRDefault="0011613E">
      <w:r>
        <w:rPr>
          <w:rFonts w:hint="eastAsia"/>
        </w:rPr>
        <w:t xml:space="preserve">채권비율 </w:t>
      </w:r>
      <w:r>
        <w:t>30</w:t>
      </w:r>
      <w:r>
        <w:rPr>
          <w:rFonts w:hint="eastAsia"/>
        </w:rPr>
        <w:t xml:space="preserve">퍼센트정도 </w:t>
      </w:r>
      <w:r>
        <w:t>7:3</w:t>
      </w:r>
    </w:p>
    <w:p w14:paraId="4DF77BC2" w14:textId="2A53A342" w:rsidR="0011613E" w:rsidRDefault="0011613E"/>
    <w:p w14:paraId="7C4BF115" w14:textId="77777777" w:rsidR="0011613E" w:rsidRDefault="0011613E" w:rsidP="0011613E">
      <w:pPr>
        <w:pStyle w:val="2"/>
        <w:shd w:val="clear" w:color="auto" w:fill="D42319"/>
        <w:spacing w:before="0" w:beforeAutospacing="0" w:after="0" w:afterAutospacing="0"/>
        <w:jc w:val="center"/>
        <w:rPr>
          <w:rFonts w:ascii="NotoKr" w:hAnsi="NotoKr"/>
          <w:b w:val="0"/>
          <w:bCs w:val="0"/>
          <w:color w:val="EFEDF5"/>
          <w:sz w:val="60"/>
          <w:szCs w:val="60"/>
        </w:rPr>
      </w:pPr>
      <w:r>
        <w:rPr>
          <w:rFonts w:ascii="NotoKr" w:hAnsi="NotoKr"/>
          <w:b w:val="0"/>
          <w:bCs w:val="0"/>
          <w:color w:val="EFEDF5"/>
          <w:sz w:val="60"/>
          <w:szCs w:val="60"/>
        </w:rPr>
        <w:t xml:space="preserve">KODEX </w:t>
      </w:r>
      <w:proofErr w:type="spellStart"/>
      <w:r>
        <w:rPr>
          <w:rFonts w:ascii="NotoKr" w:hAnsi="NotoKr"/>
          <w:b w:val="0"/>
          <w:bCs w:val="0"/>
          <w:color w:val="EFEDF5"/>
          <w:sz w:val="60"/>
          <w:szCs w:val="60"/>
        </w:rPr>
        <w:t>다우존스미국리츠</w:t>
      </w:r>
      <w:proofErr w:type="spellEnd"/>
      <w:r>
        <w:rPr>
          <w:rFonts w:ascii="NotoKr" w:hAnsi="NotoKr"/>
          <w:b w:val="0"/>
          <w:bCs w:val="0"/>
          <w:color w:val="EFEDF5"/>
          <w:sz w:val="60"/>
          <w:szCs w:val="60"/>
        </w:rPr>
        <w:t>(H)</w:t>
      </w:r>
      <w:r>
        <w:rPr>
          <w:rFonts w:ascii="NotoKr" w:hAnsi="NotoKr"/>
          <w:b w:val="0"/>
          <w:bCs w:val="0"/>
          <w:color w:val="FFE2E0"/>
          <w:sz w:val="45"/>
          <w:szCs w:val="45"/>
        </w:rPr>
        <w:t>(352560)</w:t>
      </w:r>
    </w:p>
    <w:p w14:paraId="65AAF663" w14:textId="77777777" w:rsidR="0011613E" w:rsidRPr="0011613E" w:rsidRDefault="0011613E">
      <w:pPr>
        <w:rPr>
          <w:rFonts w:hint="eastAsia"/>
        </w:rPr>
      </w:pPr>
    </w:p>
    <w:sectPr w:rsidR="0011613E" w:rsidRPr="001161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eiryo UI">
    <w:altName w:val="Meiryo UI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Kr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36D"/>
    <w:rsid w:val="0010395B"/>
    <w:rsid w:val="0011613E"/>
    <w:rsid w:val="00A74935"/>
    <w:rsid w:val="00C3136D"/>
    <w:rsid w:val="00C4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7D13C"/>
  <w15:chartTrackingRefBased/>
  <w15:docId w15:val="{3636C4A7-D7B0-46D0-87F0-A264AC05E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A7493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136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3136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4767F"/>
    <w:rPr>
      <w:color w:val="954F72" w:themeColor="followedHyperlink"/>
      <w:u w:val="single"/>
    </w:rPr>
  </w:style>
  <w:style w:type="character" w:customStyle="1" w:styleId="2Char">
    <w:name w:val="제목 2 Char"/>
    <w:basedOn w:val="a0"/>
    <w:link w:val="2"/>
    <w:uiPriority w:val="9"/>
    <w:rsid w:val="00A74935"/>
    <w:rPr>
      <w:rFonts w:ascii="굴림" w:eastAsia="굴림" w:hAnsi="굴림" w:cs="굴림"/>
      <w:b/>
      <w:bCs/>
      <w:kern w:val="0"/>
      <w:sz w:val="36"/>
      <w:szCs w:val="36"/>
    </w:rPr>
  </w:style>
  <w:style w:type="character" w:styleId="a6">
    <w:name w:val="Strong"/>
    <w:basedOn w:val="a0"/>
    <w:uiPriority w:val="22"/>
    <w:qFormat/>
    <w:rsid w:val="0011613E"/>
    <w:rPr>
      <w:b/>
      <w:bCs/>
    </w:rPr>
  </w:style>
  <w:style w:type="character" w:customStyle="1" w:styleId="evtcode">
    <w:name w:val="evt_code"/>
    <w:basedOn w:val="a0"/>
    <w:rsid w:val="00116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48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ance.naver.com/research/industry_list.nhn?searchType=keyword&amp;keyword=%C8%AD%C0%E5&amp;brokerCode=&amp;writeFromDate=&amp;writeToDate=&amp;upjong=&amp;x=0&amp;y=0" TargetMode="External"/><Relationship Id="rId13" Type="http://schemas.openxmlformats.org/officeDocument/2006/relationships/hyperlink" Target="javascript:goProduct('KR7329200000',%20'TIGER%20%EB%B6%80%EB%8F%99%EC%82%B0%EC%9D%B8%ED%94%84%EB%9D%BC%EA%B3%A0%EB%B0%B0%EB%8B%B9'%20)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javascript:goProduct('KR7182480004',%20'TIGER%20%EB%AF%B8%EA%B5%ADMSCI%EB%A6%AC%EC%B8%A0(%ED%95%A9%EC%84%B1%20H)'%20)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news.kotra.or.kr/user/globalAllBbs/kotranews/album/2/globalBbsDataAllView.do?dataIdx=186464&amp;column=title&amp;search=%ED%99%94%EC%9E%A5%ED%92%88&amp;searchAreaCd=&amp;searchNationCd=&amp;searchTradeCd=&amp;searchStartDate=&amp;searchEndDate=&amp;searchCategoryIdxs=&amp;searchIndustryCateIdx=&amp;searchItemName=&amp;searchItemCode=&amp;page=1&amp;row=10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news.kotra.or.kr/user/globalAllBbs/kotranews/album/2/globalBbsDataAllView.do?dataIdx=187147&amp;column=title&amp;search=%ED%99%94%EC%9E%A5%ED%92%88&amp;searchAreaCd=&amp;searchNationCd=&amp;searchTradeCd=&amp;searchStartDate=&amp;searchEndDate=&amp;searchCategoryIdxs=&amp;searchIndustryCateIdx=&amp;searchItemName=&amp;searchItemCode=&amp;page=1&amp;row=10" TargetMode="External"/><Relationship Id="rId4" Type="http://schemas.openxmlformats.org/officeDocument/2006/relationships/hyperlink" Target="https://finance.naver.com/item/main.nhn?code=228790" TargetMode="External"/><Relationship Id="rId9" Type="http://schemas.openxmlformats.org/officeDocument/2006/relationships/hyperlink" Target="https://news.kotra.or.kr/user/globalAllBbs/kotranews/album/2/globalBbsDataAllView.do?dataIdx=187393&amp;column=&amp;search=&amp;searchAreaCd=&amp;searchNationCd=&amp;searchTradeCd=&amp;searchStartDate=&amp;searchEndDate=&amp;searchCategoryIdxs=&amp;searchIndustryCateIdx=&amp;searchItemName=&amp;searchItemCode=&amp;page=2&amp;row=10" TargetMode="External"/><Relationship Id="rId14" Type="http://schemas.openxmlformats.org/officeDocument/2006/relationships/hyperlink" Target="javascript:goProduct('KR7341850006',%20'TIGER%20KIS%EB%B6%80%EB%8F%99%EC%82%B0%EC%9D%B8%ED%94%84%EB%9D%BC%EC%B1%84%EA%B6%8CTR'%20)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나종진</dc:creator>
  <cp:keywords/>
  <dc:description/>
  <cp:lastModifiedBy>나종진</cp:lastModifiedBy>
  <cp:revision>3</cp:revision>
  <dcterms:created xsi:type="dcterms:W3CDTF">2021-03-14T17:20:00Z</dcterms:created>
  <dcterms:modified xsi:type="dcterms:W3CDTF">2021-03-14T23:53:00Z</dcterms:modified>
</cp:coreProperties>
</file>