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r>
        <w:rPr>
          <w:b/>
          <w:sz w:val="21"/>
        </w:rPr>
        <w:t>Path-AGNN-Cox: a reproducible statistical framework for testing patient-specific pathway rewiring in cancer survival analysis</w:t>
      </w:r>
    </w:p>
    <w:p/>
    <w:p>
      <w:pPr>
        <w:pStyle w:val="Heading1"/>
      </w:pPr>
      <w:r>
        <w:t>Table S1. Dataset characteristics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7"/>
              </w:rPr>
              <w:t>Cancer</w:t>
            </w:r>
          </w:p>
        </w:tc>
        <w:tc>
          <w:tcPr>
            <w:tcW w:type="dxa" w:w="2160"/>
          </w:tcPr>
          <w:p>
            <w:r/>
            <w:r>
              <w:rPr>
                <w:b/>
                <w:sz w:val="17"/>
              </w:rPr>
              <w:t>TCGA N</w:t>
            </w:r>
          </w:p>
        </w:tc>
        <w:tc>
          <w:tcPr>
            <w:tcW w:type="dxa" w:w="2160"/>
          </w:tcPr>
          <w:p>
            <w:r/>
            <w:r>
              <w:rPr>
                <w:b/>
                <w:sz w:val="17"/>
              </w:rPr>
              <w:t>Events</w:t>
            </w:r>
          </w:p>
        </w:tc>
        <w:tc>
          <w:tcPr>
            <w:tcW w:type="dxa" w:w="2160"/>
          </w:tcPr>
          <w:p>
            <w:r/>
            <w:r>
              <w:rPr>
                <w:b/>
                <w:sz w:val="17"/>
              </w:rPr>
              <w:t>External GEO cohorts (N)</w:t>
            </w:r>
          </w:p>
        </w:tc>
      </w:tr>
      <w:tr>
        <w:tc>
          <w:tcPr>
            <w:tcW w:type="dxa" w:w="2160"/>
          </w:tcPr>
          <w:p>
            <w:r/>
            <w:r>
              <w:rPr>
                <w:sz w:val="17"/>
              </w:rPr>
              <w:t>LUAD</w:t>
            </w:r>
          </w:p>
        </w:tc>
        <w:tc>
          <w:tcPr>
            <w:tcW w:type="dxa" w:w="2160"/>
          </w:tcPr>
          <w:p>
            <w:r/>
            <w:r>
              <w:rPr>
                <w:sz w:val="17"/>
              </w:rPr>
              <w:t>527</w:t>
            </w:r>
          </w:p>
        </w:tc>
        <w:tc>
          <w:tcPr>
            <w:tcW w:type="dxa" w:w="2160"/>
          </w:tcPr>
          <w:p>
            <w:r/>
            <w:r>
              <w:rPr>
                <w:sz w:val="17"/>
              </w:rPr>
              <w:t>188</w:t>
            </w:r>
          </w:p>
        </w:tc>
        <w:tc>
          <w:tcPr>
            <w:tcW w:type="dxa" w:w="2160"/>
          </w:tcPr>
          <w:p>
            <w:r/>
            <w:r>
              <w:rPr>
                <w:sz w:val="17"/>
              </w:rPr>
              <w:t>GSE31210 (n=226), GSE50081 (n=181), GSE68465 (n=442)</w:t>
            </w:r>
          </w:p>
        </w:tc>
      </w:tr>
      <w:tr>
        <w:tc>
          <w:tcPr>
            <w:tcW w:type="dxa" w:w="2160"/>
          </w:tcPr>
          <w:p>
            <w:r/>
            <w:r>
              <w:rPr>
                <w:sz w:val="17"/>
              </w:rPr>
              <w:t>LUSC</w:t>
            </w:r>
          </w:p>
        </w:tc>
        <w:tc>
          <w:tcPr>
            <w:tcW w:type="dxa" w:w="2160"/>
          </w:tcPr>
          <w:p>
            <w:r/>
            <w:r>
              <w:rPr>
                <w:sz w:val="17"/>
              </w:rPr>
              <w:t>493</w:t>
            </w:r>
          </w:p>
        </w:tc>
        <w:tc>
          <w:tcPr>
            <w:tcW w:type="dxa" w:w="2160"/>
          </w:tcPr>
          <w:p>
            <w:r/>
            <w:r>
              <w:rPr>
                <w:sz w:val="17"/>
              </w:rPr>
              <w:t>211</w:t>
            </w:r>
          </w:p>
        </w:tc>
        <w:tc>
          <w:tcPr>
            <w:tcW w:type="dxa" w:w="2160"/>
          </w:tcPr>
          <w:p>
            <w:r/>
            <w:r>
              <w:rPr>
                <w:sz w:val="17"/>
              </w:rPr>
              <w:t>GSE37745 (n=196), GSE4573 (n=120), GSE8894 (n=138)</w:t>
            </w:r>
          </w:p>
        </w:tc>
      </w:tr>
      <w:tr>
        <w:tc>
          <w:tcPr>
            <w:tcW w:type="dxa" w:w="2160"/>
          </w:tcPr>
          <w:p>
            <w:r/>
            <w:r>
              <w:rPr>
                <w:sz w:val="17"/>
              </w:rPr>
              <w:t>BRCA</w:t>
            </w:r>
          </w:p>
        </w:tc>
        <w:tc>
          <w:tcPr>
            <w:tcW w:type="dxa" w:w="2160"/>
          </w:tcPr>
          <w:p>
            <w:r/>
            <w:r>
              <w:rPr>
                <w:sz w:val="17"/>
              </w:rPr>
              <w:t>1086</w:t>
            </w:r>
          </w:p>
        </w:tc>
        <w:tc>
          <w:tcPr>
            <w:tcW w:type="dxa" w:w="2160"/>
          </w:tcPr>
          <w:p>
            <w:r/>
            <w:r>
              <w:rPr>
                <w:sz w:val="17"/>
              </w:rPr>
              <w:t>151</w:t>
            </w:r>
          </w:p>
        </w:tc>
        <w:tc>
          <w:tcPr>
            <w:tcW w:type="dxa" w:w="2160"/>
          </w:tcPr>
          <w:p>
            <w:r/>
            <w:r>
              <w:rPr>
                <w:sz w:val="17"/>
              </w:rPr>
              <w:t>GSE20685 (n=327), GSE21653 (n=248), GSE7390 (n=198)</w:t>
            </w:r>
          </w:p>
        </w:tc>
      </w:tr>
      <w:tr>
        <w:tc>
          <w:tcPr>
            <w:tcW w:type="dxa" w:w="2160"/>
          </w:tcPr>
          <w:p>
            <w:r/>
            <w:r>
              <w:rPr>
                <w:sz w:val="17"/>
              </w:rPr>
              <w:t>COAD</w:t>
            </w:r>
          </w:p>
        </w:tc>
        <w:tc>
          <w:tcPr>
            <w:tcW w:type="dxa" w:w="2160"/>
          </w:tcPr>
          <w:p>
            <w:r/>
            <w:r>
              <w:rPr>
                <w:sz w:val="17"/>
              </w:rPr>
              <w:t>447</w:t>
            </w:r>
          </w:p>
        </w:tc>
        <w:tc>
          <w:tcPr>
            <w:tcW w:type="dxa" w:w="2160"/>
          </w:tcPr>
          <w:p>
            <w:r/>
            <w:r>
              <w:rPr>
                <w:sz w:val="17"/>
              </w:rPr>
              <w:t>96</w:t>
            </w:r>
          </w:p>
        </w:tc>
        <w:tc>
          <w:tcPr>
            <w:tcW w:type="dxa" w:w="2160"/>
          </w:tcPr>
          <w:p>
            <w:r/>
            <w:r>
              <w:rPr>
                <w:sz w:val="17"/>
              </w:rPr>
              <w:t>GSE14333 (n=226), GSE17536 (n=177), GSE39582 (n=573)</w:t>
            </w:r>
          </w:p>
        </w:tc>
      </w:tr>
      <w:tr>
        <w:tc>
          <w:tcPr>
            <w:tcW w:type="dxa" w:w="2160"/>
          </w:tcPr>
          <w:p>
            <w:r/>
            <w:r>
              <w:rPr>
                <w:sz w:val="17"/>
              </w:rPr>
              <w:t>STAD</w:t>
            </w:r>
          </w:p>
        </w:tc>
        <w:tc>
          <w:tcPr>
            <w:tcW w:type="dxa" w:w="2160"/>
          </w:tcPr>
          <w:p>
            <w:r/>
            <w:r>
              <w:rPr>
                <w:sz w:val="17"/>
              </w:rPr>
              <w:t>385</w:t>
            </w:r>
          </w:p>
        </w:tc>
        <w:tc>
          <w:tcPr>
            <w:tcW w:type="dxa" w:w="2160"/>
          </w:tcPr>
          <w:p>
            <w:r/>
            <w:r>
              <w:rPr>
                <w:sz w:val="17"/>
              </w:rPr>
              <w:t>159</w:t>
            </w:r>
          </w:p>
        </w:tc>
        <w:tc>
          <w:tcPr>
            <w:tcW w:type="dxa" w:w="2160"/>
          </w:tcPr>
          <w:p>
            <w:r/>
            <w:r>
              <w:rPr>
                <w:sz w:val="17"/>
              </w:rPr>
              <w:t>GSE15459 (n=191), GSE26942 (n=120), GSE62254 (n=120), GSE84437 (n=431)</w:t>
            </w:r>
          </w:p>
        </w:tc>
      </w:tr>
      <w:tr>
        <w:tc>
          <w:tcPr>
            <w:tcW w:type="dxa" w:w="2160"/>
          </w:tcPr>
          <w:p>
            <w:r/>
            <w:r>
              <w:rPr>
                <w:sz w:val="17"/>
              </w:rPr>
              <w:t>LIHC</w:t>
            </w:r>
          </w:p>
        </w:tc>
        <w:tc>
          <w:tcPr>
            <w:tcW w:type="dxa" w:w="2160"/>
          </w:tcPr>
          <w:p>
            <w:r/>
            <w:r>
              <w:rPr>
                <w:sz w:val="17"/>
              </w:rPr>
              <w:t>365</w:t>
            </w:r>
          </w:p>
        </w:tc>
        <w:tc>
          <w:tcPr>
            <w:tcW w:type="dxa" w:w="2160"/>
          </w:tcPr>
          <w:p>
            <w:r/>
            <w:r>
              <w:rPr>
                <w:sz w:val="17"/>
              </w:rPr>
              <w:t>131</w:t>
            </w:r>
          </w:p>
        </w:tc>
        <w:tc>
          <w:tcPr>
            <w:tcW w:type="dxa" w:w="2160"/>
          </w:tcPr>
          <w:p>
            <w:r/>
            <w:r>
              <w:rPr>
                <w:sz w:val="17"/>
              </w:rPr>
              <w:t>GSE116174 (n=64), GSE14520 (n=221)</w:t>
            </w:r>
          </w:p>
        </w:tc>
      </w:tr>
      <w:tr>
        <w:tc>
          <w:tcPr>
            <w:tcW w:type="dxa" w:w="2160"/>
          </w:tcPr>
          <w:p>
            <w:r/>
            <w:r>
              <w:rPr>
                <w:sz w:val="17"/>
              </w:rPr>
              <w:t>KIRC</w:t>
            </w:r>
          </w:p>
        </w:tc>
        <w:tc>
          <w:tcPr>
            <w:tcW w:type="dxa" w:w="2160"/>
          </w:tcPr>
          <w:p>
            <w:r/>
            <w:r>
              <w:rPr>
                <w:sz w:val="17"/>
              </w:rPr>
              <w:t>533</w:t>
            </w:r>
          </w:p>
        </w:tc>
        <w:tc>
          <w:tcPr>
            <w:tcW w:type="dxa" w:w="2160"/>
          </w:tcPr>
          <w:p>
            <w:r/>
            <w:r>
              <w:rPr>
                <w:sz w:val="17"/>
              </w:rPr>
              <w:t>173</w:t>
            </w:r>
          </w:p>
        </w:tc>
        <w:tc>
          <w:tcPr>
            <w:tcW w:type="dxa" w:w="2160"/>
          </w:tcPr>
          <w:p>
            <w:r/>
            <w:r>
              <w:rPr>
                <w:sz w:val="17"/>
              </w:rPr>
              <w:t>GSE22541 (n=120), GSE29609 (n=39)</w:t>
            </w:r>
          </w:p>
        </w:tc>
      </w:tr>
      <w:tr>
        <w:tc>
          <w:tcPr>
            <w:tcW w:type="dxa" w:w="2160"/>
          </w:tcPr>
          <w:p>
            <w:r/>
            <w:r>
              <w:rPr>
                <w:sz w:val="17"/>
              </w:rPr>
              <w:t>HNSC</w:t>
            </w:r>
          </w:p>
        </w:tc>
        <w:tc>
          <w:tcPr>
            <w:tcW w:type="dxa" w:w="2160"/>
          </w:tcPr>
          <w:p>
            <w:r/>
            <w:r>
              <w:rPr>
                <w:sz w:val="17"/>
              </w:rPr>
              <w:t>519</w:t>
            </w:r>
          </w:p>
        </w:tc>
        <w:tc>
          <w:tcPr>
            <w:tcW w:type="dxa" w:w="2160"/>
          </w:tcPr>
          <w:p>
            <w:r/>
            <w:r>
              <w:rPr>
                <w:sz w:val="17"/>
              </w:rPr>
              <w:t>221</w:t>
            </w:r>
          </w:p>
        </w:tc>
        <w:tc>
          <w:tcPr>
            <w:tcW w:type="dxa" w:w="2160"/>
          </w:tcPr>
          <w:p>
            <w:r/>
            <w:r>
              <w:rPr>
                <w:sz w:val="17"/>
              </w:rPr>
              <w:t>GSE41613 (n=97), GSE65858 (n=270)</w:t>
            </w:r>
          </w:p>
        </w:tc>
      </w:tr>
      <w:tr>
        <w:tc>
          <w:tcPr>
            <w:tcW w:type="dxa" w:w="2160"/>
          </w:tcPr>
          <w:p>
            <w:r/>
            <w:r>
              <w:rPr>
                <w:sz w:val="17"/>
              </w:rPr>
              <w:t>BLCA</w:t>
            </w:r>
          </w:p>
        </w:tc>
        <w:tc>
          <w:tcPr>
            <w:tcW w:type="dxa" w:w="2160"/>
          </w:tcPr>
          <w:p>
            <w:r/>
            <w:r>
              <w:rPr>
                <w:sz w:val="17"/>
              </w:rPr>
              <w:t>404</w:t>
            </w:r>
          </w:p>
        </w:tc>
        <w:tc>
          <w:tcPr>
            <w:tcW w:type="dxa" w:w="2160"/>
          </w:tcPr>
          <w:p>
            <w:r/>
            <w:r>
              <w:rPr>
                <w:sz w:val="17"/>
              </w:rPr>
              <w:t>179</w:t>
            </w:r>
          </w:p>
        </w:tc>
        <w:tc>
          <w:tcPr>
            <w:tcW w:type="dxa" w:w="2160"/>
          </w:tcPr>
          <w:p>
            <w:r/>
            <w:r>
              <w:rPr>
                <w:sz w:val="17"/>
              </w:rPr>
              <w:t>GSE13507 (n=165), GSE32894 (n=224)</w:t>
            </w:r>
          </w:p>
        </w:tc>
      </w:tr>
      <w:tr>
        <w:tc>
          <w:tcPr>
            <w:tcW w:type="dxa" w:w="2160"/>
          </w:tcPr>
          <w:p>
            <w:r/>
            <w:r>
              <w:rPr>
                <w:sz w:val="17"/>
              </w:rPr>
              <w:t>OV</w:t>
            </w:r>
          </w:p>
        </w:tc>
        <w:tc>
          <w:tcPr>
            <w:tcW w:type="dxa" w:w="2160"/>
          </w:tcPr>
          <w:p>
            <w:r/>
            <w:r>
              <w:rPr>
                <w:sz w:val="17"/>
              </w:rPr>
              <w:t>421</w:t>
            </w:r>
          </w:p>
        </w:tc>
        <w:tc>
          <w:tcPr>
            <w:tcW w:type="dxa" w:w="2160"/>
          </w:tcPr>
          <w:p>
            <w:r/>
            <w:r>
              <w:rPr>
                <w:sz w:val="17"/>
              </w:rPr>
              <w:t>262</w:t>
            </w:r>
          </w:p>
        </w:tc>
        <w:tc>
          <w:tcPr>
            <w:tcW w:type="dxa" w:w="2160"/>
          </w:tcPr>
          <w:p>
            <w:r/>
            <w:r>
              <w:rPr>
                <w:sz w:val="17"/>
              </w:rPr>
              <w:t>GSE17260 (n=110), GSE26712 (n=185), GSE32062 (n=260), GSE9891 (n=120)</w:t>
            </w:r>
          </w:p>
        </w:tc>
      </w:tr>
      <w:tr>
        <w:tc>
          <w:tcPr>
            <w:tcW w:type="dxa" w:w="2160"/>
          </w:tcPr>
          <w:p>
            <w:r/>
            <w:r>
              <w:rPr>
                <w:sz w:val="17"/>
              </w:rPr>
              <w:t>GBM</w:t>
            </w:r>
          </w:p>
        </w:tc>
        <w:tc>
          <w:tcPr>
            <w:tcW w:type="dxa" w:w="2160"/>
          </w:tcPr>
          <w:p>
            <w:r/>
            <w:r>
              <w:rPr>
                <w:sz w:val="17"/>
              </w:rPr>
              <w:t>156</w:t>
            </w:r>
          </w:p>
        </w:tc>
        <w:tc>
          <w:tcPr>
            <w:tcW w:type="dxa" w:w="2160"/>
          </w:tcPr>
          <w:p>
            <w:r/>
            <w:r>
              <w:rPr>
                <w:sz w:val="17"/>
              </w:rPr>
              <w:t>125</w:t>
            </w:r>
          </w:p>
        </w:tc>
        <w:tc>
          <w:tcPr>
            <w:tcW w:type="dxa" w:w="2160"/>
          </w:tcPr>
          <w:p>
            <w:r/>
            <w:r>
              <w:rPr>
                <w:sz w:val="17"/>
              </w:rPr>
              <w:t>GSE108474 (n=119), GSE16011 (n=120), GSE7696 (n=70)</w:t>
            </w:r>
          </w:p>
        </w:tc>
      </w:tr>
    </w:tbl>
    <w:p/>
    <w:p>
      <w:pPr>
        <w:pStyle w:val="Heading1"/>
      </w:pPr>
      <w:r>
        <w:t>Table S2. Model hyperparameters (config/benchmark.yaml)</w:t>
      </w:r>
    </w:p>
    <w:tbl>
      <w:tblPr>
        <w:tblStyle w:val="TableGrid"/>
        <w:tblW w:type="auto" w:w="0"/>
        <w:tblLook w:firstColumn="1" w:firstRow="1" w:lastColumn="0" w:lastRow="0" w:noHBand="0" w:noVBand="1" w:val="04A0"/>
      </w:tblPr>
      <w:tblGrid>
        <w:gridCol w:w="4320"/>
        <w:gridCol w:w="4320"/>
      </w:tblGrid>
      <w:tr>
        <w:tc>
          <w:tcPr>
            <w:tcW w:type="dxa" w:w="4320"/>
          </w:tcPr>
          <w:p>
            <w:r/>
            <w:r>
              <w:rPr>
                <w:b/>
                <w:sz w:val="17"/>
              </w:rPr>
              <w:t>Model</w:t>
            </w:r>
          </w:p>
        </w:tc>
        <w:tc>
          <w:tcPr>
            <w:tcW w:type="dxa" w:w="4320"/>
          </w:tcPr>
          <w:p>
            <w:r/>
            <w:r>
              <w:rPr>
                <w:b/>
                <w:sz w:val="17"/>
              </w:rPr>
              <w:t>Configuration</w:t>
            </w:r>
          </w:p>
        </w:tc>
      </w:tr>
      <w:tr>
        <w:tc>
          <w:tcPr>
            <w:tcW w:type="dxa" w:w="4320"/>
          </w:tcPr>
          <w:p>
            <w:r/>
            <w:r>
              <w:rPr>
                <w:sz w:val="17"/>
              </w:rPr>
              <w:t>Path-AGNN-Cox</w:t>
            </w:r>
          </w:p>
        </w:tc>
        <w:tc>
          <w:tcPr>
            <w:tcW w:type="dxa" w:w="4320"/>
          </w:tcPr>
          <w:p>
            <w:r/>
            <w:r>
              <w:rPr>
                <w:sz w:val="17"/>
              </w:rPr>
              <w:t>hidden 32, layers 2, mlp 32, dropout 0.1, epochs 100 (early stopping patience 15), lr 1e-3, batch 128, l2 1e-4, lambda_sparse 1e-3, lambda_consist 0.1, 5-fold CV</w:t>
            </w:r>
          </w:p>
        </w:tc>
      </w:tr>
      <w:tr>
        <w:tc>
          <w:tcPr>
            <w:tcW w:type="dxa" w:w="4320"/>
          </w:tcPr>
          <w:p>
            <w:r/>
            <w:r>
              <w:rPr>
                <w:sz w:val="17"/>
              </w:rPr>
              <w:t>-Adaptive (static)</w:t>
            </w:r>
          </w:p>
        </w:tc>
        <w:tc>
          <w:tcPr>
            <w:tcW w:type="dxa" w:w="4320"/>
          </w:tcPr>
          <w:p>
            <w:r/>
            <w:r>
              <w:rPr>
                <w:sz w:val="17"/>
              </w:rPr>
              <w:t>same as full model with fixed normalized adjacency (use_adaptive=false)</w:t>
            </w:r>
          </w:p>
        </w:tc>
      </w:tr>
      <w:tr>
        <w:tc>
          <w:tcPr>
            <w:tcW w:type="dxa" w:w="4320"/>
          </w:tcPr>
          <w:p>
            <w:r/>
            <w:r>
              <w:rPr>
                <w:sz w:val="17"/>
              </w:rPr>
              <w:t>-Regularization</w:t>
            </w:r>
          </w:p>
        </w:tc>
        <w:tc>
          <w:tcPr>
            <w:tcW w:type="dxa" w:w="4320"/>
          </w:tcPr>
          <w:p>
            <w:r/>
            <w:r>
              <w:rPr>
                <w:sz w:val="17"/>
              </w:rPr>
              <w:t>same as full model with lambda_sparse=0, lambda_consist=0</w:t>
            </w:r>
          </w:p>
        </w:tc>
      </w:tr>
      <w:tr>
        <w:tc>
          <w:tcPr>
            <w:tcW w:type="dxa" w:w="4320"/>
          </w:tcPr>
          <w:p>
            <w:r/>
            <w:r>
              <w:rPr>
                <w:sz w:val="17"/>
              </w:rPr>
              <w:t>Plain GNN</w:t>
            </w:r>
          </w:p>
        </w:tc>
        <w:tc>
          <w:tcPr>
            <w:tcW w:type="dxa" w:w="4320"/>
          </w:tcPr>
          <w:p>
            <w:r/>
            <w:r>
              <w:rPr>
                <w:sz w:val="17"/>
              </w:rPr>
              <w:t>Path-AGNN-Cox backbone with identity adjacency and global pooling</w:t>
            </w:r>
          </w:p>
        </w:tc>
      </w:tr>
      <w:tr>
        <w:tc>
          <w:tcPr>
            <w:tcW w:type="dxa" w:w="4320"/>
          </w:tcPr>
          <w:p>
            <w:r/>
            <w:r>
              <w:rPr>
                <w:sz w:val="17"/>
              </w:rPr>
              <w:t>LASSO-Cox</w:t>
            </w:r>
          </w:p>
        </w:tc>
        <w:tc>
          <w:tcPr>
            <w:tcW w:type="dxa" w:w="4320"/>
          </w:tcPr>
          <w:p>
            <w:r/>
            <w:r>
              <w:rPr>
                <w:sz w:val="17"/>
              </w:rPr>
              <w:t>penalizer 0.05 (glmnet, 10-fold CV)</w:t>
            </w:r>
          </w:p>
        </w:tc>
      </w:tr>
      <w:tr>
        <w:tc>
          <w:tcPr>
            <w:tcW w:type="dxa" w:w="4320"/>
          </w:tcPr>
          <w:p>
            <w:r/>
            <w:r>
              <w:rPr>
                <w:sz w:val="17"/>
              </w:rPr>
              <w:t>Ridge-Cox</w:t>
            </w:r>
          </w:p>
        </w:tc>
        <w:tc>
          <w:tcPr>
            <w:tcW w:type="dxa" w:w="4320"/>
          </w:tcPr>
          <w:p>
            <w:r/>
            <w:r>
              <w:rPr>
                <w:sz w:val="17"/>
              </w:rPr>
              <w:t>penalizer 0.1</w:t>
            </w:r>
          </w:p>
        </w:tc>
      </w:tr>
      <w:tr>
        <w:tc>
          <w:tcPr>
            <w:tcW w:type="dxa" w:w="4320"/>
          </w:tcPr>
          <w:p>
            <w:r/>
            <w:r>
              <w:rPr>
                <w:sz w:val="17"/>
              </w:rPr>
              <w:t>Elastic-Net-Cox</w:t>
            </w:r>
          </w:p>
        </w:tc>
        <w:tc>
          <w:tcPr>
            <w:tcW w:type="dxa" w:w="4320"/>
          </w:tcPr>
          <w:p>
            <w:r/>
            <w:r>
              <w:rPr>
                <w:sz w:val="17"/>
              </w:rPr>
              <w:t>l1_ratio 0.5, penalizer 0.1</w:t>
            </w:r>
          </w:p>
        </w:tc>
      </w:tr>
      <w:tr>
        <w:tc>
          <w:tcPr>
            <w:tcW w:type="dxa" w:w="4320"/>
          </w:tcPr>
          <w:p>
            <w:r/>
            <w:r>
              <w:rPr>
                <w:sz w:val="17"/>
              </w:rPr>
              <w:t>RSF</w:t>
            </w:r>
          </w:p>
        </w:tc>
        <w:tc>
          <w:tcPr>
            <w:tcW w:type="dxa" w:w="4320"/>
          </w:tcPr>
          <w:p>
            <w:r/>
            <w:r>
              <w:rPr>
                <w:sz w:val="17"/>
              </w:rPr>
              <w:t>500 trees, min_samples_leaf 15</w:t>
            </w:r>
          </w:p>
        </w:tc>
      </w:tr>
      <w:tr>
        <w:tc>
          <w:tcPr>
            <w:tcW w:type="dxa" w:w="4320"/>
          </w:tcPr>
          <w:p>
            <w:r/>
            <w:r>
              <w:rPr>
                <w:sz w:val="17"/>
              </w:rPr>
              <w:t>DeepSurv</w:t>
            </w:r>
          </w:p>
        </w:tc>
        <w:tc>
          <w:tcPr>
            <w:tcW w:type="dxa" w:w="4320"/>
          </w:tcPr>
          <w:p>
            <w:r/>
            <w:r>
              <w:rPr>
                <w:sz w:val="17"/>
              </w:rPr>
              <w:t>hidden [32, 16]</w:t>
            </w:r>
          </w:p>
        </w:tc>
      </w:tr>
      <w:tr>
        <w:tc>
          <w:tcPr>
            <w:tcW w:type="dxa" w:w="4320"/>
          </w:tcPr>
          <w:p>
            <w:r/>
            <w:r>
              <w:rPr>
                <w:sz w:val="17"/>
              </w:rPr>
              <w:t>Cox-nnet</w:t>
            </w:r>
          </w:p>
        </w:tc>
        <w:tc>
          <w:tcPr>
            <w:tcW w:type="dxa" w:w="4320"/>
          </w:tcPr>
          <w:p>
            <w:r/>
            <w:r>
              <w:rPr>
                <w:sz w:val="17"/>
              </w:rPr>
              <w:t>hidden [64], dropout 0.0</w:t>
            </w:r>
          </w:p>
        </w:tc>
      </w:tr>
    </w:tbl>
    <w:p/>
    <w:p>
      <w:pPr>
        <w:pStyle w:val="Heading1"/>
      </w:pPr>
      <w:r>
        <w:t>Table S3. Sensitivity of clinical anchors to the rewiring-magnitude definition</w:t>
      </w:r>
    </w:p>
    <w:p>
      <w:r>
        <w:rPr>
          <w:b w:val="0"/>
          <w:sz w:val="18"/>
        </w:rPr>
        <w:t>Rewiring magnitude was defined as (i) L1 distance from the cohort-mean edge-weight profile, (ii) L1 distance after per-edge z-scoring, and (iii) 1 - Pearson correlation with the cohort-mean profile. Spearman correlations are shown; P values use the convention P&gt;=0.001 with three decimals and P&lt;0.001 otherwise.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Cohort</w:t>
            </w:r>
          </w:p>
        </w:tc>
        <w:tc>
          <w:tcPr>
            <w:tcW w:type="dxa" w:w="960"/>
          </w:tcPr>
          <w:p>
            <w:r/>
            <w:r>
              <w:rPr>
                <w:b/>
                <w:sz w:val="17"/>
              </w:rPr>
              <w:t>Definition</w:t>
            </w:r>
          </w:p>
        </w:tc>
        <w:tc>
          <w:tcPr>
            <w:tcW w:type="dxa" w:w="960"/>
          </w:tcPr>
          <w:p>
            <w:r/>
            <w:r>
              <w:rPr>
                <w:b/>
                <w:sz w:val="17"/>
              </w:rPr>
              <w:t>rho(risk)</w:t>
            </w:r>
          </w:p>
        </w:tc>
        <w:tc>
          <w:tcPr>
            <w:tcW w:type="dxa" w:w="960"/>
          </w:tcPr>
          <w:p>
            <w:r/>
            <w:r>
              <w:rPr>
                <w:b/>
                <w:sz w:val="17"/>
              </w:rPr>
              <w:t>P</w:t>
            </w:r>
          </w:p>
        </w:tc>
        <w:tc>
          <w:tcPr>
            <w:tcW w:type="dxa" w:w="960"/>
          </w:tcPr>
          <w:p>
            <w:r/>
            <w:r>
              <w:rPr>
                <w:b/>
                <w:sz w:val="17"/>
              </w:rPr>
              <w:t>rho(Ki-67)</w:t>
            </w:r>
          </w:p>
        </w:tc>
        <w:tc>
          <w:tcPr>
            <w:tcW w:type="dxa" w:w="960"/>
          </w:tcPr>
          <w:p>
            <w:r/>
            <w:r>
              <w:rPr>
                <w:b/>
                <w:sz w:val="17"/>
              </w:rPr>
              <w:t>P</w:t>
            </w:r>
          </w:p>
        </w:tc>
        <w:tc>
          <w:tcPr>
            <w:tcW w:type="dxa" w:w="960"/>
          </w:tcPr>
          <w:p>
            <w:r/>
            <w:r>
              <w:rPr>
                <w:b/>
                <w:sz w:val="17"/>
              </w:rPr>
              <w:t>rho(TMB)</w:t>
            </w:r>
          </w:p>
        </w:tc>
        <w:tc>
          <w:tcPr>
            <w:tcW w:type="dxa" w:w="960"/>
          </w:tcPr>
          <w:p>
            <w:r/>
            <w:r>
              <w:rPr>
                <w:b/>
                <w:sz w:val="17"/>
              </w:rPr>
              <w:t>P</w:t>
            </w:r>
          </w:p>
        </w:tc>
        <w:tc>
          <w:tcPr>
            <w:tcW w:type="dxa" w:w="960"/>
          </w:tcPr>
          <w:p>
            <w:r/>
            <w:r>
              <w:rPr>
                <w:b/>
                <w:sz w:val="17"/>
              </w:rPr>
              <w:t>n(Ki-67)</w:t>
            </w:r>
          </w:p>
        </w:tc>
      </w:tr>
      <w:tr>
        <w:tc>
          <w:tcPr>
            <w:tcW w:type="dxa" w:w="960"/>
          </w:tcPr>
          <w:p>
            <w:r/>
            <w:r>
              <w:rPr>
                <w:sz w:val="17"/>
              </w:rPr>
              <w:t>LUAD</w:t>
            </w:r>
          </w:p>
        </w:tc>
        <w:tc>
          <w:tcPr>
            <w:tcW w:type="dxa" w:w="960"/>
          </w:tcPr>
          <w:p>
            <w:r/>
            <w:r>
              <w:rPr>
                <w:sz w:val="17"/>
              </w:rPr>
              <w:t>L1</w:t>
            </w:r>
          </w:p>
        </w:tc>
        <w:tc>
          <w:tcPr>
            <w:tcW w:type="dxa" w:w="960"/>
          </w:tcPr>
          <w:p>
            <w:r/>
            <w:r>
              <w:rPr>
                <w:sz w:val="17"/>
              </w:rPr>
              <w:t>-0.02</w:t>
            </w:r>
          </w:p>
        </w:tc>
        <w:tc>
          <w:tcPr>
            <w:tcW w:type="dxa" w:w="960"/>
          </w:tcPr>
          <w:p>
            <w:r/>
            <w:r>
              <w:rPr>
                <w:sz w:val="17"/>
              </w:rPr>
              <w:t>P=0.708</w:t>
            </w:r>
          </w:p>
        </w:tc>
        <w:tc>
          <w:tcPr>
            <w:tcW w:type="dxa" w:w="960"/>
          </w:tcPr>
          <w:p>
            <w:r/>
            <w:r>
              <w:rPr>
                <w:sz w:val="17"/>
              </w:rPr>
              <w:t>-0.13</w:t>
            </w:r>
          </w:p>
        </w:tc>
        <w:tc>
          <w:tcPr>
            <w:tcW w:type="dxa" w:w="960"/>
          </w:tcPr>
          <w:p>
            <w:r/>
            <w:r>
              <w:rPr>
                <w:sz w:val="17"/>
              </w:rPr>
              <w:t>P&lt;0.001</w:t>
            </w:r>
          </w:p>
        </w:tc>
        <w:tc>
          <w:tcPr>
            <w:tcW w:type="dxa" w:w="960"/>
          </w:tcPr>
          <w:p>
            <w:r/>
            <w:r>
              <w:rPr>
                <w:sz w:val="17"/>
              </w:rPr>
              <w:t>0.09</w:t>
            </w:r>
          </w:p>
        </w:tc>
        <w:tc>
          <w:tcPr>
            <w:tcW w:type="dxa" w:w="960"/>
          </w:tcPr>
          <w:p>
            <w:r/>
            <w:r>
              <w:rPr>
                <w:sz w:val="17"/>
              </w:rPr>
              <w:t>P&lt;0.001</w:t>
            </w:r>
          </w:p>
        </w:tc>
        <w:tc>
          <w:tcPr>
            <w:tcW w:type="dxa" w:w="960"/>
          </w:tcPr>
          <w:p>
            <w:r/>
            <w:r>
              <w:rPr>
                <w:sz w:val="17"/>
              </w:rPr>
              <w:t>1399</w:t>
            </w:r>
          </w:p>
        </w:tc>
      </w:tr>
      <w:tr>
        <w:tc>
          <w:tcPr>
            <w:tcW w:type="dxa" w:w="960"/>
          </w:tcPr>
          <w:p>
            <w:r/>
            <w:r>
              <w:rPr>
                <w:sz w:val="17"/>
              </w:rPr>
              <w:t>LUAD</w:t>
            </w:r>
          </w:p>
        </w:tc>
        <w:tc>
          <w:tcPr>
            <w:tcW w:type="dxa" w:w="960"/>
          </w:tcPr>
          <w:p>
            <w:r/>
            <w:r>
              <w:rPr>
                <w:sz w:val="17"/>
              </w:rPr>
              <w:t>z-L1</w:t>
            </w:r>
          </w:p>
        </w:tc>
        <w:tc>
          <w:tcPr>
            <w:tcW w:type="dxa" w:w="960"/>
          </w:tcPr>
          <w:p>
            <w:r/>
            <w:r>
              <w:rPr>
                <w:sz w:val="17"/>
              </w:rPr>
              <w:t>0.03</w:t>
            </w:r>
          </w:p>
        </w:tc>
        <w:tc>
          <w:tcPr>
            <w:tcW w:type="dxa" w:w="960"/>
          </w:tcPr>
          <w:p>
            <w:r/>
            <w:r>
              <w:rPr>
                <w:sz w:val="17"/>
              </w:rPr>
              <w:t>P=0.486</w:t>
            </w:r>
          </w:p>
        </w:tc>
        <w:tc>
          <w:tcPr>
            <w:tcW w:type="dxa" w:w="960"/>
          </w:tcPr>
          <w:p>
            <w:r/>
            <w:r>
              <w:rPr>
                <w:sz w:val="17"/>
              </w:rPr>
              <w:t>-0.11</w:t>
            </w:r>
          </w:p>
        </w:tc>
        <w:tc>
          <w:tcPr>
            <w:tcW w:type="dxa" w:w="960"/>
          </w:tcPr>
          <w:p>
            <w:r/>
            <w:r>
              <w:rPr>
                <w:sz w:val="17"/>
              </w:rPr>
              <w:t>P&lt;0.001</w:t>
            </w:r>
          </w:p>
        </w:tc>
        <w:tc>
          <w:tcPr>
            <w:tcW w:type="dxa" w:w="960"/>
          </w:tcPr>
          <w:p>
            <w:r/>
            <w:r>
              <w:rPr>
                <w:sz w:val="17"/>
              </w:rPr>
              <w:t>0.02</w:t>
            </w:r>
          </w:p>
        </w:tc>
        <w:tc>
          <w:tcPr>
            <w:tcW w:type="dxa" w:w="960"/>
          </w:tcPr>
          <w:p>
            <w:r/>
            <w:r>
              <w:rPr>
                <w:sz w:val="17"/>
              </w:rPr>
              <w:t>P=0.521</w:t>
            </w:r>
          </w:p>
        </w:tc>
        <w:tc>
          <w:tcPr>
            <w:tcW w:type="dxa" w:w="960"/>
          </w:tcPr>
          <w:p>
            <w:r/>
            <w:r>
              <w:rPr>
                <w:sz w:val="17"/>
              </w:rPr>
              <w:t>1399</w:t>
            </w:r>
          </w:p>
        </w:tc>
      </w:tr>
      <w:tr>
        <w:tc>
          <w:tcPr>
            <w:tcW w:type="dxa" w:w="960"/>
          </w:tcPr>
          <w:p>
            <w:r/>
            <w:r>
              <w:rPr>
                <w:sz w:val="17"/>
              </w:rPr>
              <w:t>LUAD</w:t>
            </w:r>
          </w:p>
        </w:tc>
        <w:tc>
          <w:tcPr>
            <w:tcW w:type="dxa" w:w="960"/>
          </w:tcPr>
          <w:p>
            <w:r/>
            <w:r>
              <w:rPr>
                <w:sz w:val="17"/>
              </w:rPr>
              <w:t>1-r</w:t>
            </w:r>
          </w:p>
        </w:tc>
        <w:tc>
          <w:tcPr>
            <w:tcW w:type="dxa" w:w="960"/>
          </w:tcPr>
          <w:p>
            <w:r/>
            <w:r>
              <w:rPr>
                <w:sz w:val="17"/>
              </w:rPr>
              <w:t>0.02</w:t>
            </w:r>
          </w:p>
        </w:tc>
        <w:tc>
          <w:tcPr>
            <w:tcW w:type="dxa" w:w="960"/>
          </w:tcPr>
          <w:p>
            <w:r/>
            <w:r>
              <w:rPr>
                <w:sz w:val="17"/>
              </w:rPr>
              <w:t>P=0.573</w:t>
            </w:r>
          </w:p>
        </w:tc>
        <w:tc>
          <w:tcPr>
            <w:tcW w:type="dxa" w:w="960"/>
          </w:tcPr>
          <w:p>
            <w:r/>
            <w:r>
              <w:rPr>
                <w:sz w:val="17"/>
              </w:rPr>
              <w:t>-0.13</w:t>
            </w:r>
          </w:p>
        </w:tc>
        <w:tc>
          <w:tcPr>
            <w:tcW w:type="dxa" w:w="960"/>
          </w:tcPr>
          <w:p>
            <w:r/>
            <w:r>
              <w:rPr>
                <w:sz w:val="17"/>
              </w:rPr>
              <w:t>P&lt;0.001</w:t>
            </w:r>
          </w:p>
        </w:tc>
        <w:tc>
          <w:tcPr>
            <w:tcW w:type="dxa" w:w="960"/>
          </w:tcPr>
          <w:p>
            <w:r/>
            <w:r>
              <w:rPr>
                <w:sz w:val="17"/>
              </w:rPr>
              <w:t>0.09</w:t>
            </w:r>
          </w:p>
        </w:tc>
        <w:tc>
          <w:tcPr>
            <w:tcW w:type="dxa" w:w="960"/>
          </w:tcPr>
          <w:p>
            <w:r/>
            <w:r>
              <w:rPr>
                <w:sz w:val="17"/>
              </w:rPr>
              <w:t>P&lt;0.001</w:t>
            </w:r>
          </w:p>
        </w:tc>
        <w:tc>
          <w:tcPr>
            <w:tcW w:type="dxa" w:w="960"/>
          </w:tcPr>
          <w:p>
            <w:r/>
            <w:r>
              <w:rPr>
                <w:sz w:val="17"/>
              </w:rPr>
              <w:t>1399</w:t>
            </w:r>
          </w:p>
        </w:tc>
      </w:tr>
      <w:tr>
        <w:tc>
          <w:tcPr>
            <w:tcW w:type="dxa" w:w="960"/>
          </w:tcPr>
          <w:p>
            <w:r/>
            <w:r>
              <w:rPr>
                <w:sz w:val="17"/>
              </w:rPr>
              <w:t>BRCA</w:t>
            </w:r>
          </w:p>
        </w:tc>
        <w:tc>
          <w:tcPr>
            <w:tcW w:type="dxa" w:w="960"/>
          </w:tcPr>
          <w:p>
            <w:r/>
            <w:r>
              <w:rPr>
                <w:sz w:val="17"/>
              </w:rPr>
              <w:t>L1</w:t>
            </w:r>
          </w:p>
        </w:tc>
        <w:tc>
          <w:tcPr>
            <w:tcW w:type="dxa" w:w="960"/>
          </w:tcPr>
          <w:p>
            <w:r/>
            <w:r>
              <w:rPr>
                <w:sz w:val="17"/>
              </w:rPr>
              <w:t>0.20</w:t>
            </w:r>
          </w:p>
        </w:tc>
        <w:tc>
          <w:tcPr>
            <w:tcW w:type="dxa" w:w="960"/>
          </w:tcPr>
          <w:p>
            <w:r/>
            <w:r>
              <w:rPr>
                <w:sz w:val="17"/>
              </w:rPr>
              <w:t>P&lt;0.001</w:t>
            </w:r>
          </w:p>
        </w:tc>
        <w:tc>
          <w:tcPr>
            <w:tcW w:type="dxa" w:w="960"/>
          </w:tcPr>
          <w:p>
            <w:r/>
            <w:r>
              <w:rPr>
                <w:sz w:val="17"/>
              </w:rPr>
              <w:t>0.22</w:t>
            </w:r>
          </w:p>
        </w:tc>
        <w:tc>
          <w:tcPr>
            <w:tcW w:type="dxa" w:w="960"/>
          </w:tcPr>
          <w:p>
            <w:r/>
            <w:r>
              <w:rPr>
                <w:sz w:val="17"/>
              </w:rPr>
              <w:t>P&lt;0.001</w:t>
            </w:r>
          </w:p>
        </w:tc>
        <w:tc>
          <w:tcPr>
            <w:tcW w:type="dxa" w:w="960"/>
          </w:tcPr>
          <w:p>
            <w:r/>
            <w:r>
              <w:rPr>
                <w:sz w:val="17"/>
              </w:rPr>
              <w:t>0.01</w:t>
            </w:r>
          </w:p>
        </w:tc>
        <w:tc>
          <w:tcPr>
            <w:tcW w:type="dxa" w:w="960"/>
          </w:tcPr>
          <w:p>
            <w:r/>
            <w:r>
              <w:rPr>
                <w:sz w:val="17"/>
              </w:rPr>
              <w:t>P=0.688</w:t>
            </w:r>
          </w:p>
        </w:tc>
        <w:tc>
          <w:tcPr>
            <w:tcW w:type="dxa" w:w="960"/>
          </w:tcPr>
          <w:p>
            <w:r/>
            <w:r>
              <w:rPr>
                <w:sz w:val="17"/>
              </w:rPr>
              <w:t>1546</w:t>
            </w:r>
          </w:p>
        </w:tc>
      </w:tr>
      <w:tr>
        <w:tc>
          <w:tcPr>
            <w:tcW w:type="dxa" w:w="960"/>
          </w:tcPr>
          <w:p>
            <w:r/>
            <w:r>
              <w:rPr>
                <w:sz w:val="17"/>
              </w:rPr>
              <w:t>BRCA</w:t>
            </w:r>
          </w:p>
        </w:tc>
        <w:tc>
          <w:tcPr>
            <w:tcW w:type="dxa" w:w="960"/>
          </w:tcPr>
          <w:p>
            <w:r/>
            <w:r>
              <w:rPr>
                <w:sz w:val="17"/>
              </w:rPr>
              <w:t>z-L1</w:t>
            </w:r>
          </w:p>
        </w:tc>
        <w:tc>
          <w:tcPr>
            <w:tcW w:type="dxa" w:w="960"/>
          </w:tcPr>
          <w:p>
            <w:r/>
            <w:r>
              <w:rPr>
                <w:sz w:val="17"/>
              </w:rPr>
              <w:t>0.14</w:t>
            </w:r>
          </w:p>
        </w:tc>
        <w:tc>
          <w:tcPr>
            <w:tcW w:type="dxa" w:w="960"/>
          </w:tcPr>
          <w:p>
            <w:r/>
            <w:r>
              <w:rPr>
                <w:sz w:val="17"/>
              </w:rPr>
              <w:t>P&lt;0.001</w:t>
            </w:r>
          </w:p>
        </w:tc>
        <w:tc>
          <w:tcPr>
            <w:tcW w:type="dxa" w:w="960"/>
          </w:tcPr>
          <w:p>
            <w:r/>
            <w:r>
              <w:rPr>
                <w:sz w:val="17"/>
              </w:rPr>
              <w:t>0.19</w:t>
            </w:r>
          </w:p>
        </w:tc>
        <w:tc>
          <w:tcPr>
            <w:tcW w:type="dxa" w:w="960"/>
          </w:tcPr>
          <w:p>
            <w:r/>
            <w:r>
              <w:rPr>
                <w:sz w:val="17"/>
              </w:rPr>
              <w:t>P&lt;0.001</w:t>
            </w:r>
          </w:p>
        </w:tc>
        <w:tc>
          <w:tcPr>
            <w:tcW w:type="dxa" w:w="960"/>
          </w:tcPr>
          <w:p>
            <w:r/>
            <w:r>
              <w:rPr>
                <w:sz w:val="17"/>
              </w:rPr>
              <w:t>-0.02</w:t>
            </w:r>
          </w:p>
        </w:tc>
        <w:tc>
          <w:tcPr>
            <w:tcW w:type="dxa" w:w="960"/>
          </w:tcPr>
          <w:p>
            <w:r/>
            <w:r>
              <w:rPr>
                <w:sz w:val="17"/>
              </w:rPr>
              <w:t>P=0.356</w:t>
            </w:r>
          </w:p>
        </w:tc>
        <w:tc>
          <w:tcPr>
            <w:tcW w:type="dxa" w:w="960"/>
          </w:tcPr>
          <w:p>
            <w:r/>
            <w:r>
              <w:rPr>
                <w:sz w:val="17"/>
              </w:rPr>
              <w:t>1546</w:t>
            </w:r>
          </w:p>
        </w:tc>
      </w:tr>
      <w:tr>
        <w:tc>
          <w:tcPr>
            <w:tcW w:type="dxa" w:w="960"/>
          </w:tcPr>
          <w:p>
            <w:r/>
            <w:r>
              <w:rPr>
                <w:sz w:val="17"/>
              </w:rPr>
              <w:t>BRCA</w:t>
            </w:r>
          </w:p>
        </w:tc>
        <w:tc>
          <w:tcPr>
            <w:tcW w:type="dxa" w:w="960"/>
          </w:tcPr>
          <w:p>
            <w:r/>
            <w:r>
              <w:rPr>
                <w:sz w:val="17"/>
              </w:rPr>
              <w:t>1-r</w:t>
            </w:r>
          </w:p>
        </w:tc>
        <w:tc>
          <w:tcPr>
            <w:tcW w:type="dxa" w:w="960"/>
          </w:tcPr>
          <w:p>
            <w:r/>
            <w:r>
              <w:rPr>
                <w:sz w:val="17"/>
              </w:rPr>
              <w:t>0.42</w:t>
            </w:r>
          </w:p>
        </w:tc>
        <w:tc>
          <w:tcPr>
            <w:tcW w:type="dxa" w:w="960"/>
          </w:tcPr>
          <w:p>
            <w:r/>
            <w:r>
              <w:rPr>
                <w:sz w:val="17"/>
              </w:rPr>
              <w:t>P&lt;0.001</w:t>
            </w:r>
          </w:p>
        </w:tc>
        <w:tc>
          <w:tcPr>
            <w:tcW w:type="dxa" w:w="960"/>
          </w:tcPr>
          <w:p>
            <w:r/>
            <w:r>
              <w:rPr>
                <w:sz w:val="17"/>
              </w:rPr>
              <w:t>0.29</w:t>
            </w:r>
          </w:p>
        </w:tc>
        <w:tc>
          <w:tcPr>
            <w:tcW w:type="dxa" w:w="960"/>
          </w:tcPr>
          <w:p>
            <w:r/>
            <w:r>
              <w:rPr>
                <w:sz w:val="17"/>
              </w:rPr>
              <w:t>P&lt;0.001</w:t>
            </w:r>
          </w:p>
        </w:tc>
        <w:tc>
          <w:tcPr>
            <w:tcW w:type="dxa" w:w="960"/>
          </w:tcPr>
          <w:p>
            <w:r/>
            <w:r>
              <w:rPr>
                <w:sz w:val="17"/>
              </w:rPr>
              <w:t>0.11</w:t>
            </w:r>
          </w:p>
        </w:tc>
        <w:tc>
          <w:tcPr>
            <w:tcW w:type="dxa" w:w="960"/>
          </w:tcPr>
          <w:p>
            <w:r/>
            <w:r>
              <w:rPr>
                <w:sz w:val="17"/>
              </w:rPr>
              <w:t>P&lt;0.001</w:t>
            </w:r>
          </w:p>
        </w:tc>
        <w:tc>
          <w:tcPr>
            <w:tcW w:type="dxa" w:w="960"/>
          </w:tcPr>
          <w:p>
            <w:r/>
            <w:r>
              <w:rPr>
                <w:sz w:val="17"/>
              </w:rPr>
              <w:t>1546</w:t>
            </w:r>
          </w:p>
        </w:tc>
      </w:tr>
      <w:tr>
        <w:tc>
          <w:tcPr>
            <w:tcW w:type="dxa" w:w="960"/>
          </w:tcPr>
          <w:p>
            <w:r/>
            <w:r>
              <w:rPr>
                <w:sz w:val="17"/>
              </w:rPr>
              <w:t>IMvigor210</w:t>
            </w:r>
          </w:p>
        </w:tc>
        <w:tc>
          <w:tcPr>
            <w:tcW w:type="dxa" w:w="960"/>
          </w:tcPr>
          <w:p>
            <w:r/>
            <w:r>
              <w:rPr>
                <w:sz w:val="17"/>
              </w:rPr>
              <w:t>L1</w:t>
            </w:r>
          </w:p>
        </w:tc>
        <w:tc>
          <w:tcPr>
            <w:tcW w:type="dxa" w:w="960"/>
          </w:tcPr>
          <w:p>
            <w:r/>
            <w:r>
              <w:rPr>
                <w:sz w:val="17"/>
              </w:rPr>
              <w:t>0.39</w:t>
            </w:r>
          </w:p>
        </w:tc>
        <w:tc>
          <w:tcPr>
            <w:tcW w:type="dxa" w:w="960"/>
          </w:tcPr>
          <w:p>
            <w:r/>
            <w:r>
              <w:rPr>
                <w:sz w:val="17"/>
              </w:rPr>
              <w:t>P&lt;0.001</w:t>
            </w:r>
          </w:p>
        </w:tc>
        <w:tc>
          <w:tcPr>
            <w:tcW w:type="dxa" w:w="960"/>
          </w:tcPr>
          <w:p>
            <w:r/>
            <w:r>
              <w:rPr>
                <w:sz w:val="17"/>
              </w:rPr>
              <w:t>-</w:t>
            </w:r>
          </w:p>
        </w:tc>
        <w:tc>
          <w:tcPr>
            <w:tcW w:type="dxa" w:w="960"/>
          </w:tcPr>
          <w:p>
            <w:r/>
            <w:r>
              <w:rPr>
                <w:sz w:val="17"/>
              </w:rPr>
              <w:t>-</w:t>
            </w:r>
          </w:p>
        </w:tc>
        <w:tc>
          <w:tcPr>
            <w:tcW w:type="dxa" w:w="960"/>
          </w:tcPr>
          <w:p>
            <w:r/>
            <w:r>
              <w:rPr>
                <w:sz w:val="17"/>
              </w:rPr>
              <w:t>0.05</w:t>
            </w:r>
          </w:p>
        </w:tc>
        <w:tc>
          <w:tcPr>
            <w:tcW w:type="dxa" w:w="960"/>
          </w:tcPr>
          <w:p>
            <w:r/>
            <w:r>
              <w:rPr>
                <w:sz w:val="17"/>
              </w:rPr>
              <w:t>P=0.453</w:t>
            </w:r>
          </w:p>
        </w:tc>
        <w:tc>
          <w:tcPr>
            <w:tcW w:type="dxa" w:w="960"/>
          </w:tcPr>
          <w:p>
            <w:r/>
            <w:r>
              <w:rPr>
                <w:sz w:val="17"/>
              </w:rPr>
              <w:t>-</w:t>
            </w:r>
          </w:p>
        </w:tc>
      </w:tr>
      <w:tr>
        <w:tc>
          <w:tcPr>
            <w:tcW w:type="dxa" w:w="960"/>
          </w:tcPr>
          <w:p>
            <w:r/>
            <w:r>
              <w:rPr>
                <w:sz w:val="17"/>
              </w:rPr>
              <w:t>IMvigor210</w:t>
            </w:r>
          </w:p>
        </w:tc>
        <w:tc>
          <w:tcPr>
            <w:tcW w:type="dxa" w:w="960"/>
          </w:tcPr>
          <w:p>
            <w:r/>
            <w:r>
              <w:rPr>
                <w:sz w:val="17"/>
              </w:rPr>
              <w:t>z-L1</w:t>
            </w:r>
          </w:p>
        </w:tc>
        <w:tc>
          <w:tcPr>
            <w:tcW w:type="dxa" w:w="960"/>
          </w:tcPr>
          <w:p>
            <w:r/>
            <w:r>
              <w:rPr>
                <w:sz w:val="17"/>
              </w:rPr>
              <w:t>0.43</w:t>
            </w:r>
          </w:p>
        </w:tc>
        <w:tc>
          <w:tcPr>
            <w:tcW w:type="dxa" w:w="960"/>
          </w:tcPr>
          <w:p>
            <w:r/>
            <w:r>
              <w:rPr>
                <w:sz w:val="17"/>
              </w:rPr>
              <w:t>P&lt;0.001</w:t>
            </w:r>
          </w:p>
        </w:tc>
        <w:tc>
          <w:tcPr>
            <w:tcW w:type="dxa" w:w="960"/>
          </w:tcPr>
          <w:p>
            <w:r/>
            <w:r>
              <w:rPr>
                <w:sz w:val="17"/>
              </w:rPr>
              <w:t>-</w:t>
            </w:r>
          </w:p>
        </w:tc>
        <w:tc>
          <w:tcPr>
            <w:tcW w:type="dxa" w:w="960"/>
          </w:tcPr>
          <w:p>
            <w:r/>
            <w:r>
              <w:rPr>
                <w:sz w:val="17"/>
              </w:rPr>
              <w:t>-</w:t>
            </w:r>
          </w:p>
        </w:tc>
        <w:tc>
          <w:tcPr>
            <w:tcW w:type="dxa" w:w="960"/>
          </w:tcPr>
          <w:p>
            <w:r/>
            <w:r>
              <w:rPr>
                <w:sz w:val="17"/>
              </w:rPr>
              <w:t>0.04</w:t>
            </w:r>
          </w:p>
        </w:tc>
        <w:tc>
          <w:tcPr>
            <w:tcW w:type="dxa" w:w="960"/>
          </w:tcPr>
          <w:p>
            <w:r/>
            <w:r>
              <w:rPr>
                <w:sz w:val="17"/>
              </w:rPr>
              <w:t>P=0.545</w:t>
            </w:r>
          </w:p>
        </w:tc>
        <w:tc>
          <w:tcPr>
            <w:tcW w:type="dxa" w:w="960"/>
          </w:tcPr>
          <w:p>
            <w:r/>
            <w:r>
              <w:rPr>
                <w:sz w:val="17"/>
              </w:rPr>
              <w:t>-</w:t>
            </w:r>
          </w:p>
        </w:tc>
      </w:tr>
      <w:tr>
        <w:tc>
          <w:tcPr>
            <w:tcW w:type="dxa" w:w="960"/>
          </w:tcPr>
          <w:p>
            <w:r/>
            <w:r>
              <w:rPr>
                <w:sz w:val="17"/>
              </w:rPr>
              <w:t>IMvigor210</w:t>
            </w:r>
          </w:p>
        </w:tc>
        <w:tc>
          <w:tcPr>
            <w:tcW w:type="dxa" w:w="960"/>
          </w:tcPr>
          <w:p>
            <w:r/>
            <w:r>
              <w:rPr>
                <w:sz w:val="17"/>
              </w:rPr>
              <w:t>1-r</w:t>
            </w:r>
          </w:p>
        </w:tc>
        <w:tc>
          <w:tcPr>
            <w:tcW w:type="dxa" w:w="960"/>
          </w:tcPr>
          <w:p>
            <w:r/>
            <w:r>
              <w:rPr>
                <w:sz w:val="17"/>
              </w:rPr>
              <w:t>0.32</w:t>
            </w:r>
          </w:p>
        </w:tc>
        <w:tc>
          <w:tcPr>
            <w:tcW w:type="dxa" w:w="960"/>
          </w:tcPr>
          <w:p>
            <w:r/>
            <w:r>
              <w:rPr>
                <w:sz w:val="17"/>
              </w:rPr>
              <w:t>P&lt;0.001</w:t>
            </w:r>
          </w:p>
        </w:tc>
        <w:tc>
          <w:tcPr>
            <w:tcW w:type="dxa" w:w="960"/>
          </w:tcPr>
          <w:p>
            <w:r/>
            <w:r>
              <w:rPr>
                <w:sz w:val="17"/>
              </w:rPr>
              <w:t>-</w:t>
            </w:r>
          </w:p>
        </w:tc>
        <w:tc>
          <w:tcPr>
            <w:tcW w:type="dxa" w:w="960"/>
          </w:tcPr>
          <w:p>
            <w:r/>
            <w:r>
              <w:rPr>
                <w:sz w:val="17"/>
              </w:rPr>
              <w:t>-</w:t>
            </w:r>
          </w:p>
        </w:tc>
        <w:tc>
          <w:tcPr>
            <w:tcW w:type="dxa" w:w="960"/>
          </w:tcPr>
          <w:p>
            <w:r/>
            <w:r>
              <w:rPr>
                <w:sz w:val="17"/>
              </w:rPr>
              <w:t>0.07</w:t>
            </w:r>
          </w:p>
        </w:tc>
        <w:tc>
          <w:tcPr>
            <w:tcW w:type="dxa" w:w="960"/>
          </w:tcPr>
          <w:p>
            <w:r/>
            <w:r>
              <w:rPr>
                <w:sz w:val="17"/>
              </w:rPr>
              <w:t>P=0.260</w:t>
            </w:r>
          </w:p>
        </w:tc>
        <w:tc>
          <w:tcPr>
            <w:tcW w:type="dxa" w:w="960"/>
          </w:tcPr>
          <w:p>
            <w:r/>
            <w:r>
              <w:rPr>
                <w:sz w:val="17"/>
              </w:rPr>
              <w:t>-</w:t>
            </w:r>
          </w:p>
        </w:tc>
      </w:tr>
    </w:tbl>
    <w:p/>
    <w:p>
      <w:pPr>
        <w:pStyle w:val="Heading1"/>
      </w:pPr>
      <w:r>
        <w:t>Supplementary methods: rewiring testing protocol</w:t>
      </w:r>
    </w:p>
    <w:p>
      <w:r>
        <w:rPr>
          <w:b w:val="0"/>
          <w:sz w:val="19"/>
        </w:rPr>
        <w:t>For each trained model, per-patient edge weights were extracted from the last adaptive layer. Patients were split at the median predicted risk. For each pathway block, the mean edge weight within the block was compared between strata with a z-test over edges (standardized by the pooled edge-level standard error); P values were corrected with the Benjamini-Hochberg procedure across pathways. To exclude label artifacts, the identical procedure was repeated under 1,000 label permutations, and the permutation P was computed as (1 + number of null permutations with at least as many significant pathways)/(1 + 1,000). Static-model and standard-GAT controls followed the same protocol. All analyses are implemented in benchmark/rewiring_analysis.py and the work/ scripts of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