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98162" w14:textId="6DA714F4" w:rsidR="00370BDA" w:rsidRPr="00A87494" w:rsidRDefault="00A87494" w:rsidP="00A87494">
      <w:pPr>
        <w:jc w:val="center"/>
        <w:rPr>
          <w:sz w:val="18"/>
          <w:szCs w:val="18"/>
          <w:lang w:val="en-US"/>
        </w:rPr>
      </w:pPr>
      <w:bookmarkStart w:id="0" w:name="_Hlk216448459"/>
      <w:r w:rsidRPr="00A87494">
        <w:rPr>
          <w:rFonts w:ascii="Times New Roman" w:eastAsia="Times New Roman" w:hAnsi="Times New Roman"/>
          <w:spacing w:val="-10"/>
          <w:sz w:val="40"/>
          <w:szCs w:val="40"/>
          <w:lang w:val="en-US"/>
        </w:rPr>
        <w:t>Modeling Boston Housing Prices: From Classical Regression to Advanced Ensemble Methods</w:t>
      </w:r>
    </w:p>
    <w:bookmarkStart w:id="1" w:name="OLE_LINK18" w:displacedByCustomXml="next"/>
    <w:sdt>
      <w:sdtPr>
        <w:rPr>
          <w:rFonts w:ascii="Times New Roman" w:eastAsia="Calibri" w:hAnsi="Times New Roman" w:cs="Times New Roman"/>
          <w:color w:val="auto"/>
          <w:kern w:val="3"/>
          <w:sz w:val="24"/>
          <w:szCs w:val="24"/>
          <w:lang w:eastAsia="en-US"/>
        </w:rPr>
        <w:id w:val="567850100"/>
        <w:docPartObj>
          <w:docPartGallery w:val="Table of Contents"/>
          <w:docPartUnique/>
        </w:docPartObj>
      </w:sdtPr>
      <w:sdtEndPr>
        <w:rPr>
          <w:rFonts w:ascii="Calibri" w:eastAsiaTheme="minorEastAsia" w:hAnsi="Calibri"/>
          <w:b/>
          <w:bCs/>
        </w:rPr>
      </w:sdtEndPr>
      <w:sdtContent>
        <w:p w14:paraId="2FE892D8" w14:textId="6853927C" w:rsidR="002D6333" w:rsidRPr="00370BDA" w:rsidRDefault="0023324A">
          <w:pPr>
            <w:pStyle w:val="TOC"/>
            <w:rPr>
              <w:rFonts w:ascii="Times New Roman" w:hAnsi="Times New Roman" w:cs="Times New Roman"/>
            </w:rPr>
          </w:pPr>
          <w:r w:rsidRPr="00370BDA">
            <w:rPr>
              <w:rFonts w:ascii="Times New Roman" w:hAnsi="Times New Roman" w:cs="Times New Roman"/>
            </w:rPr>
            <w:t>Table of Contents</w:t>
          </w:r>
        </w:p>
        <w:p w14:paraId="503F9420" w14:textId="49C29559" w:rsidR="00A56EE6" w:rsidRDefault="002D6333">
          <w:pPr>
            <w:pStyle w:val="TOC2"/>
            <w:tabs>
              <w:tab w:val="right" w:leader="dot" w:pos="9736"/>
            </w:tabs>
            <w:rPr>
              <w:rFonts w:asciiTheme="minorHAnsi" w:hAnsiTheme="minorHAnsi" w:cstheme="minorBidi"/>
              <w:noProof/>
              <w:kern w:val="2"/>
              <w:sz w:val="21"/>
              <w:szCs w:val="22"/>
              <w:lang w:val="en-US" w:eastAsia="zh-CN"/>
            </w:rPr>
          </w:pPr>
          <w:r w:rsidRPr="00370BDA">
            <w:rPr>
              <w:rFonts w:ascii="Times New Roman" w:hAnsi="Times New Roman"/>
            </w:rPr>
            <w:fldChar w:fldCharType="begin"/>
          </w:r>
          <w:r w:rsidRPr="00370BDA">
            <w:rPr>
              <w:rFonts w:ascii="Times New Roman" w:hAnsi="Times New Roman"/>
            </w:rPr>
            <w:instrText xml:space="preserve"> TOC \o "1-3" \h \z \u </w:instrText>
          </w:r>
          <w:r w:rsidRPr="00370BDA">
            <w:rPr>
              <w:rFonts w:ascii="Times New Roman" w:hAnsi="Times New Roman"/>
            </w:rPr>
            <w:fldChar w:fldCharType="separate"/>
          </w:r>
          <w:hyperlink w:anchor="_Toc216709101" w:history="1">
            <w:r w:rsidR="00A56EE6" w:rsidRPr="00042DEB">
              <w:rPr>
                <w:rStyle w:val="af"/>
                <w:noProof/>
                <w:lang w:val="en-US"/>
              </w:rPr>
              <w:t>1.Case Background (Boston Housing Dataset)</w:t>
            </w:r>
            <w:r w:rsidR="00A56EE6">
              <w:rPr>
                <w:noProof/>
                <w:webHidden/>
              </w:rPr>
              <w:tab/>
            </w:r>
            <w:r w:rsidR="00A56EE6">
              <w:rPr>
                <w:noProof/>
                <w:webHidden/>
              </w:rPr>
              <w:fldChar w:fldCharType="begin"/>
            </w:r>
            <w:r w:rsidR="00A56EE6">
              <w:rPr>
                <w:noProof/>
                <w:webHidden/>
              </w:rPr>
              <w:instrText xml:space="preserve"> PAGEREF _Toc216709101 \h </w:instrText>
            </w:r>
            <w:r w:rsidR="00A56EE6">
              <w:rPr>
                <w:noProof/>
                <w:webHidden/>
              </w:rPr>
            </w:r>
            <w:r w:rsidR="00A56EE6">
              <w:rPr>
                <w:noProof/>
                <w:webHidden/>
              </w:rPr>
              <w:fldChar w:fldCharType="separate"/>
            </w:r>
            <w:r w:rsidR="00A56EE6">
              <w:rPr>
                <w:noProof/>
                <w:webHidden/>
              </w:rPr>
              <w:t>2</w:t>
            </w:r>
            <w:r w:rsidR="00A56EE6">
              <w:rPr>
                <w:noProof/>
                <w:webHidden/>
              </w:rPr>
              <w:fldChar w:fldCharType="end"/>
            </w:r>
          </w:hyperlink>
        </w:p>
        <w:p w14:paraId="322260C6" w14:textId="49B1600C"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02" w:history="1">
            <w:r w:rsidR="00A56EE6" w:rsidRPr="00042DEB">
              <w:rPr>
                <w:rStyle w:val="af"/>
                <w:noProof/>
                <w:lang w:val="en-US"/>
              </w:rPr>
              <w:t>1.1. Problem Description / Research Objective</w:t>
            </w:r>
            <w:r w:rsidR="00A56EE6">
              <w:rPr>
                <w:noProof/>
                <w:webHidden/>
              </w:rPr>
              <w:tab/>
            </w:r>
            <w:r w:rsidR="00A56EE6">
              <w:rPr>
                <w:noProof/>
                <w:webHidden/>
              </w:rPr>
              <w:fldChar w:fldCharType="begin"/>
            </w:r>
            <w:r w:rsidR="00A56EE6">
              <w:rPr>
                <w:noProof/>
                <w:webHidden/>
              </w:rPr>
              <w:instrText xml:space="preserve"> PAGEREF _Toc216709102 \h </w:instrText>
            </w:r>
            <w:r w:rsidR="00A56EE6">
              <w:rPr>
                <w:noProof/>
                <w:webHidden/>
              </w:rPr>
            </w:r>
            <w:r w:rsidR="00A56EE6">
              <w:rPr>
                <w:noProof/>
                <w:webHidden/>
              </w:rPr>
              <w:fldChar w:fldCharType="separate"/>
            </w:r>
            <w:r w:rsidR="00A56EE6">
              <w:rPr>
                <w:noProof/>
                <w:webHidden/>
              </w:rPr>
              <w:t>2</w:t>
            </w:r>
            <w:r w:rsidR="00A56EE6">
              <w:rPr>
                <w:noProof/>
                <w:webHidden/>
              </w:rPr>
              <w:fldChar w:fldCharType="end"/>
            </w:r>
          </w:hyperlink>
        </w:p>
        <w:p w14:paraId="6BE75AE7" w14:textId="0FF1ACDE"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03" w:history="1">
            <w:r w:rsidR="00A56EE6" w:rsidRPr="00042DEB">
              <w:rPr>
                <w:rStyle w:val="af"/>
                <w:noProof/>
                <w:lang w:val="en-US"/>
              </w:rPr>
              <w:t>1.2 Description of Variables</w:t>
            </w:r>
            <w:r w:rsidR="00A56EE6">
              <w:rPr>
                <w:noProof/>
                <w:webHidden/>
              </w:rPr>
              <w:tab/>
            </w:r>
            <w:r w:rsidR="00A56EE6">
              <w:rPr>
                <w:noProof/>
                <w:webHidden/>
              </w:rPr>
              <w:fldChar w:fldCharType="begin"/>
            </w:r>
            <w:r w:rsidR="00A56EE6">
              <w:rPr>
                <w:noProof/>
                <w:webHidden/>
              </w:rPr>
              <w:instrText xml:space="preserve"> PAGEREF _Toc216709103 \h </w:instrText>
            </w:r>
            <w:r w:rsidR="00A56EE6">
              <w:rPr>
                <w:noProof/>
                <w:webHidden/>
              </w:rPr>
            </w:r>
            <w:r w:rsidR="00A56EE6">
              <w:rPr>
                <w:noProof/>
                <w:webHidden/>
              </w:rPr>
              <w:fldChar w:fldCharType="separate"/>
            </w:r>
            <w:r w:rsidR="00A56EE6">
              <w:rPr>
                <w:noProof/>
                <w:webHidden/>
              </w:rPr>
              <w:t>2</w:t>
            </w:r>
            <w:r w:rsidR="00A56EE6">
              <w:rPr>
                <w:noProof/>
                <w:webHidden/>
              </w:rPr>
              <w:fldChar w:fldCharType="end"/>
            </w:r>
          </w:hyperlink>
        </w:p>
        <w:p w14:paraId="25973AFE" w14:textId="3F86E562" w:rsidR="00A56EE6" w:rsidRDefault="00F90A1C">
          <w:pPr>
            <w:pStyle w:val="TOC2"/>
            <w:tabs>
              <w:tab w:val="right" w:leader="dot" w:pos="9736"/>
            </w:tabs>
            <w:rPr>
              <w:rFonts w:asciiTheme="minorHAnsi" w:hAnsiTheme="minorHAnsi" w:cstheme="minorBidi"/>
              <w:noProof/>
              <w:kern w:val="2"/>
              <w:sz w:val="21"/>
              <w:szCs w:val="22"/>
              <w:lang w:val="en-US" w:eastAsia="zh-CN"/>
            </w:rPr>
          </w:pPr>
          <w:hyperlink w:anchor="_Toc216709104" w:history="1">
            <w:r w:rsidR="00A56EE6" w:rsidRPr="00042DEB">
              <w:rPr>
                <w:rStyle w:val="af"/>
                <w:noProof/>
                <w:lang w:val="en-US"/>
              </w:rPr>
              <w:t>2.Descriptive Statistics</w:t>
            </w:r>
            <w:r w:rsidR="00A56EE6">
              <w:rPr>
                <w:noProof/>
                <w:webHidden/>
              </w:rPr>
              <w:tab/>
            </w:r>
            <w:r w:rsidR="00A56EE6">
              <w:rPr>
                <w:noProof/>
                <w:webHidden/>
              </w:rPr>
              <w:fldChar w:fldCharType="begin"/>
            </w:r>
            <w:r w:rsidR="00A56EE6">
              <w:rPr>
                <w:noProof/>
                <w:webHidden/>
              </w:rPr>
              <w:instrText xml:space="preserve"> PAGEREF _Toc216709104 \h </w:instrText>
            </w:r>
            <w:r w:rsidR="00A56EE6">
              <w:rPr>
                <w:noProof/>
                <w:webHidden/>
              </w:rPr>
            </w:r>
            <w:r w:rsidR="00A56EE6">
              <w:rPr>
                <w:noProof/>
                <w:webHidden/>
              </w:rPr>
              <w:fldChar w:fldCharType="separate"/>
            </w:r>
            <w:r w:rsidR="00A56EE6">
              <w:rPr>
                <w:noProof/>
                <w:webHidden/>
              </w:rPr>
              <w:t>3</w:t>
            </w:r>
            <w:r w:rsidR="00A56EE6">
              <w:rPr>
                <w:noProof/>
                <w:webHidden/>
              </w:rPr>
              <w:fldChar w:fldCharType="end"/>
            </w:r>
          </w:hyperlink>
        </w:p>
        <w:p w14:paraId="35BEEB7B" w14:textId="4EB6BA66"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05" w:history="1">
            <w:r w:rsidR="00A56EE6" w:rsidRPr="00042DEB">
              <w:rPr>
                <w:rStyle w:val="af"/>
                <w:noProof/>
                <w:lang w:val="en-US"/>
              </w:rPr>
              <w:t>2.1 Data Preprocessing</w:t>
            </w:r>
            <w:r w:rsidR="00A56EE6">
              <w:rPr>
                <w:noProof/>
                <w:webHidden/>
              </w:rPr>
              <w:tab/>
            </w:r>
            <w:r w:rsidR="00A56EE6">
              <w:rPr>
                <w:noProof/>
                <w:webHidden/>
              </w:rPr>
              <w:fldChar w:fldCharType="begin"/>
            </w:r>
            <w:r w:rsidR="00A56EE6">
              <w:rPr>
                <w:noProof/>
                <w:webHidden/>
              </w:rPr>
              <w:instrText xml:space="preserve"> PAGEREF _Toc216709105 \h </w:instrText>
            </w:r>
            <w:r w:rsidR="00A56EE6">
              <w:rPr>
                <w:noProof/>
                <w:webHidden/>
              </w:rPr>
            </w:r>
            <w:r w:rsidR="00A56EE6">
              <w:rPr>
                <w:noProof/>
                <w:webHidden/>
              </w:rPr>
              <w:fldChar w:fldCharType="separate"/>
            </w:r>
            <w:r w:rsidR="00A56EE6">
              <w:rPr>
                <w:noProof/>
                <w:webHidden/>
              </w:rPr>
              <w:t>3</w:t>
            </w:r>
            <w:r w:rsidR="00A56EE6">
              <w:rPr>
                <w:noProof/>
                <w:webHidden/>
              </w:rPr>
              <w:fldChar w:fldCharType="end"/>
            </w:r>
          </w:hyperlink>
        </w:p>
        <w:p w14:paraId="785C92EA" w14:textId="581AB775"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06" w:history="1">
            <w:r w:rsidR="00A56EE6" w:rsidRPr="00042DEB">
              <w:rPr>
                <w:rStyle w:val="af"/>
                <w:noProof/>
                <w:lang w:val="en-US"/>
              </w:rPr>
              <w:t>2.2 Exploratory Data Analysis</w:t>
            </w:r>
            <w:r w:rsidR="00A56EE6">
              <w:rPr>
                <w:noProof/>
                <w:webHidden/>
              </w:rPr>
              <w:tab/>
            </w:r>
            <w:r w:rsidR="00A56EE6">
              <w:rPr>
                <w:noProof/>
                <w:webHidden/>
              </w:rPr>
              <w:fldChar w:fldCharType="begin"/>
            </w:r>
            <w:r w:rsidR="00A56EE6">
              <w:rPr>
                <w:noProof/>
                <w:webHidden/>
              </w:rPr>
              <w:instrText xml:space="preserve"> PAGEREF _Toc216709106 \h </w:instrText>
            </w:r>
            <w:r w:rsidR="00A56EE6">
              <w:rPr>
                <w:noProof/>
                <w:webHidden/>
              </w:rPr>
            </w:r>
            <w:r w:rsidR="00A56EE6">
              <w:rPr>
                <w:noProof/>
                <w:webHidden/>
              </w:rPr>
              <w:fldChar w:fldCharType="separate"/>
            </w:r>
            <w:r w:rsidR="00A56EE6">
              <w:rPr>
                <w:noProof/>
                <w:webHidden/>
              </w:rPr>
              <w:t>3</w:t>
            </w:r>
            <w:r w:rsidR="00A56EE6">
              <w:rPr>
                <w:noProof/>
                <w:webHidden/>
              </w:rPr>
              <w:fldChar w:fldCharType="end"/>
            </w:r>
          </w:hyperlink>
        </w:p>
        <w:p w14:paraId="127D14EB" w14:textId="334347A4"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07" w:history="1">
            <w:r w:rsidR="00A56EE6" w:rsidRPr="00042DEB">
              <w:rPr>
                <w:rStyle w:val="af"/>
                <w:noProof/>
                <w:lang w:val="en-US"/>
              </w:rPr>
              <w:t>2.3 Multivariate Correlation Analysis</w:t>
            </w:r>
            <w:r w:rsidR="00A56EE6">
              <w:rPr>
                <w:noProof/>
                <w:webHidden/>
              </w:rPr>
              <w:tab/>
            </w:r>
            <w:r w:rsidR="00A56EE6">
              <w:rPr>
                <w:noProof/>
                <w:webHidden/>
              </w:rPr>
              <w:fldChar w:fldCharType="begin"/>
            </w:r>
            <w:r w:rsidR="00A56EE6">
              <w:rPr>
                <w:noProof/>
                <w:webHidden/>
              </w:rPr>
              <w:instrText xml:space="preserve"> PAGEREF _Toc216709107 \h </w:instrText>
            </w:r>
            <w:r w:rsidR="00A56EE6">
              <w:rPr>
                <w:noProof/>
                <w:webHidden/>
              </w:rPr>
            </w:r>
            <w:r w:rsidR="00A56EE6">
              <w:rPr>
                <w:noProof/>
                <w:webHidden/>
              </w:rPr>
              <w:fldChar w:fldCharType="separate"/>
            </w:r>
            <w:r w:rsidR="00A56EE6">
              <w:rPr>
                <w:noProof/>
                <w:webHidden/>
              </w:rPr>
              <w:t>3</w:t>
            </w:r>
            <w:r w:rsidR="00A56EE6">
              <w:rPr>
                <w:noProof/>
                <w:webHidden/>
              </w:rPr>
              <w:fldChar w:fldCharType="end"/>
            </w:r>
          </w:hyperlink>
        </w:p>
        <w:p w14:paraId="6398433A" w14:textId="249C3E17"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08" w:history="1">
            <w:r w:rsidR="00A56EE6" w:rsidRPr="00042DEB">
              <w:rPr>
                <w:rStyle w:val="af"/>
                <w:noProof/>
                <w:lang w:val="en-US"/>
              </w:rPr>
              <w:t>2.4 Guidance for Data Analysis and Modeling</w:t>
            </w:r>
            <w:r w:rsidR="00A56EE6">
              <w:rPr>
                <w:noProof/>
                <w:webHidden/>
              </w:rPr>
              <w:tab/>
            </w:r>
            <w:r w:rsidR="00A56EE6">
              <w:rPr>
                <w:noProof/>
                <w:webHidden/>
              </w:rPr>
              <w:fldChar w:fldCharType="begin"/>
            </w:r>
            <w:r w:rsidR="00A56EE6">
              <w:rPr>
                <w:noProof/>
                <w:webHidden/>
              </w:rPr>
              <w:instrText xml:space="preserve"> PAGEREF _Toc216709108 \h </w:instrText>
            </w:r>
            <w:r w:rsidR="00A56EE6">
              <w:rPr>
                <w:noProof/>
                <w:webHidden/>
              </w:rPr>
            </w:r>
            <w:r w:rsidR="00A56EE6">
              <w:rPr>
                <w:noProof/>
                <w:webHidden/>
              </w:rPr>
              <w:fldChar w:fldCharType="separate"/>
            </w:r>
            <w:r w:rsidR="00A56EE6">
              <w:rPr>
                <w:noProof/>
                <w:webHidden/>
              </w:rPr>
              <w:t>4</w:t>
            </w:r>
            <w:r w:rsidR="00A56EE6">
              <w:rPr>
                <w:noProof/>
                <w:webHidden/>
              </w:rPr>
              <w:fldChar w:fldCharType="end"/>
            </w:r>
          </w:hyperlink>
        </w:p>
        <w:p w14:paraId="6357E953" w14:textId="01FC4458" w:rsidR="00A56EE6" w:rsidRDefault="00F90A1C">
          <w:pPr>
            <w:pStyle w:val="TOC2"/>
            <w:tabs>
              <w:tab w:val="right" w:leader="dot" w:pos="9736"/>
            </w:tabs>
            <w:rPr>
              <w:rFonts w:asciiTheme="minorHAnsi" w:hAnsiTheme="minorHAnsi" w:cstheme="minorBidi"/>
              <w:noProof/>
              <w:kern w:val="2"/>
              <w:sz w:val="21"/>
              <w:szCs w:val="22"/>
              <w:lang w:val="en-US" w:eastAsia="zh-CN"/>
            </w:rPr>
          </w:pPr>
          <w:hyperlink w:anchor="_Toc216709109" w:history="1">
            <w:r w:rsidR="00A56EE6" w:rsidRPr="00042DEB">
              <w:rPr>
                <w:rStyle w:val="af"/>
                <w:noProof/>
                <w:lang w:val="en-US"/>
              </w:rPr>
              <w:t>3. Linear Regression Model</w:t>
            </w:r>
            <w:r w:rsidR="00A56EE6">
              <w:rPr>
                <w:noProof/>
                <w:webHidden/>
              </w:rPr>
              <w:tab/>
            </w:r>
            <w:r w:rsidR="00A56EE6">
              <w:rPr>
                <w:noProof/>
                <w:webHidden/>
              </w:rPr>
              <w:fldChar w:fldCharType="begin"/>
            </w:r>
            <w:r w:rsidR="00A56EE6">
              <w:rPr>
                <w:noProof/>
                <w:webHidden/>
              </w:rPr>
              <w:instrText xml:space="preserve"> PAGEREF _Toc216709109 \h </w:instrText>
            </w:r>
            <w:r w:rsidR="00A56EE6">
              <w:rPr>
                <w:noProof/>
                <w:webHidden/>
              </w:rPr>
            </w:r>
            <w:r w:rsidR="00A56EE6">
              <w:rPr>
                <w:noProof/>
                <w:webHidden/>
              </w:rPr>
              <w:fldChar w:fldCharType="separate"/>
            </w:r>
            <w:r w:rsidR="00A56EE6">
              <w:rPr>
                <w:noProof/>
                <w:webHidden/>
              </w:rPr>
              <w:t>4</w:t>
            </w:r>
            <w:r w:rsidR="00A56EE6">
              <w:rPr>
                <w:noProof/>
                <w:webHidden/>
              </w:rPr>
              <w:fldChar w:fldCharType="end"/>
            </w:r>
          </w:hyperlink>
        </w:p>
        <w:p w14:paraId="3E9F0C83" w14:textId="620247E8"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0" w:history="1">
            <w:r w:rsidR="00A56EE6" w:rsidRPr="00042DEB">
              <w:rPr>
                <w:rStyle w:val="af"/>
                <w:noProof/>
                <w:lang w:val="en-US"/>
              </w:rPr>
              <w:t>3.1 Data Splitting</w:t>
            </w:r>
            <w:r w:rsidR="00A56EE6">
              <w:rPr>
                <w:noProof/>
                <w:webHidden/>
              </w:rPr>
              <w:tab/>
            </w:r>
            <w:r w:rsidR="00A56EE6">
              <w:rPr>
                <w:noProof/>
                <w:webHidden/>
              </w:rPr>
              <w:fldChar w:fldCharType="begin"/>
            </w:r>
            <w:r w:rsidR="00A56EE6">
              <w:rPr>
                <w:noProof/>
                <w:webHidden/>
              </w:rPr>
              <w:instrText xml:space="preserve"> PAGEREF _Toc216709110 \h </w:instrText>
            </w:r>
            <w:r w:rsidR="00A56EE6">
              <w:rPr>
                <w:noProof/>
                <w:webHidden/>
              </w:rPr>
            </w:r>
            <w:r w:rsidR="00A56EE6">
              <w:rPr>
                <w:noProof/>
                <w:webHidden/>
              </w:rPr>
              <w:fldChar w:fldCharType="separate"/>
            </w:r>
            <w:r w:rsidR="00A56EE6">
              <w:rPr>
                <w:noProof/>
                <w:webHidden/>
              </w:rPr>
              <w:t>4</w:t>
            </w:r>
            <w:r w:rsidR="00A56EE6">
              <w:rPr>
                <w:noProof/>
                <w:webHidden/>
              </w:rPr>
              <w:fldChar w:fldCharType="end"/>
            </w:r>
          </w:hyperlink>
        </w:p>
        <w:p w14:paraId="76AFE4FD" w14:textId="0BBE0170"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1" w:history="1">
            <w:r w:rsidR="00A56EE6" w:rsidRPr="00042DEB">
              <w:rPr>
                <w:rStyle w:val="af"/>
                <w:noProof/>
                <w:lang w:val="en-US"/>
              </w:rPr>
              <w:t>3.2 Training of the Global Linear Model</w:t>
            </w:r>
            <w:r w:rsidR="00A56EE6">
              <w:rPr>
                <w:noProof/>
                <w:webHidden/>
              </w:rPr>
              <w:tab/>
            </w:r>
            <w:r w:rsidR="00A56EE6">
              <w:rPr>
                <w:noProof/>
                <w:webHidden/>
              </w:rPr>
              <w:fldChar w:fldCharType="begin"/>
            </w:r>
            <w:r w:rsidR="00A56EE6">
              <w:rPr>
                <w:noProof/>
                <w:webHidden/>
              </w:rPr>
              <w:instrText xml:space="preserve"> PAGEREF _Toc216709111 \h </w:instrText>
            </w:r>
            <w:r w:rsidR="00A56EE6">
              <w:rPr>
                <w:noProof/>
                <w:webHidden/>
              </w:rPr>
            </w:r>
            <w:r w:rsidR="00A56EE6">
              <w:rPr>
                <w:noProof/>
                <w:webHidden/>
              </w:rPr>
              <w:fldChar w:fldCharType="separate"/>
            </w:r>
            <w:r w:rsidR="00A56EE6">
              <w:rPr>
                <w:noProof/>
                <w:webHidden/>
              </w:rPr>
              <w:t>4</w:t>
            </w:r>
            <w:r w:rsidR="00A56EE6">
              <w:rPr>
                <w:noProof/>
                <w:webHidden/>
              </w:rPr>
              <w:fldChar w:fldCharType="end"/>
            </w:r>
          </w:hyperlink>
        </w:p>
        <w:p w14:paraId="54F0B139" w14:textId="5DB37841"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2" w:history="1">
            <w:r w:rsidR="00A56EE6" w:rsidRPr="00042DEB">
              <w:rPr>
                <w:rStyle w:val="af"/>
                <w:noProof/>
                <w:lang w:val="en-US"/>
              </w:rPr>
              <w:t>3.3 Model Training with Outlier Removal</w:t>
            </w:r>
            <w:r w:rsidR="00A56EE6">
              <w:rPr>
                <w:noProof/>
                <w:webHidden/>
              </w:rPr>
              <w:tab/>
            </w:r>
            <w:r w:rsidR="00A56EE6">
              <w:rPr>
                <w:noProof/>
                <w:webHidden/>
              </w:rPr>
              <w:fldChar w:fldCharType="begin"/>
            </w:r>
            <w:r w:rsidR="00A56EE6">
              <w:rPr>
                <w:noProof/>
                <w:webHidden/>
              </w:rPr>
              <w:instrText xml:space="preserve"> PAGEREF _Toc216709112 \h </w:instrText>
            </w:r>
            <w:r w:rsidR="00A56EE6">
              <w:rPr>
                <w:noProof/>
                <w:webHidden/>
              </w:rPr>
            </w:r>
            <w:r w:rsidR="00A56EE6">
              <w:rPr>
                <w:noProof/>
                <w:webHidden/>
              </w:rPr>
              <w:fldChar w:fldCharType="separate"/>
            </w:r>
            <w:r w:rsidR="00A56EE6">
              <w:rPr>
                <w:noProof/>
                <w:webHidden/>
              </w:rPr>
              <w:t>5</w:t>
            </w:r>
            <w:r w:rsidR="00A56EE6">
              <w:rPr>
                <w:noProof/>
                <w:webHidden/>
              </w:rPr>
              <w:fldChar w:fldCharType="end"/>
            </w:r>
          </w:hyperlink>
        </w:p>
        <w:p w14:paraId="30CBC687" w14:textId="2623FA34"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3" w:history="1">
            <w:r w:rsidR="00A56EE6" w:rsidRPr="00042DEB">
              <w:rPr>
                <w:rStyle w:val="af"/>
                <w:noProof/>
                <w:lang w:val="en-US"/>
              </w:rPr>
              <w:t>3.4 Model Training with Box-Cox Transformation of the Target Variable</w:t>
            </w:r>
            <w:r w:rsidR="00A56EE6">
              <w:rPr>
                <w:noProof/>
                <w:webHidden/>
              </w:rPr>
              <w:tab/>
            </w:r>
            <w:r w:rsidR="00A56EE6">
              <w:rPr>
                <w:noProof/>
                <w:webHidden/>
              </w:rPr>
              <w:fldChar w:fldCharType="begin"/>
            </w:r>
            <w:r w:rsidR="00A56EE6">
              <w:rPr>
                <w:noProof/>
                <w:webHidden/>
              </w:rPr>
              <w:instrText xml:space="preserve"> PAGEREF _Toc216709113 \h </w:instrText>
            </w:r>
            <w:r w:rsidR="00A56EE6">
              <w:rPr>
                <w:noProof/>
                <w:webHidden/>
              </w:rPr>
            </w:r>
            <w:r w:rsidR="00A56EE6">
              <w:rPr>
                <w:noProof/>
                <w:webHidden/>
              </w:rPr>
              <w:fldChar w:fldCharType="separate"/>
            </w:r>
            <w:r w:rsidR="00A56EE6">
              <w:rPr>
                <w:noProof/>
                <w:webHidden/>
              </w:rPr>
              <w:t>5</w:t>
            </w:r>
            <w:r w:rsidR="00A56EE6">
              <w:rPr>
                <w:noProof/>
                <w:webHidden/>
              </w:rPr>
              <w:fldChar w:fldCharType="end"/>
            </w:r>
          </w:hyperlink>
        </w:p>
        <w:p w14:paraId="148BF553" w14:textId="4C4B1F66"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4" w:history="1">
            <w:r w:rsidR="00A56EE6" w:rsidRPr="00042DEB">
              <w:rPr>
                <w:rStyle w:val="af"/>
                <w:noProof/>
                <w:lang w:val="en-US"/>
              </w:rPr>
              <w:t>3.5 Model Training with Stepwise Feature Selection</w:t>
            </w:r>
            <w:r w:rsidR="00A56EE6">
              <w:rPr>
                <w:noProof/>
                <w:webHidden/>
              </w:rPr>
              <w:tab/>
            </w:r>
            <w:r w:rsidR="00A56EE6">
              <w:rPr>
                <w:noProof/>
                <w:webHidden/>
              </w:rPr>
              <w:fldChar w:fldCharType="begin"/>
            </w:r>
            <w:r w:rsidR="00A56EE6">
              <w:rPr>
                <w:noProof/>
                <w:webHidden/>
              </w:rPr>
              <w:instrText xml:space="preserve"> PAGEREF _Toc216709114 \h </w:instrText>
            </w:r>
            <w:r w:rsidR="00A56EE6">
              <w:rPr>
                <w:noProof/>
                <w:webHidden/>
              </w:rPr>
            </w:r>
            <w:r w:rsidR="00A56EE6">
              <w:rPr>
                <w:noProof/>
                <w:webHidden/>
              </w:rPr>
              <w:fldChar w:fldCharType="separate"/>
            </w:r>
            <w:r w:rsidR="00A56EE6">
              <w:rPr>
                <w:noProof/>
                <w:webHidden/>
              </w:rPr>
              <w:t>6</w:t>
            </w:r>
            <w:r w:rsidR="00A56EE6">
              <w:rPr>
                <w:noProof/>
                <w:webHidden/>
              </w:rPr>
              <w:fldChar w:fldCharType="end"/>
            </w:r>
          </w:hyperlink>
        </w:p>
        <w:p w14:paraId="584F212E" w14:textId="7C0F0B7E"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5" w:history="1">
            <w:r w:rsidR="00A56EE6" w:rsidRPr="00042DEB">
              <w:rPr>
                <w:rStyle w:val="af"/>
                <w:noProof/>
                <w:lang w:val="en-US"/>
              </w:rPr>
              <w:t>3.6 Training of the Weighted Least Squares (WLS) Model</w:t>
            </w:r>
            <w:r w:rsidR="00A56EE6">
              <w:rPr>
                <w:noProof/>
                <w:webHidden/>
              </w:rPr>
              <w:tab/>
            </w:r>
            <w:r w:rsidR="00A56EE6">
              <w:rPr>
                <w:noProof/>
                <w:webHidden/>
              </w:rPr>
              <w:fldChar w:fldCharType="begin"/>
            </w:r>
            <w:r w:rsidR="00A56EE6">
              <w:rPr>
                <w:noProof/>
                <w:webHidden/>
              </w:rPr>
              <w:instrText xml:space="preserve"> PAGEREF _Toc216709115 \h </w:instrText>
            </w:r>
            <w:r w:rsidR="00A56EE6">
              <w:rPr>
                <w:noProof/>
                <w:webHidden/>
              </w:rPr>
            </w:r>
            <w:r w:rsidR="00A56EE6">
              <w:rPr>
                <w:noProof/>
                <w:webHidden/>
              </w:rPr>
              <w:fldChar w:fldCharType="separate"/>
            </w:r>
            <w:r w:rsidR="00A56EE6">
              <w:rPr>
                <w:noProof/>
                <w:webHidden/>
              </w:rPr>
              <w:t>7</w:t>
            </w:r>
            <w:r w:rsidR="00A56EE6">
              <w:rPr>
                <w:noProof/>
                <w:webHidden/>
              </w:rPr>
              <w:fldChar w:fldCharType="end"/>
            </w:r>
          </w:hyperlink>
        </w:p>
        <w:p w14:paraId="6EB8CC1B" w14:textId="4762308A"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6" w:history="1">
            <w:r w:rsidR="00A56EE6" w:rsidRPr="00042DEB">
              <w:rPr>
                <w:rStyle w:val="af"/>
                <w:noProof/>
                <w:lang w:val="en-US"/>
              </w:rPr>
              <w:t>3.7 Training of Ridge Regression Model</w:t>
            </w:r>
            <w:r w:rsidR="00A56EE6">
              <w:rPr>
                <w:noProof/>
                <w:webHidden/>
              </w:rPr>
              <w:tab/>
            </w:r>
            <w:r w:rsidR="00A56EE6">
              <w:rPr>
                <w:noProof/>
                <w:webHidden/>
              </w:rPr>
              <w:fldChar w:fldCharType="begin"/>
            </w:r>
            <w:r w:rsidR="00A56EE6">
              <w:rPr>
                <w:noProof/>
                <w:webHidden/>
              </w:rPr>
              <w:instrText xml:space="preserve"> PAGEREF _Toc216709116 \h </w:instrText>
            </w:r>
            <w:r w:rsidR="00A56EE6">
              <w:rPr>
                <w:noProof/>
                <w:webHidden/>
              </w:rPr>
            </w:r>
            <w:r w:rsidR="00A56EE6">
              <w:rPr>
                <w:noProof/>
                <w:webHidden/>
              </w:rPr>
              <w:fldChar w:fldCharType="separate"/>
            </w:r>
            <w:r w:rsidR="00A56EE6">
              <w:rPr>
                <w:noProof/>
                <w:webHidden/>
              </w:rPr>
              <w:t>7</w:t>
            </w:r>
            <w:r w:rsidR="00A56EE6">
              <w:rPr>
                <w:noProof/>
                <w:webHidden/>
              </w:rPr>
              <w:fldChar w:fldCharType="end"/>
            </w:r>
          </w:hyperlink>
        </w:p>
        <w:p w14:paraId="427B2550" w14:textId="6790B765"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7" w:history="1">
            <w:r w:rsidR="00A56EE6" w:rsidRPr="00042DEB">
              <w:rPr>
                <w:rStyle w:val="af"/>
                <w:noProof/>
                <w:lang w:val="en-US"/>
              </w:rPr>
              <w:t>3.8 Model Performance Evaluation</w:t>
            </w:r>
            <w:r w:rsidR="00A56EE6">
              <w:rPr>
                <w:noProof/>
                <w:webHidden/>
              </w:rPr>
              <w:tab/>
            </w:r>
            <w:r w:rsidR="00A56EE6">
              <w:rPr>
                <w:noProof/>
                <w:webHidden/>
              </w:rPr>
              <w:fldChar w:fldCharType="begin"/>
            </w:r>
            <w:r w:rsidR="00A56EE6">
              <w:rPr>
                <w:noProof/>
                <w:webHidden/>
              </w:rPr>
              <w:instrText xml:space="preserve"> PAGEREF _Toc216709117 \h </w:instrText>
            </w:r>
            <w:r w:rsidR="00A56EE6">
              <w:rPr>
                <w:noProof/>
                <w:webHidden/>
              </w:rPr>
            </w:r>
            <w:r w:rsidR="00A56EE6">
              <w:rPr>
                <w:noProof/>
                <w:webHidden/>
              </w:rPr>
              <w:fldChar w:fldCharType="separate"/>
            </w:r>
            <w:r w:rsidR="00A56EE6">
              <w:rPr>
                <w:noProof/>
                <w:webHidden/>
              </w:rPr>
              <w:t>8</w:t>
            </w:r>
            <w:r w:rsidR="00A56EE6">
              <w:rPr>
                <w:noProof/>
                <w:webHidden/>
              </w:rPr>
              <w:fldChar w:fldCharType="end"/>
            </w:r>
          </w:hyperlink>
        </w:p>
        <w:p w14:paraId="0953517F" w14:textId="5D9EC1DD" w:rsidR="00A56EE6" w:rsidRDefault="00F90A1C">
          <w:pPr>
            <w:pStyle w:val="TOC2"/>
            <w:tabs>
              <w:tab w:val="right" w:leader="dot" w:pos="9736"/>
            </w:tabs>
            <w:rPr>
              <w:rFonts w:asciiTheme="minorHAnsi" w:hAnsiTheme="minorHAnsi" w:cstheme="minorBidi"/>
              <w:noProof/>
              <w:kern w:val="2"/>
              <w:sz w:val="21"/>
              <w:szCs w:val="22"/>
              <w:lang w:val="en-US" w:eastAsia="zh-CN"/>
            </w:rPr>
          </w:pPr>
          <w:hyperlink w:anchor="_Toc216709118" w:history="1">
            <w:r w:rsidR="00A56EE6" w:rsidRPr="00042DEB">
              <w:rPr>
                <w:rStyle w:val="af"/>
                <w:noProof/>
                <w:lang w:val="en-US"/>
              </w:rPr>
              <w:t>4. Machine Learning</w:t>
            </w:r>
            <w:r w:rsidR="00A56EE6">
              <w:rPr>
                <w:noProof/>
                <w:webHidden/>
              </w:rPr>
              <w:tab/>
            </w:r>
            <w:r w:rsidR="00A56EE6">
              <w:rPr>
                <w:noProof/>
                <w:webHidden/>
              </w:rPr>
              <w:fldChar w:fldCharType="begin"/>
            </w:r>
            <w:r w:rsidR="00A56EE6">
              <w:rPr>
                <w:noProof/>
                <w:webHidden/>
              </w:rPr>
              <w:instrText xml:space="preserve"> PAGEREF _Toc216709118 \h </w:instrText>
            </w:r>
            <w:r w:rsidR="00A56EE6">
              <w:rPr>
                <w:noProof/>
                <w:webHidden/>
              </w:rPr>
            </w:r>
            <w:r w:rsidR="00A56EE6">
              <w:rPr>
                <w:noProof/>
                <w:webHidden/>
              </w:rPr>
              <w:fldChar w:fldCharType="separate"/>
            </w:r>
            <w:r w:rsidR="00A56EE6">
              <w:rPr>
                <w:noProof/>
                <w:webHidden/>
              </w:rPr>
              <w:t>9</w:t>
            </w:r>
            <w:r w:rsidR="00A56EE6">
              <w:rPr>
                <w:noProof/>
                <w:webHidden/>
              </w:rPr>
              <w:fldChar w:fldCharType="end"/>
            </w:r>
          </w:hyperlink>
        </w:p>
        <w:p w14:paraId="5C6A2A09" w14:textId="3C44768B"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19" w:history="1">
            <w:r w:rsidR="00A56EE6" w:rsidRPr="00042DEB">
              <w:rPr>
                <w:rStyle w:val="af"/>
                <w:noProof/>
                <w:lang w:val="en-US"/>
              </w:rPr>
              <w:t>4.1 Random Forest</w:t>
            </w:r>
            <w:r w:rsidR="00A56EE6">
              <w:rPr>
                <w:noProof/>
                <w:webHidden/>
              </w:rPr>
              <w:tab/>
            </w:r>
            <w:r w:rsidR="00A56EE6">
              <w:rPr>
                <w:noProof/>
                <w:webHidden/>
              </w:rPr>
              <w:fldChar w:fldCharType="begin"/>
            </w:r>
            <w:r w:rsidR="00A56EE6">
              <w:rPr>
                <w:noProof/>
                <w:webHidden/>
              </w:rPr>
              <w:instrText xml:space="preserve"> PAGEREF _Toc216709119 \h </w:instrText>
            </w:r>
            <w:r w:rsidR="00A56EE6">
              <w:rPr>
                <w:noProof/>
                <w:webHidden/>
              </w:rPr>
            </w:r>
            <w:r w:rsidR="00A56EE6">
              <w:rPr>
                <w:noProof/>
                <w:webHidden/>
              </w:rPr>
              <w:fldChar w:fldCharType="separate"/>
            </w:r>
            <w:r w:rsidR="00A56EE6">
              <w:rPr>
                <w:noProof/>
                <w:webHidden/>
              </w:rPr>
              <w:t>9</w:t>
            </w:r>
            <w:r w:rsidR="00A56EE6">
              <w:rPr>
                <w:noProof/>
                <w:webHidden/>
              </w:rPr>
              <w:fldChar w:fldCharType="end"/>
            </w:r>
          </w:hyperlink>
        </w:p>
        <w:p w14:paraId="6FDB7E3F" w14:textId="76394116"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20" w:history="1">
            <w:r w:rsidR="00A56EE6" w:rsidRPr="00042DEB">
              <w:rPr>
                <w:rStyle w:val="af"/>
                <w:noProof/>
                <w:lang w:val="en-US"/>
              </w:rPr>
              <w:t>4.2 XGBoost</w:t>
            </w:r>
            <w:r w:rsidR="00A56EE6">
              <w:rPr>
                <w:noProof/>
                <w:webHidden/>
              </w:rPr>
              <w:tab/>
            </w:r>
            <w:r w:rsidR="00A56EE6">
              <w:rPr>
                <w:noProof/>
                <w:webHidden/>
              </w:rPr>
              <w:fldChar w:fldCharType="begin"/>
            </w:r>
            <w:r w:rsidR="00A56EE6">
              <w:rPr>
                <w:noProof/>
                <w:webHidden/>
              </w:rPr>
              <w:instrText xml:space="preserve"> PAGEREF _Toc216709120 \h </w:instrText>
            </w:r>
            <w:r w:rsidR="00A56EE6">
              <w:rPr>
                <w:noProof/>
                <w:webHidden/>
              </w:rPr>
            </w:r>
            <w:r w:rsidR="00A56EE6">
              <w:rPr>
                <w:noProof/>
                <w:webHidden/>
              </w:rPr>
              <w:fldChar w:fldCharType="separate"/>
            </w:r>
            <w:r w:rsidR="00A56EE6">
              <w:rPr>
                <w:noProof/>
                <w:webHidden/>
              </w:rPr>
              <w:t>10</w:t>
            </w:r>
            <w:r w:rsidR="00A56EE6">
              <w:rPr>
                <w:noProof/>
                <w:webHidden/>
              </w:rPr>
              <w:fldChar w:fldCharType="end"/>
            </w:r>
          </w:hyperlink>
        </w:p>
        <w:p w14:paraId="52873511" w14:textId="3F099143" w:rsidR="00A56EE6" w:rsidRDefault="00F90A1C">
          <w:pPr>
            <w:pStyle w:val="TOC3"/>
            <w:tabs>
              <w:tab w:val="right" w:leader="dot" w:pos="9736"/>
            </w:tabs>
            <w:rPr>
              <w:rFonts w:asciiTheme="minorHAnsi" w:hAnsiTheme="minorHAnsi" w:cstheme="minorBidi"/>
              <w:noProof/>
              <w:kern w:val="2"/>
              <w:sz w:val="21"/>
              <w:szCs w:val="22"/>
              <w:lang w:val="en-US" w:eastAsia="zh-CN"/>
            </w:rPr>
          </w:pPr>
          <w:hyperlink w:anchor="_Toc216709121" w:history="1">
            <w:r w:rsidR="00A56EE6" w:rsidRPr="00042DEB">
              <w:rPr>
                <w:rStyle w:val="af"/>
                <w:noProof/>
                <w:lang w:val="en-US"/>
              </w:rPr>
              <w:t>4.3 Final Model Evaluation and Comparison</w:t>
            </w:r>
            <w:r w:rsidR="00A56EE6">
              <w:rPr>
                <w:noProof/>
                <w:webHidden/>
              </w:rPr>
              <w:tab/>
            </w:r>
            <w:r w:rsidR="00A56EE6">
              <w:rPr>
                <w:noProof/>
                <w:webHidden/>
              </w:rPr>
              <w:fldChar w:fldCharType="begin"/>
            </w:r>
            <w:r w:rsidR="00A56EE6">
              <w:rPr>
                <w:noProof/>
                <w:webHidden/>
              </w:rPr>
              <w:instrText xml:space="preserve"> PAGEREF _Toc216709121 \h </w:instrText>
            </w:r>
            <w:r w:rsidR="00A56EE6">
              <w:rPr>
                <w:noProof/>
                <w:webHidden/>
              </w:rPr>
            </w:r>
            <w:r w:rsidR="00A56EE6">
              <w:rPr>
                <w:noProof/>
                <w:webHidden/>
              </w:rPr>
              <w:fldChar w:fldCharType="separate"/>
            </w:r>
            <w:r w:rsidR="00A56EE6">
              <w:rPr>
                <w:noProof/>
                <w:webHidden/>
              </w:rPr>
              <w:t>10</w:t>
            </w:r>
            <w:r w:rsidR="00A56EE6">
              <w:rPr>
                <w:noProof/>
                <w:webHidden/>
              </w:rPr>
              <w:fldChar w:fldCharType="end"/>
            </w:r>
          </w:hyperlink>
        </w:p>
        <w:p w14:paraId="280BA285" w14:textId="7870703B" w:rsidR="00A56EE6" w:rsidRDefault="00F90A1C">
          <w:pPr>
            <w:pStyle w:val="TOC2"/>
            <w:tabs>
              <w:tab w:val="right" w:leader="dot" w:pos="9736"/>
            </w:tabs>
            <w:rPr>
              <w:rFonts w:asciiTheme="minorHAnsi" w:hAnsiTheme="minorHAnsi" w:cstheme="minorBidi"/>
              <w:noProof/>
              <w:kern w:val="2"/>
              <w:sz w:val="21"/>
              <w:szCs w:val="22"/>
              <w:lang w:val="en-US" w:eastAsia="zh-CN"/>
            </w:rPr>
          </w:pPr>
          <w:hyperlink w:anchor="_Toc216709122" w:history="1">
            <w:r w:rsidR="00A56EE6" w:rsidRPr="00042DEB">
              <w:rPr>
                <w:rStyle w:val="af"/>
                <w:noProof/>
                <w:lang w:val="en-US"/>
              </w:rPr>
              <w:t>5.Conclusion and Suggestion</w:t>
            </w:r>
            <w:r w:rsidR="00A56EE6">
              <w:rPr>
                <w:noProof/>
                <w:webHidden/>
              </w:rPr>
              <w:tab/>
            </w:r>
            <w:r w:rsidR="00A56EE6">
              <w:rPr>
                <w:noProof/>
                <w:webHidden/>
              </w:rPr>
              <w:fldChar w:fldCharType="begin"/>
            </w:r>
            <w:r w:rsidR="00A56EE6">
              <w:rPr>
                <w:noProof/>
                <w:webHidden/>
              </w:rPr>
              <w:instrText xml:space="preserve"> PAGEREF _Toc216709122 \h </w:instrText>
            </w:r>
            <w:r w:rsidR="00A56EE6">
              <w:rPr>
                <w:noProof/>
                <w:webHidden/>
              </w:rPr>
            </w:r>
            <w:r w:rsidR="00A56EE6">
              <w:rPr>
                <w:noProof/>
                <w:webHidden/>
              </w:rPr>
              <w:fldChar w:fldCharType="separate"/>
            </w:r>
            <w:r w:rsidR="00A56EE6">
              <w:rPr>
                <w:noProof/>
                <w:webHidden/>
              </w:rPr>
              <w:t>10</w:t>
            </w:r>
            <w:r w:rsidR="00A56EE6">
              <w:rPr>
                <w:noProof/>
                <w:webHidden/>
              </w:rPr>
              <w:fldChar w:fldCharType="end"/>
            </w:r>
          </w:hyperlink>
        </w:p>
        <w:p w14:paraId="61669DE2" w14:textId="4476A479" w:rsidR="00A56EE6" w:rsidRDefault="00F90A1C">
          <w:pPr>
            <w:pStyle w:val="TOC2"/>
            <w:tabs>
              <w:tab w:val="right" w:leader="dot" w:pos="9736"/>
            </w:tabs>
            <w:rPr>
              <w:rFonts w:asciiTheme="minorHAnsi" w:hAnsiTheme="minorHAnsi" w:cstheme="minorBidi"/>
              <w:noProof/>
              <w:kern w:val="2"/>
              <w:sz w:val="21"/>
              <w:szCs w:val="22"/>
              <w:lang w:val="en-US" w:eastAsia="zh-CN"/>
            </w:rPr>
          </w:pPr>
          <w:hyperlink w:anchor="_Toc216709123" w:history="1">
            <w:r w:rsidR="00A56EE6" w:rsidRPr="00042DEB">
              <w:rPr>
                <w:rStyle w:val="af"/>
                <w:noProof/>
                <w:lang w:val="en-US"/>
              </w:rPr>
              <w:t>6. Appendix</w:t>
            </w:r>
            <w:r w:rsidR="00A56EE6">
              <w:rPr>
                <w:noProof/>
                <w:webHidden/>
              </w:rPr>
              <w:tab/>
            </w:r>
            <w:r w:rsidR="00A56EE6">
              <w:rPr>
                <w:noProof/>
                <w:webHidden/>
              </w:rPr>
              <w:fldChar w:fldCharType="begin"/>
            </w:r>
            <w:r w:rsidR="00A56EE6">
              <w:rPr>
                <w:noProof/>
                <w:webHidden/>
              </w:rPr>
              <w:instrText xml:space="preserve"> PAGEREF _Toc216709123 \h </w:instrText>
            </w:r>
            <w:r w:rsidR="00A56EE6">
              <w:rPr>
                <w:noProof/>
                <w:webHidden/>
              </w:rPr>
            </w:r>
            <w:r w:rsidR="00A56EE6">
              <w:rPr>
                <w:noProof/>
                <w:webHidden/>
              </w:rPr>
              <w:fldChar w:fldCharType="separate"/>
            </w:r>
            <w:r w:rsidR="00A56EE6">
              <w:rPr>
                <w:noProof/>
                <w:webHidden/>
              </w:rPr>
              <w:t>13</w:t>
            </w:r>
            <w:r w:rsidR="00A56EE6">
              <w:rPr>
                <w:noProof/>
                <w:webHidden/>
              </w:rPr>
              <w:fldChar w:fldCharType="end"/>
            </w:r>
          </w:hyperlink>
        </w:p>
        <w:p w14:paraId="7FD1307B" w14:textId="77777777" w:rsidR="00A56EE6" w:rsidRDefault="002D6333" w:rsidP="00A56EE6">
          <w:pPr>
            <w:rPr>
              <w:b/>
              <w:bCs/>
            </w:rPr>
          </w:pPr>
          <w:r w:rsidRPr="00370BDA">
            <w:rPr>
              <w:rFonts w:ascii="Times New Roman" w:hAnsi="Times New Roman"/>
              <w:b/>
              <w:bCs/>
            </w:rPr>
            <w:fldChar w:fldCharType="end"/>
          </w:r>
        </w:p>
      </w:sdtContent>
    </w:sdt>
    <w:bookmarkEnd w:id="1" w:displacedByCustomXml="prev"/>
    <w:p w14:paraId="6157CE11" w14:textId="77777777" w:rsidR="00A56EE6" w:rsidRDefault="00A56EE6" w:rsidP="00A56EE6">
      <w:pPr>
        <w:rPr>
          <w:rFonts w:ascii="Times New Roman" w:eastAsia="MS Gothic" w:hAnsi="Times New Roman"/>
          <w:lang w:val="en-US" w:eastAsia="zh-CN"/>
        </w:rPr>
      </w:pPr>
    </w:p>
    <w:p w14:paraId="579C4164" w14:textId="77777777" w:rsidR="009C0E30" w:rsidRPr="009C0E30" w:rsidRDefault="009C0E30" w:rsidP="009C0E30">
      <w:pPr>
        <w:rPr>
          <w:lang w:val="en-US"/>
        </w:rPr>
      </w:pPr>
      <w:bookmarkStart w:id="2" w:name="_Toc216709101"/>
    </w:p>
    <w:p w14:paraId="20691945" w14:textId="39C7ED7C" w:rsidR="001A316B" w:rsidRPr="00A86E98" w:rsidRDefault="001A316B" w:rsidP="00440DA8">
      <w:pPr>
        <w:pStyle w:val="2"/>
        <w:rPr>
          <w:lang w:val="en-US"/>
        </w:rPr>
      </w:pPr>
      <w:r>
        <w:rPr>
          <w:lang w:val="en-US"/>
        </w:rPr>
        <w:lastRenderedPageBreak/>
        <w:t>1.</w:t>
      </w:r>
      <w:r w:rsidRPr="00A86E98">
        <w:rPr>
          <w:lang w:val="en-US"/>
        </w:rPr>
        <w:t>Case Background (Boston Housing Dataset)</w:t>
      </w:r>
      <w:bookmarkEnd w:id="2"/>
    </w:p>
    <w:p w14:paraId="7AFB35CB" w14:textId="77777777" w:rsidR="001A316B" w:rsidRPr="00695785" w:rsidRDefault="001A316B" w:rsidP="001A316B">
      <w:pPr>
        <w:suppressAutoHyphens w:val="0"/>
        <w:spacing w:before="100" w:after="100" w:line="240" w:lineRule="auto"/>
        <w:rPr>
          <w:rFonts w:ascii="Times New Roman" w:hAnsi="Times New Roman"/>
          <w:sz w:val="23"/>
          <w:szCs w:val="23"/>
          <w:lang w:val="en-US"/>
        </w:rPr>
      </w:pPr>
      <w:r w:rsidRPr="00695785">
        <w:rPr>
          <w:rFonts w:ascii="Times New Roman" w:eastAsia="Times New Roman" w:hAnsi="Times New Roman"/>
          <w:b/>
          <w:bCs/>
          <w:kern w:val="0"/>
          <w:sz w:val="23"/>
          <w:szCs w:val="23"/>
          <w:lang w:val="en-US" w:eastAsia="fr-FR"/>
        </w:rPr>
        <w:t>The Boston Housing dataset</w:t>
      </w:r>
      <w:r w:rsidRPr="00695785">
        <w:rPr>
          <w:rFonts w:ascii="Times New Roman" w:eastAsia="Times New Roman" w:hAnsi="Times New Roman"/>
          <w:kern w:val="0"/>
          <w:sz w:val="23"/>
          <w:szCs w:val="23"/>
          <w:lang w:val="en-US" w:eastAsia="fr-FR"/>
        </w:rPr>
        <w:t xml:space="preserve"> is a historical dataset collected by the U.S. Census Service to study the determinants of housing prices in Boston suburbs in the 1970s. For each district, it reports the median value of owner-occupied homes together with a rich set of socio-economic, structural, environmental, and demographic characteristics.</w:t>
      </w:r>
    </w:p>
    <w:p w14:paraId="124BA2C3" w14:textId="77777777" w:rsidR="001A316B" w:rsidRPr="00695785" w:rsidRDefault="001A316B" w:rsidP="001A316B">
      <w:pPr>
        <w:suppressAutoHyphens w:val="0"/>
        <w:spacing w:before="100" w:after="100" w:line="240" w:lineRule="auto"/>
        <w:rPr>
          <w:rFonts w:ascii="Times New Roman" w:eastAsia="Times New Roman" w:hAnsi="Times New Roman"/>
          <w:kern w:val="0"/>
          <w:sz w:val="23"/>
          <w:szCs w:val="23"/>
          <w:lang w:val="en-US" w:eastAsia="fr-FR"/>
        </w:rPr>
      </w:pPr>
      <w:r w:rsidRPr="00695785">
        <w:rPr>
          <w:rFonts w:ascii="Times New Roman" w:eastAsia="Times New Roman" w:hAnsi="Times New Roman"/>
          <w:kern w:val="0"/>
          <w:sz w:val="23"/>
          <w:szCs w:val="23"/>
          <w:lang w:val="en-US" w:eastAsia="fr-FR"/>
        </w:rPr>
        <w:t>In the context of this course project, the dataset is not only a classic benchmark for linear regression in econometrics and machine learning, but also a framework for applying the full modelling workflow introduced in class—descriptive statistics, multivariate regression, diagnostics, transformations, and model refinement. The aim is to use this structured environment to understand how these neighborhood characteristics relate to housing values and to produce interpretable, policy-relevant insights.</w:t>
      </w:r>
    </w:p>
    <w:p w14:paraId="7AAFC99C" w14:textId="0B3EBC89" w:rsidR="001A316B" w:rsidRPr="00440DA8" w:rsidRDefault="001A316B" w:rsidP="0023324A">
      <w:pPr>
        <w:pStyle w:val="3"/>
        <w:rPr>
          <w:lang w:val="en-US"/>
        </w:rPr>
      </w:pPr>
      <w:bookmarkStart w:id="3" w:name="_Toc216709102"/>
      <w:r w:rsidRPr="00440DA8">
        <w:rPr>
          <w:lang w:val="en-US"/>
        </w:rPr>
        <w:t>1.1</w:t>
      </w:r>
      <w:r w:rsidR="002D6333">
        <w:rPr>
          <w:lang w:val="en-US"/>
        </w:rPr>
        <w:t xml:space="preserve">. </w:t>
      </w:r>
      <w:r w:rsidRPr="00440DA8">
        <w:rPr>
          <w:lang w:val="en-US"/>
        </w:rPr>
        <w:t>Problem Description / Research Objective</w:t>
      </w:r>
      <w:bookmarkEnd w:id="3"/>
    </w:p>
    <w:p w14:paraId="44D65D68" w14:textId="77777777" w:rsidR="001A316B" w:rsidRPr="00695785" w:rsidRDefault="001A316B" w:rsidP="001A316B">
      <w:pPr>
        <w:suppressAutoHyphens w:val="0"/>
        <w:spacing w:before="100" w:after="100" w:line="240" w:lineRule="auto"/>
        <w:rPr>
          <w:rFonts w:ascii="Times New Roman" w:eastAsia="Times New Roman" w:hAnsi="Times New Roman"/>
          <w:kern w:val="0"/>
          <w:sz w:val="23"/>
          <w:szCs w:val="23"/>
          <w:lang w:val="en-US" w:eastAsia="fr-FR"/>
        </w:rPr>
      </w:pPr>
      <w:r w:rsidRPr="00695785">
        <w:rPr>
          <w:rFonts w:ascii="Times New Roman" w:eastAsia="Times New Roman" w:hAnsi="Times New Roman"/>
          <w:kern w:val="0"/>
          <w:sz w:val="23"/>
          <w:szCs w:val="23"/>
          <w:lang w:val="en-US" w:eastAsia="fr-FR"/>
        </w:rPr>
        <w:t>The objective of this study is to understand how the median housing price in Boston responds to key socio-economic, environmental, and structural characteristics of each district. Using the regression tools taught in the course, we aim to identify which factors significantly influence housing prices and explain the mechanisms behind these effects.</w:t>
      </w:r>
    </w:p>
    <w:p w14:paraId="6ECA42CF" w14:textId="77777777" w:rsidR="001A316B" w:rsidRPr="00695785" w:rsidRDefault="001A316B" w:rsidP="001A316B">
      <w:pPr>
        <w:suppressAutoHyphens w:val="0"/>
        <w:spacing w:before="100" w:after="100" w:line="240" w:lineRule="auto"/>
        <w:rPr>
          <w:rFonts w:ascii="Times New Roman" w:hAnsi="Times New Roman"/>
          <w:sz w:val="23"/>
          <w:szCs w:val="23"/>
          <w:lang w:val="en-US"/>
        </w:rPr>
      </w:pPr>
      <w:r w:rsidRPr="00695785">
        <w:rPr>
          <w:rFonts w:ascii="Times New Roman" w:eastAsia="Times New Roman" w:hAnsi="Times New Roman"/>
          <w:kern w:val="0"/>
          <w:sz w:val="23"/>
          <w:szCs w:val="23"/>
          <w:lang w:val="en-US" w:eastAsia="fr-FR"/>
        </w:rPr>
        <w:t xml:space="preserve">Beyond statistical estimation, the goal is to generate insights that can </w:t>
      </w:r>
      <w:r w:rsidRPr="00695785">
        <w:rPr>
          <w:rFonts w:ascii="Times New Roman" w:eastAsia="Times New Roman" w:hAnsi="Times New Roman"/>
          <w:b/>
          <w:bCs/>
          <w:kern w:val="0"/>
          <w:sz w:val="23"/>
          <w:szCs w:val="23"/>
          <w:lang w:val="en-US" w:eastAsia="fr-FR"/>
        </w:rPr>
        <w:t>inform government policy</w:t>
      </w:r>
      <w:r w:rsidRPr="00695785">
        <w:rPr>
          <w:rFonts w:ascii="Times New Roman" w:eastAsia="Times New Roman" w:hAnsi="Times New Roman"/>
          <w:kern w:val="0"/>
          <w:sz w:val="23"/>
          <w:szCs w:val="23"/>
          <w:lang w:val="en-US" w:eastAsia="fr-FR"/>
        </w:rPr>
        <w:t>. By quantifying the impact of variables such as crime, pollution, accessibility, education, and zoning, the analysis provides evidence-based guidance for future public decisions—such as where to invest in infrastructure, how to adjust zoning regulations, or which community conditions most require intervention.</w:t>
      </w:r>
    </w:p>
    <w:p w14:paraId="6071EBD8" w14:textId="27E928D0" w:rsidR="001A316B" w:rsidRPr="00440DA8" w:rsidRDefault="001A316B" w:rsidP="0023324A">
      <w:pPr>
        <w:pStyle w:val="3"/>
        <w:rPr>
          <w:lang w:val="en-US"/>
        </w:rPr>
      </w:pPr>
      <w:bookmarkStart w:id="4" w:name="_Toc216709103"/>
      <w:r w:rsidRPr="00440DA8">
        <w:rPr>
          <w:lang w:val="en-US"/>
        </w:rPr>
        <w:t>1.2 Description of Variables</w:t>
      </w:r>
      <w:bookmarkEnd w:id="4"/>
    </w:p>
    <w:p w14:paraId="5BF9EA06" w14:textId="7BBBB4ED" w:rsidR="001A316B" w:rsidRPr="00695785" w:rsidRDefault="001A316B" w:rsidP="001A316B">
      <w:pPr>
        <w:rPr>
          <w:rFonts w:ascii="Times New Roman" w:hAnsi="Times New Roman"/>
          <w:sz w:val="23"/>
          <w:szCs w:val="23"/>
          <w:lang w:val="en-US"/>
        </w:rPr>
      </w:pPr>
      <w:r w:rsidRPr="00695785">
        <w:rPr>
          <w:rFonts w:ascii="Times New Roman" w:hAnsi="Times New Roman"/>
          <w:sz w:val="23"/>
          <w:szCs w:val="23"/>
          <w:lang w:val="en-US"/>
        </w:rPr>
        <w:t xml:space="preserve">We have one response variable : </w:t>
      </w:r>
      <w:r w:rsidRPr="00A56EE6">
        <w:rPr>
          <w:rFonts w:ascii="Times New Roman" w:hAnsi="Times New Roman"/>
          <w:b/>
          <w:bCs/>
          <w:i/>
          <w:iCs/>
          <w:color w:val="0070C0"/>
          <w:sz w:val="23"/>
          <w:szCs w:val="23"/>
          <w:lang w:val="en-US"/>
        </w:rPr>
        <w:t>medv</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xml:space="preserve">(median value of owner-occupied homes </w:t>
      </w:r>
      <w:r w:rsidR="0014243A">
        <w:rPr>
          <w:rFonts w:ascii="Times New Roman" w:hAnsi="Times New Roman"/>
          <w:sz w:val="23"/>
          <w:szCs w:val="23"/>
          <w:lang w:val="en-US"/>
        </w:rPr>
        <w:t>(</w:t>
      </w:r>
      <w:r w:rsidRPr="00695785">
        <w:rPr>
          <w:rFonts w:ascii="Times New Roman" w:hAnsi="Times New Roman"/>
          <w:sz w:val="23"/>
          <w:szCs w:val="23"/>
          <w:lang w:val="en-US"/>
        </w:rPr>
        <w:t>in $1000)</w:t>
      </w:r>
      <w:r w:rsidR="0014243A">
        <w:rPr>
          <w:rFonts w:ascii="Times New Roman" w:hAnsi="Times New Roman"/>
          <w:sz w:val="23"/>
          <w:szCs w:val="23"/>
          <w:lang w:val="en-US"/>
        </w:rPr>
        <w:t>)</w:t>
      </w:r>
      <w:r w:rsidR="00440DA8" w:rsidRPr="00695785">
        <w:rPr>
          <w:rFonts w:ascii="Times New Roman" w:hAnsi="Times New Roman"/>
          <w:sz w:val="23"/>
          <w:szCs w:val="23"/>
          <w:lang w:val="en-US"/>
        </w:rPr>
        <w:t xml:space="preserve"> and 12 covariates:</w:t>
      </w:r>
    </w:p>
    <w:p w14:paraId="1D93BF79"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crim</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Per-capita crime rate by town</w:t>
      </w:r>
    </w:p>
    <w:p w14:paraId="48254FE3" w14:textId="726B046A"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zn</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Proportion of residential land zoned for large lots</w:t>
      </w:r>
    </w:p>
    <w:p w14:paraId="5A768384"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indus</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Proportion of non-retail business acres per town.</w:t>
      </w:r>
    </w:p>
    <w:p w14:paraId="0FA046CF" w14:textId="4D6D3A86"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nox</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Nitric oxides concentration (it is the pollution level).</w:t>
      </w:r>
    </w:p>
    <w:p w14:paraId="12C91D3D"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rm</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Average number of rooms per dwelling</w:t>
      </w:r>
    </w:p>
    <w:p w14:paraId="48735CD0"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age</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Proportion of owner-occupied units built before 1940.</w:t>
      </w:r>
    </w:p>
    <w:p w14:paraId="0CBC857C"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dis</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Weighted distance to major Boston employment centers</w:t>
      </w:r>
    </w:p>
    <w:p w14:paraId="3759AB6E"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rad</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Index of accessibility to radial highways</w:t>
      </w:r>
    </w:p>
    <w:p w14:paraId="06127C72"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tax</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Property tax rate per $10,000</w:t>
      </w:r>
    </w:p>
    <w:p w14:paraId="0E3CE0F5"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ptratio</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Pupil-teacher ratio by town</w:t>
      </w:r>
    </w:p>
    <w:p w14:paraId="508ECBAE"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black</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Index measuring proportion of Black residents.</w:t>
      </w:r>
    </w:p>
    <w:p w14:paraId="1128A04A" w14:textId="77777777" w:rsidR="001A316B" w:rsidRPr="00695785" w:rsidRDefault="001A316B" w:rsidP="001A316B">
      <w:pPr>
        <w:pStyle w:val="a6"/>
        <w:numPr>
          <w:ilvl w:val="0"/>
          <w:numId w:val="2"/>
        </w:numPr>
        <w:rPr>
          <w:rFonts w:ascii="Times New Roman" w:hAnsi="Times New Roman"/>
          <w:sz w:val="23"/>
          <w:szCs w:val="23"/>
          <w:lang w:val="en-US"/>
        </w:rPr>
      </w:pPr>
      <w:r w:rsidRPr="00A56EE6">
        <w:rPr>
          <w:rFonts w:ascii="Times New Roman" w:hAnsi="Times New Roman"/>
          <w:b/>
          <w:bCs/>
          <w:i/>
          <w:iCs/>
          <w:color w:val="0070C0"/>
          <w:sz w:val="23"/>
          <w:szCs w:val="23"/>
          <w:lang w:val="en-US"/>
        </w:rPr>
        <w:t>lstat</w:t>
      </w:r>
      <w:r w:rsidRPr="00695785">
        <w:rPr>
          <w:rFonts w:ascii="Times New Roman" w:hAnsi="Times New Roman"/>
          <w:color w:val="0070C0"/>
          <w:sz w:val="23"/>
          <w:szCs w:val="23"/>
          <w:lang w:val="en-US"/>
        </w:rPr>
        <w:t xml:space="preserve"> </w:t>
      </w:r>
      <w:r w:rsidRPr="00695785">
        <w:rPr>
          <w:rFonts w:ascii="Times New Roman" w:hAnsi="Times New Roman"/>
          <w:sz w:val="23"/>
          <w:szCs w:val="23"/>
          <w:lang w:val="en-US"/>
        </w:rPr>
        <w:t>– Percentage of lower-status population</w:t>
      </w:r>
      <w:bookmarkEnd w:id="0"/>
    </w:p>
    <w:p w14:paraId="742DF910" w14:textId="77777777" w:rsidR="00440DA8" w:rsidRPr="00440DA8" w:rsidRDefault="00440DA8" w:rsidP="00440DA8">
      <w:pPr>
        <w:pStyle w:val="2"/>
        <w:rPr>
          <w:lang w:val="en-US"/>
        </w:rPr>
      </w:pPr>
      <w:bookmarkStart w:id="5" w:name="_Toc216709104"/>
      <w:r w:rsidRPr="00440DA8">
        <w:rPr>
          <w:lang w:val="en-US"/>
        </w:rPr>
        <w:t>2.Descriptive Statistics</w:t>
      </w:r>
      <w:bookmarkEnd w:id="5"/>
    </w:p>
    <w:p w14:paraId="22B8DED7" w14:textId="77777777" w:rsidR="00440DA8" w:rsidRPr="00695785" w:rsidRDefault="00440DA8" w:rsidP="0014243A">
      <w:pPr>
        <w:pStyle w:val="3"/>
        <w:rPr>
          <w:lang w:val="en-US"/>
        </w:rPr>
      </w:pPr>
      <w:bookmarkStart w:id="6" w:name="_Toc216709105"/>
      <w:r w:rsidRPr="00695785">
        <w:rPr>
          <w:rFonts w:hint="eastAsia"/>
          <w:lang w:val="en-US"/>
        </w:rPr>
        <w:t>2.1 Data Preprocessing</w:t>
      </w:r>
      <w:bookmarkEnd w:id="6"/>
    </w:p>
    <w:p w14:paraId="294993AE" w14:textId="77777777" w:rsidR="00440DA8" w:rsidRPr="00695785" w:rsidRDefault="00440DA8" w:rsidP="00440DA8">
      <w:pPr>
        <w:rPr>
          <w:rFonts w:ascii="Times New Roman" w:hAnsi="Times New Roman"/>
          <w:sz w:val="23"/>
          <w:szCs w:val="23"/>
          <w:lang w:val="en-US"/>
        </w:rPr>
      </w:pPr>
      <w:r w:rsidRPr="00695785">
        <w:rPr>
          <w:rFonts w:ascii="Times New Roman" w:hAnsi="Times New Roman"/>
          <w:sz w:val="23"/>
          <w:szCs w:val="23"/>
          <w:lang w:val="en-US"/>
        </w:rPr>
        <w:t>The dataset exhibits perfect integrity features: no missing values and no duplicate records. This provides a solid data foundation for subsequent analysis, eliminating the need for imputation or deletion operations.</w:t>
      </w:r>
    </w:p>
    <w:p w14:paraId="06B34F2F" w14:textId="77777777" w:rsidR="00440DA8" w:rsidRPr="00695785" w:rsidRDefault="00440DA8" w:rsidP="00440DA8">
      <w:pPr>
        <w:rPr>
          <w:rFonts w:ascii="Times New Roman" w:hAnsi="Times New Roman"/>
          <w:sz w:val="23"/>
          <w:szCs w:val="23"/>
          <w:lang w:val="en-US"/>
        </w:rPr>
      </w:pPr>
      <w:r w:rsidRPr="00695785">
        <w:rPr>
          <w:rFonts w:ascii="Times New Roman" w:hAnsi="Times New Roman"/>
          <w:sz w:val="23"/>
          <w:szCs w:val="23"/>
          <w:lang w:val="en-US"/>
        </w:rPr>
        <w:t>Through histograms</w:t>
      </w:r>
      <w:r w:rsidRPr="00695785">
        <w:rPr>
          <w:rFonts w:ascii="Times New Roman" w:hAnsi="Times New Roman"/>
          <w:sz w:val="23"/>
          <w:szCs w:val="23"/>
          <w:lang w:val="en-US" w:eastAsia="zh-CN"/>
        </w:rPr>
        <w:t xml:space="preserve"> in appendix</w:t>
      </w:r>
      <w:r w:rsidRPr="00695785">
        <w:rPr>
          <w:rFonts w:ascii="Times New Roman" w:hAnsi="Times New Roman"/>
          <w:sz w:val="23"/>
          <w:szCs w:val="23"/>
          <w:lang w:val="en-US"/>
        </w:rPr>
        <w:t xml:space="preserve">, we can observe the approximate distribution of each variable. For example, the crime rate shows an abnormal distribution: as illustrated, it exhibits a severe right-skewed distribution, where most communities have low crime rates, but a few communities have extremely high </w:t>
      </w:r>
      <w:r w:rsidRPr="00695785">
        <w:rPr>
          <w:rFonts w:ascii="Times New Roman" w:hAnsi="Times New Roman"/>
          <w:sz w:val="23"/>
          <w:szCs w:val="23"/>
          <w:lang w:val="en-US"/>
        </w:rPr>
        <w:lastRenderedPageBreak/>
        <w:t xml:space="preserve">crime rates. These extreme values represent </w:t>
      </w:r>
      <w:proofErr w:type="gramStart"/>
      <w:r w:rsidRPr="00695785">
        <w:rPr>
          <w:rFonts w:ascii="Times New Roman" w:hAnsi="Times New Roman"/>
          <w:sz w:val="23"/>
          <w:szCs w:val="23"/>
          <w:lang w:val="en-US"/>
        </w:rPr>
        <w:t>real</w:t>
      </w:r>
      <w:proofErr w:type="gramEnd"/>
      <w:r w:rsidRPr="00695785">
        <w:rPr>
          <w:rFonts w:ascii="Times New Roman" w:hAnsi="Times New Roman"/>
          <w:sz w:val="23"/>
          <w:szCs w:val="23"/>
          <w:lang w:val="en-US"/>
        </w:rPr>
        <w:t xml:space="preserve"> high-crime areas rather than data errors. It is recommended to retain them but apply a logarithmic transformation during modeling to mitigate their excessive influence on the model.</w:t>
      </w:r>
    </w:p>
    <w:p w14:paraId="7481412F" w14:textId="74977B35" w:rsidR="00440DA8" w:rsidRPr="00A56EE6" w:rsidRDefault="00A56EE6" w:rsidP="00A56EE6">
      <w:pPr>
        <w:pStyle w:val="3"/>
        <w:rPr>
          <w:lang w:val="en-US"/>
        </w:rPr>
      </w:pPr>
      <w:bookmarkStart w:id="7" w:name="_Toc216709106"/>
      <w:r w:rsidRPr="00F369D0">
        <w:rPr>
          <w:noProof/>
        </w:rPr>
        <w:drawing>
          <wp:anchor distT="0" distB="0" distL="114300" distR="114300" simplePos="0" relativeHeight="251672576" behindDoc="0" locked="0" layoutInCell="1" allowOverlap="1" wp14:anchorId="305C3198" wp14:editId="37C80A28">
            <wp:simplePos x="0" y="0"/>
            <wp:positionH relativeFrom="column">
              <wp:posOffset>51435</wp:posOffset>
            </wp:positionH>
            <wp:positionV relativeFrom="paragraph">
              <wp:posOffset>229235</wp:posOffset>
            </wp:positionV>
            <wp:extent cx="2664460" cy="1772920"/>
            <wp:effectExtent l="0" t="0" r="2540" b="0"/>
            <wp:wrapSquare wrapText="bothSides"/>
            <wp:docPr id="14" name="图片 14" descr="176553004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6553004856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4460" cy="1772920"/>
                    </a:xfrm>
                    <a:prstGeom prst="rect">
                      <a:avLst/>
                    </a:prstGeom>
                  </pic:spPr>
                </pic:pic>
              </a:graphicData>
            </a:graphic>
            <wp14:sizeRelH relativeFrom="margin">
              <wp14:pctWidth>0</wp14:pctWidth>
            </wp14:sizeRelH>
            <wp14:sizeRelV relativeFrom="margin">
              <wp14:pctHeight>0</wp14:pctHeight>
            </wp14:sizeRelV>
          </wp:anchor>
        </w:drawing>
      </w:r>
      <w:r w:rsidR="00440DA8" w:rsidRPr="00695785">
        <w:rPr>
          <w:rFonts w:hint="eastAsia"/>
          <w:lang w:val="en-US"/>
        </w:rPr>
        <w:t>2.2 Exploratory Data Analysis</w:t>
      </w:r>
      <w:bookmarkEnd w:id="7"/>
    </w:p>
    <w:p w14:paraId="1DAEAAAD" w14:textId="199B444A" w:rsidR="00440DA8" w:rsidRPr="00440DA8" w:rsidRDefault="00440DA8" w:rsidP="00440DA8">
      <w:pPr>
        <w:rPr>
          <w:rFonts w:ascii="Times New Roman" w:hAnsi="Times New Roman"/>
          <w:sz w:val="21"/>
          <w:szCs w:val="21"/>
          <w:lang w:val="en-US"/>
        </w:rPr>
      </w:pPr>
    </w:p>
    <w:p w14:paraId="3C636D5E" w14:textId="2F3D19C3" w:rsidR="00440DA8" w:rsidRDefault="00440DA8" w:rsidP="00440DA8">
      <w:pPr>
        <w:rPr>
          <w:rFonts w:ascii="Times New Roman" w:hAnsi="Times New Roman"/>
          <w:sz w:val="23"/>
          <w:szCs w:val="23"/>
          <w:lang w:val="en-US" w:eastAsia="zh-CN"/>
        </w:rPr>
      </w:pPr>
      <w:r w:rsidRPr="00695785">
        <w:rPr>
          <w:rFonts w:ascii="Times New Roman" w:hAnsi="Times New Roman"/>
          <w:sz w:val="23"/>
          <w:szCs w:val="23"/>
          <w:lang w:val="en-US" w:eastAsia="zh-CN"/>
        </w:rPr>
        <w:t>As shown in Figure 2.1, the distribution of the median housing price (</w:t>
      </w:r>
      <w:r w:rsidR="00A56EE6" w:rsidRPr="00A56EE6">
        <w:rPr>
          <w:rFonts w:ascii="Times New Roman" w:hAnsi="Times New Roman"/>
          <w:i/>
          <w:iCs/>
          <w:sz w:val="23"/>
          <w:szCs w:val="23"/>
          <w:lang w:val="en-US" w:eastAsia="zh-CN"/>
        </w:rPr>
        <w:t>medv</w:t>
      </w:r>
      <w:r w:rsidRPr="00695785">
        <w:rPr>
          <w:rFonts w:ascii="Times New Roman" w:hAnsi="Times New Roman"/>
          <w:sz w:val="23"/>
          <w:szCs w:val="23"/>
          <w:lang w:val="en-US" w:eastAsia="zh-CN"/>
        </w:rPr>
        <w:t>) approximates a normal distribution but is slightly left-skewed. Prices are primarily concentrated in the range of 20–25 thousand USD, with a mean of 22.53 thousand USD and a standard deviation of 9.19 thousand USD, indicating significant community-level variations in housing prices.</w:t>
      </w:r>
    </w:p>
    <w:p w14:paraId="40507FFA" w14:textId="585A9CF7" w:rsidR="00A56EE6" w:rsidRPr="00C07609" w:rsidRDefault="00A56EE6" w:rsidP="00440DA8">
      <w:pPr>
        <w:rPr>
          <w:rFonts w:ascii="Times New Roman" w:hAnsi="Times New Roman"/>
          <w:sz w:val="23"/>
          <w:szCs w:val="23"/>
          <w:lang w:val="en-US" w:eastAsia="zh-CN"/>
        </w:rPr>
      </w:pPr>
      <w:r w:rsidRPr="00C07609">
        <w:rPr>
          <w:rFonts w:ascii="Times New Roman" w:hAnsi="Times New Roman"/>
          <w:sz w:val="23"/>
          <w:szCs w:val="23"/>
          <w:lang w:val="en-US"/>
        </w:rPr>
        <w:t xml:space="preserve">Figure </w:t>
      </w:r>
      <w:r w:rsidRPr="00C07609">
        <w:rPr>
          <w:rFonts w:ascii="Times New Roman" w:hAnsi="Times New Roman"/>
          <w:sz w:val="23"/>
          <w:szCs w:val="23"/>
          <w:lang w:val="en-US" w:eastAsia="zh-CN"/>
        </w:rPr>
        <w:t>2.1</w:t>
      </w:r>
      <w:r w:rsidRPr="00C07609">
        <w:rPr>
          <w:rFonts w:ascii="Times New Roman" w:hAnsi="Times New Roman"/>
          <w:sz w:val="23"/>
          <w:szCs w:val="23"/>
          <w:lang w:val="en-US"/>
        </w:rPr>
        <w:t xml:space="preserve"> </w:t>
      </w:r>
      <w:r w:rsidRPr="00C07609">
        <w:rPr>
          <w:rFonts w:ascii="Times New Roman" w:hAnsi="Times New Roman"/>
          <w:i/>
          <w:iCs/>
          <w:sz w:val="23"/>
          <w:szCs w:val="23"/>
          <w:lang w:val="en-US" w:eastAsia="zh-CN"/>
        </w:rPr>
        <w:t>medv</w:t>
      </w:r>
      <w:r w:rsidRPr="00C07609">
        <w:rPr>
          <w:rFonts w:ascii="Times New Roman" w:hAnsi="Times New Roman"/>
          <w:sz w:val="23"/>
          <w:szCs w:val="23"/>
          <w:lang w:val="en-US" w:eastAsia="zh-CN"/>
        </w:rPr>
        <w:t xml:space="preserve"> Distribution Characteristics</w:t>
      </w:r>
    </w:p>
    <w:p w14:paraId="27448EAB" w14:textId="77777777" w:rsidR="00A56EE6" w:rsidRPr="00A56EE6" w:rsidRDefault="00A56EE6" w:rsidP="00440DA8">
      <w:pPr>
        <w:rPr>
          <w:rFonts w:ascii="Times New Roman" w:hAnsi="Times New Roman"/>
          <w:sz w:val="23"/>
          <w:szCs w:val="23"/>
          <w:lang w:val="en-US" w:eastAsia="zh-CN"/>
        </w:rPr>
      </w:pPr>
    </w:p>
    <w:p w14:paraId="164D171D" w14:textId="4F2F4D1B" w:rsidR="00440DA8" w:rsidRPr="00A56EE6" w:rsidRDefault="00A56EE6" w:rsidP="00A56EE6">
      <w:pPr>
        <w:pStyle w:val="3"/>
        <w:rPr>
          <w:lang w:val="en-US"/>
        </w:rPr>
      </w:pPr>
      <w:bookmarkStart w:id="8" w:name="_Toc216709107"/>
      <w:r w:rsidRPr="00F369D0">
        <w:rPr>
          <w:rFonts w:ascii="Times New Roman" w:hAnsi="Times New Roman"/>
          <w:b/>
          <w:bCs/>
          <w:noProof/>
          <w:sz w:val="21"/>
          <w:szCs w:val="21"/>
        </w:rPr>
        <w:drawing>
          <wp:anchor distT="0" distB="0" distL="114300" distR="114300" simplePos="0" relativeHeight="251671552" behindDoc="0" locked="0" layoutInCell="1" allowOverlap="1" wp14:anchorId="586D6782" wp14:editId="20A3778C">
            <wp:simplePos x="0" y="0"/>
            <wp:positionH relativeFrom="column">
              <wp:posOffset>53782</wp:posOffset>
            </wp:positionH>
            <wp:positionV relativeFrom="paragraph">
              <wp:posOffset>252730</wp:posOffset>
            </wp:positionV>
            <wp:extent cx="2590800" cy="2446020"/>
            <wp:effectExtent l="0" t="0" r="0" b="0"/>
            <wp:wrapSquare wrapText="bothSides"/>
            <wp:docPr id="13" name="图片 13" descr="176553008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553008243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0800" cy="2446020"/>
                    </a:xfrm>
                    <a:prstGeom prst="rect">
                      <a:avLst/>
                    </a:prstGeom>
                  </pic:spPr>
                </pic:pic>
              </a:graphicData>
            </a:graphic>
            <wp14:sizeRelH relativeFrom="margin">
              <wp14:pctWidth>0</wp14:pctWidth>
            </wp14:sizeRelH>
            <wp14:sizeRelV relativeFrom="margin">
              <wp14:pctHeight>0</wp14:pctHeight>
            </wp14:sizeRelV>
          </wp:anchor>
        </w:drawing>
      </w:r>
      <w:r w:rsidR="00440DA8" w:rsidRPr="00695785">
        <w:rPr>
          <w:rFonts w:hint="eastAsia"/>
          <w:lang w:val="en-US"/>
        </w:rPr>
        <w:t xml:space="preserve">2.3 </w:t>
      </w:r>
      <w:r w:rsidR="00440DA8" w:rsidRPr="00695785">
        <w:rPr>
          <w:lang w:val="en-US"/>
        </w:rPr>
        <w:t>Multivariate Correlation Analysis</w:t>
      </w:r>
      <w:bookmarkEnd w:id="8"/>
    </w:p>
    <w:p w14:paraId="0EBC41ED" w14:textId="395FC4F3" w:rsidR="00440DA8" w:rsidRPr="00A56EE6" w:rsidRDefault="00440DA8" w:rsidP="00440DA8">
      <w:pPr>
        <w:rPr>
          <w:rFonts w:ascii="Times New Roman" w:hAnsi="Times New Roman"/>
          <w:sz w:val="23"/>
          <w:szCs w:val="23"/>
          <w:lang w:val="en-US"/>
        </w:rPr>
      </w:pPr>
      <w:r w:rsidRPr="00695785">
        <w:rPr>
          <w:rFonts w:ascii="Times New Roman" w:hAnsi="Times New Roman"/>
          <w:sz w:val="23"/>
          <w:szCs w:val="23"/>
          <w:lang w:val="en-US"/>
        </w:rPr>
        <w:t xml:space="preserve">Through the analysis of the correlation coefficient matrix heatmap (Figure </w:t>
      </w:r>
      <w:r w:rsidRPr="00695785">
        <w:rPr>
          <w:rFonts w:ascii="Times New Roman" w:hAnsi="Times New Roman"/>
          <w:sz w:val="23"/>
          <w:szCs w:val="23"/>
          <w:lang w:val="en-US" w:eastAsia="zh-CN"/>
        </w:rPr>
        <w:t>2.</w:t>
      </w:r>
      <w:r w:rsidR="00A56EE6">
        <w:rPr>
          <w:rFonts w:ascii="Times New Roman" w:hAnsi="Times New Roman"/>
          <w:sz w:val="23"/>
          <w:szCs w:val="23"/>
          <w:lang w:val="en-US" w:eastAsia="zh-CN"/>
        </w:rPr>
        <w:t>2</w:t>
      </w:r>
      <w:r w:rsidRPr="00695785">
        <w:rPr>
          <w:rFonts w:ascii="Times New Roman" w:hAnsi="Times New Roman"/>
          <w:sz w:val="23"/>
          <w:szCs w:val="23"/>
          <w:lang w:val="en-US"/>
        </w:rPr>
        <w:t>), we have identified the following key relationships</w:t>
      </w:r>
      <w:r w:rsidR="00A56EE6">
        <w:rPr>
          <w:rFonts w:ascii="Times New Roman" w:hAnsi="Times New Roman"/>
          <w:sz w:val="23"/>
          <w:szCs w:val="23"/>
          <w:lang w:val="en-US"/>
        </w:rPr>
        <w:t xml:space="preserve"> (</w:t>
      </w:r>
      <w:r w:rsidR="00A56EE6" w:rsidRPr="00A56EE6">
        <w:rPr>
          <w:rFonts w:ascii="Times New Roman" w:hAnsi="Times New Roman"/>
          <w:sz w:val="23"/>
          <w:szCs w:val="23"/>
          <w:lang w:val="en-US"/>
        </w:rPr>
        <w:t xml:space="preserve">Variables most strongly correlated with </w:t>
      </w:r>
      <w:r w:rsidR="00A56EE6" w:rsidRPr="00A56EE6">
        <w:rPr>
          <w:rFonts w:ascii="Times New Roman" w:hAnsi="Times New Roman"/>
          <w:i/>
          <w:iCs/>
          <w:sz w:val="23"/>
          <w:szCs w:val="23"/>
          <w:lang w:val="en-US"/>
        </w:rPr>
        <w:t>medv</w:t>
      </w:r>
      <w:r w:rsidR="00A56EE6">
        <w:rPr>
          <w:rFonts w:ascii="Times New Roman" w:hAnsi="Times New Roman"/>
          <w:sz w:val="23"/>
          <w:szCs w:val="23"/>
          <w:lang w:val="en-US"/>
        </w:rPr>
        <w:t>)</w:t>
      </w:r>
      <w:r w:rsidRPr="00695785">
        <w:rPr>
          <w:rFonts w:ascii="Times New Roman" w:hAnsi="Times New Roman"/>
          <w:sz w:val="23"/>
          <w:szCs w:val="23"/>
          <w:lang w:val="en-US"/>
        </w:rPr>
        <w:t>:</w:t>
      </w:r>
    </w:p>
    <w:p w14:paraId="6739E787" w14:textId="3DF5CCC2" w:rsidR="00440DA8" w:rsidRPr="00A56EE6" w:rsidRDefault="00440DA8" w:rsidP="0043051B">
      <w:pPr>
        <w:pStyle w:val="a6"/>
        <w:numPr>
          <w:ilvl w:val="3"/>
          <w:numId w:val="3"/>
        </w:numPr>
        <w:rPr>
          <w:rFonts w:ascii="Times New Roman" w:hAnsi="Times New Roman"/>
          <w:sz w:val="23"/>
          <w:szCs w:val="23"/>
          <w:lang w:val="en-US"/>
        </w:rPr>
      </w:pPr>
      <w:r w:rsidRPr="00A56EE6">
        <w:rPr>
          <w:rFonts w:ascii="Times New Roman" w:hAnsi="Times New Roman"/>
          <w:sz w:val="23"/>
          <w:szCs w:val="23"/>
          <w:lang w:val="en-US"/>
        </w:rPr>
        <w:t>Strongest positive correlation: Number of rooms (</w:t>
      </w:r>
      <w:r w:rsidRPr="00A56EE6">
        <w:rPr>
          <w:rFonts w:ascii="Times New Roman" w:hAnsi="Times New Roman"/>
          <w:i/>
          <w:iCs/>
          <w:sz w:val="23"/>
          <w:szCs w:val="23"/>
          <w:lang w:val="en-US"/>
        </w:rPr>
        <w:t>rm</w:t>
      </w:r>
      <w:r w:rsidRPr="00A56EE6">
        <w:rPr>
          <w:rFonts w:ascii="Times New Roman" w:hAnsi="Times New Roman"/>
          <w:sz w:val="23"/>
          <w:szCs w:val="23"/>
          <w:lang w:val="en-US"/>
        </w:rPr>
        <w:t>, +0.70)</w:t>
      </w:r>
      <w:r w:rsidR="00A56EE6">
        <w:rPr>
          <w:rFonts w:ascii="Times New Roman" w:hAnsi="Times New Roman" w:hint="eastAsia"/>
          <w:sz w:val="23"/>
          <w:szCs w:val="23"/>
          <w:lang w:val="en-US" w:eastAsia="zh-CN"/>
        </w:rPr>
        <w:t>.</w:t>
      </w:r>
    </w:p>
    <w:p w14:paraId="33741C5B" w14:textId="19BD040C" w:rsidR="00440DA8" w:rsidRPr="00A56EE6" w:rsidRDefault="00440DA8" w:rsidP="0043051B">
      <w:pPr>
        <w:pStyle w:val="a6"/>
        <w:numPr>
          <w:ilvl w:val="3"/>
          <w:numId w:val="3"/>
        </w:numPr>
        <w:rPr>
          <w:rFonts w:ascii="Times New Roman" w:hAnsi="Times New Roman"/>
          <w:sz w:val="23"/>
          <w:szCs w:val="23"/>
          <w:lang w:val="en-US"/>
        </w:rPr>
      </w:pPr>
      <w:r w:rsidRPr="00A56EE6">
        <w:rPr>
          <w:rFonts w:ascii="Times New Roman" w:hAnsi="Times New Roman"/>
          <w:sz w:val="23"/>
          <w:szCs w:val="23"/>
          <w:lang w:val="en-US"/>
        </w:rPr>
        <w:t>Strongest negative correlation: Low-income population proportion (</w:t>
      </w:r>
      <w:r w:rsidRPr="00A56EE6">
        <w:rPr>
          <w:rFonts w:ascii="Times New Roman" w:hAnsi="Times New Roman"/>
          <w:i/>
          <w:iCs/>
          <w:sz w:val="23"/>
          <w:szCs w:val="23"/>
          <w:lang w:val="en-US"/>
        </w:rPr>
        <w:t>lstat</w:t>
      </w:r>
      <w:r w:rsidRPr="00A56EE6">
        <w:rPr>
          <w:rFonts w:ascii="Times New Roman" w:hAnsi="Times New Roman"/>
          <w:sz w:val="23"/>
          <w:szCs w:val="23"/>
          <w:lang w:val="en-US"/>
        </w:rPr>
        <w:t>, -0.74)</w:t>
      </w:r>
      <w:r w:rsidR="00A56EE6">
        <w:rPr>
          <w:rFonts w:ascii="Times New Roman" w:hAnsi="Times New Roman"/>
          <w:sz w:val="23"/>
          <w:szCs w:val="23"/>
          <w:lang w:val="en-US"/>
        </w:rPr>
        <w:t>.</w:t>
      </w:r>
    </w:p>
    <w:p w14:paraId="0870A1A2" w14:textId="03510479" w:rsidR="00440DA8" w:rsidRPr="00A56EE6" w:rsidRDefault="00440DA8" w:rsidP="0043051B">
      <w:pPr>
        <w:pStyle w:val="a6"/>
        <w:numPr>
          <w:ilvl w:val="3"/>
          <w:numId w:val="3"/>
        </w:numPr>
        <w:rPr>
          <w:rFonts w:ascii="Times New Roman" w:hAnsi="Times New Roman"/>
          <w:sz w:val="23"/>
          <w:szCs w:val="23"/>
          <w:lang w:val="en-US"/>
        </w:rPr>
      </w:pPr>
      <w:r w:rsidRPr="00A56EE6">
        <w:rPr>
          <w:rFonts w:ascii="Times New Roman" w:hAnsi="Times New Roman"/>
          <w:sz w:val="23"/>
          <w:szCs w:val="23"/>
          <w:lang w:val="en-US"/>
        </w:rPr>
        <w:t>Other significant correlations: Student-teacher ratio (</w:t>
      </w:r>
      <w:r w:rsidRPr="00A56EE6">
        <w:rPr>
          <w:rFonts w:ascii="Times New Roman" w:hAnsi="Times New Roman"/>
          <w:i/>
          <w:iCs/>
          <w:sz w:val="23"/>
          <w:szCs w:val="23"/>
          <w:lang w:val="en-US"/>
        </w:rPr>
        <w:t>ptratio</w:t>
      </w:r>
      <w:r w:rsidRPr="00A56EE6">
        <w:rPr>
          <w:rFonts w:ascii="Times New Roman" w:hAnsi="Times New Roman"/>
          <w:sz w:val="23"/>
          <w:szCs w:val="23"/>
          <w:lang w:val="en-US"/>
        </w:rPr>
        <w:t>, -0.51), Nitrogen oxide concentration (</w:t>
      </w:r>
      <w:r w:rsidRPr="00A56EE6">
        <w:rPr>
          <w:rFonts w:ascii="Times New Roman" w:hAnsi="Times New Roman"/>
          <w:i/>
          <w:iCs/>
          <w:sz w:val="23"/>
          <w:szCs w:val="23"/>
          <w:lang w:val="en-US"/>
        </w:rPr>
        <w:t>nox</w:t>
      </w:r>
      <w:r w:rsidRPr="00A56EE6">
        <w:rPr>
          <w:rFonts w:ascii="Times New Roman" w:hAnsi="Times New Roman"/>
          <w:sz w:val="23"/>
          <w:szCs w:val="23"/>
          <w:lang w:val="en-US"/>
        </w:rPr>
        <w:t>, -0.43)</w:t>
      </w:r>
      <w:r w:rsidR="00A56EE6">
        <w:rPr>
          <w:rFonts w:ascii="Times New Roman" w:hAnsi="Times New Roman"/>
          <w:sz w:val="23"/>
          <w:szCs w:val="23"/>
          <w:lang w:val="en-US"/>
        </w:rPr>
        <w:t>.</w:t>
      </w:r>
    </w:p>
    <w:p w14:paraId="63F57DC5" w14:textId="77777777" w:rsidR="00440DA8" w:rsidRPr="00695785" w:rsidRDefault="00440DA8" w:rsidP="00440DA8">
      <w:pPr>
        <w:rPr>
          <w:rFonts w:ascii="Times New Roman" w:hAnsi="Times New Roman"/>
          <w:sz w:val="23"/>
          <w:szCs w:val="23"/>
          <w:lang w:val="en-US"/>
        </w:rPr>
      </w:pPr>
    </w:p>
    <w:p w14:paraId="67C7082D" w14:textId="59918AC0" w:rsidR="00C07609" w:rsidRPr="00C07609" w:rsidRDefault="00A56EE6" w:rsidP="00440DA8">
      <w:pPr>
        <w:rPr>
          <w:rFonts w:ascii="Times New Roman" w:hAnsi="Times New Roman"/>
          <w:sz w:val="23"/>
          <w:szCs w:val="23"/>
          <w:lang w:val="en-US"/>
        </w:rPr>
      </w:pPr>
      <w:r w:rsidRPr="00C07609">
        <w:rPr>
          <w:rFonts w:ascii="Times New Roman" w:hAnsi="Times New Roman"/>
          <w:sz w:val="23"/>
          <w:szCs w:val="23"/>
          <w:lang w:val="en-US"/>
        </w:rPr>
        <w:t xml:space="preserve">Figure </w:t>
      </w:r>
      <w:r w:rsidRPr="00C07609">
        <w:rPr>
          <w:rFonts w:ascii="Times New Roman" w:hAnsi="Times New Roman"/>
          <w:sz w:val="23"/>
          <w:szCs w:val="23"/>
          <w:lang w:val="en-US" w:eastAsia="zh-CN"/>
        </w:rPr>
        <w:t>2.2</w:t>
      </w:r>
      <w:r w:rsidRPr="00C07609">
        <w:rPr>
          <w:rFonts w:ascii="Times New Roman" w:hAnsi="Times New Roman"/>
          <w:sz w:val="23"/>
          <w:szCs w:val="23"/>
          <w:lang w:val="en-US"/>
        </w:rPr>
        <w:t xml:space="preserve"> </w:t>
      </w:r>
      <w:r w:rsidRPr="00C07609">
        <w:rPr>
          <w:rFonts w:ascii="Times New Roman" w:hAnsi="Times New Roman"/>
          <w:sz w:val="23"/>
          <w:szCs w:val="23"/>
          <w:lang w:val="en-US" w:eastAsia="zh-CN"/>
        </w:rPr>
        <w:t>Heatmap of Correlation Between Variables</w:t>
      </w:r>
    </w:p>
    <w:p w14:paraId="5BE6D810" w14:textId="1AB9DFAF" w:rsidR="00440DA8" w:rsidRPr="00695785" w:rsidRDefault="00440DA8" w:rsidP="00440DA8">
      <w:pPr>
        <w:rPr>
          <w:rFonts w:ascii="Times New Roman" w:hAnsi="Times New Roman"/>
          <w:b/>
          <w:bCs/>
          <w:sz w:val="23"/>
          <w:szCs w:val="23"/>
          <w:lang w:val="en-US"/>
        </w:rPr>
      </w:pPr>
      <w:r w:rsidRPr="00695785">
        <w:rPr>
          <w:rFonts w:ascii="Times New Roman" w:hAnsi="Times New Roman"/>
          <w:b/>
          <w:bCs/>
          <w:sz w:val="23"/>
          <w:szCs w:val="23"/>
          <w:lang w:val="en-US"/>
        </w:rPr>
        <w:t>Multicollinearity issues among independent variables:</w:t>
      </w:r>
    </w:p>
    <w:p w14:paraId="41FBD46D" w14:textId="77777777" w:rsidR="00440DA8" w:rsidRPr="00695785" w:rsidRDefault="00440DA8" w:rsidP="00440DA8">
      <w:pPr>
        <w:rPr>
          <w:rFonts w:ascii="Times New Roman" w:hAnsi="Times New Roman"/>
          <w:sz w:val="23"/>
          <w:szCs w:val="23"/>
          <w:lang w:val="en-US"/>
        </w:rPr>
      </w:pPr>
      <w:r w:rsidRPr="00695785">
        <w:rPr>
          <w:rFonts w:ascii="Times New Roman" w:hAnsi="Times New Roman"/>
          <w:sz w:val="23"/>
          <w:szCs w:val="23"/>
          <w:lang w:val="en-US"/>
        </w:rPr>
        <w:t>Property tax rate (</w:t>
      </w:r>
      <w:r w:rsidRPr="00DF5EA2">
        <w:rPr>
          <w:rFonts w:ascii="Times New Roman" w:hAnsi="Times New Roman"/>
          <w:i/>
          <w:iCs/>
          <w:sz w:val="23"/>
          <w:szCs w:val="23"/>
          <w:lang w:val="en-US"/>
        </w:rPr>
        <w:t>tax</w:t>
      </w:r>
      <w:r w:rsidRPr="00695785">
        <w:rPr>
          <w:rFonts w:ascii="Times New Roman" w:hAnsi="Times New Roman"/>
          <w:sz w:val="23"/>
          <w:szCs w:val="23"/>
          <w:lang w:val="en-US"/>
        </w:rPr>
        <w:t>) and highway accessibility (</w:t>
      </w:r>
      <w:r w:rsidRPr="00DF5EA2">
        <w:rPr>
          <w:rFonts w:ascii="Times New Roman" w:hAnsi="Times New Roman"/>
          <w:i/>
          <w:iCs/>
          <w:sz w:val="23"/>
          <w:szCs w:val="23"/>
          <w:lang w:val="en-US"/>
        </w:rPr>
        <w:t>rad</w:t>
      </w:r>
      <w:r w:rsidRPr="00695785">
        <w:rPr>
          <w:rFonts w:ascii="Times New Roman" w:hAnsi="Times New Roman"/>
          <w:sz w:val="23"/>
          <w:szCs w:val="23"/>
          <w:lang w:val="en-US"/>
        </w:rPr>
        <w:t>) are highly correlated (</w:t>
      </w:r>
      <w:r w:rsidRPr="00695785">
        <w:rPr>
          <w:rFonts w:ascii="Times New Roman" w:hAnsi="Times New Roman"/>
          <w:sz w:val="23"/>
          <w:szCs w:val="23"/>
        </w:rPr>
        <w:t>ρ</w:t>
      </w:r>
      <w:r w:rsidRPr="00695785">
        <w:rPr>
          <w:rFonts w:ascii="Times New Roman" w:hAnsi="Times New Roman"/>
          <w:sz w:val="23"/>
          <w:szCs w:val="23"/>
          <w:lang w:val="en-US"/>
        </w:rPr>
        <w:t>=0.91), indicating that areas with high accessibility often have high tax rates.</w:t>
      </w:r>
    </w:p>
    <w:p w14:paraId="751121AD" w14:textId="77777777" w:rsidR="00440DA8" w:rsidRPr="00695785" w:rsidRDefault="00440DA8" w:rsidP="00440DA8">
      <w:pPr>
        <w:rPr>
          <w:rFonts w:ascii="Times New Roman" w:hAnsi="Times New Roman"/>
          <w:sz w:val="23"/>
          <w:szCs w:val="23"/>
          <w:lang w:val="en-US"/>
        </w:rPr>
      </w:pPr>
      <w:r w:rsidRPr="00695785">
        <w:rPr>
          <w:rFonts w:ascii="Times New Roman" w:hAnsi="Times New Roman"/>
          <w:sz w:val="23"/>
          <w:szCs w:val="23"/>
          <w:lang w:val="en-US"/>
        </w:rPr>
        <w:t>Nitrogen oxide concentration (</w:t>
      </w:r>
      <w:r w:rsidRPr="00DF5EA2">
        <w:rPr>
          <w:rFonts w:ascii="Times New Roman" w:hAnsi="Times New Roman"/>
          <w:i/>
          <w:iCs/>
          <w:sz w:val="23"/>
          <w:szCs w:val="23"/>
          <w:lang w:val="en-US"/>
        </w:rPr>
        <w:t>nox</w:t>
      </w:r>
      <w:r w:rsidRPr="00695785">
        <w:rPr>
          <w:rFonts w:ascii="Times New Roman" w:hAnsi="Times New Roman"/>
          <w:sz w:val="23"/>
          <w:szCs w:val="23"/>
          <w:lang w:val="en-US"/>
        </w:rPr>
        <w:t>) is strongly correlated with industrial land proportion (</w:t>
      </w:r>
      <w:r w:rsidRPr="00DF5EA2">
        <w:rPr>
          <w:rFonts w:ascii="Times New Roman" w:hAnsi="Times New Roman"/>
          <w:i/>
          <w:iCs/>
          <w:sz w:val="23"/>
          <w:szCs w:val="23"/>
          <w:lang w:val="en-US"/>
        </w:rPr>
        <w:t>indus</w:t>
      </w:r>
      <w:r w:rsidRPr="00695785">
        <w:rPr>
          <w:rFonts w:ascii="Times New Roman" w:hAnsi="Times New Roman"/>
          <w:sz w:val="23"/>
          <w:szCs w:val="23"/>
          <w:lang w:val="en-US"/>
        </w:rPr>
        <w:t>) (</w:t>
      </w:r>
      <w:r w:rsidRPr="00695785">
        <w:rPr>
          <w:rFonts w:ascii="Times New Roman" w:hAnsi="Times New Roman"/>
          <w:sz w:val="23"/>
          <w:szCs w:val="23"/>
        </w:rPr>
        <w:t>ρ</w:t>
      </w:r>
      <w:r w:rsidRPr="00695785">
        <w:rPr>
          <w:rFonts w:ascii="Times New Roman" w:hAnsi="Times New Roman"/>
          <w:sz w:val="23"/>
          <w:szCs w:val="23"/>
          <w:lang w:val="en-US"/>
        </w:rPr>
        <w:t>=0.76), reflecting the spatial concentration of industrial pollution.</w:t>
      </w:r>
    </w:p>
    <w:p w14:paraId="2D45E003" w14:textId="77777777" w:rsidR="00440DA8" w:rsidRPr="00695785" w:rsidRDefault="00440DA8" w:rsidP="00440DA8">
      <w:pPr>
        <w:rPr>
          <w:rFonts w:ascii="Times New Roman" w:hAnsi="Times New Roman"/>
          <w:sz w:val="23"/>
          <w:szCs w:val="23"/>
          <w:lang w:val="en-US"/>
        </w:rPr>
      </w:pPr>
      <w:r w:rsidRPr="00695785">
        <w:rPr>
          <w:rFonts w:ascii="Times New Roman" w:hAnsi="Times New Roman"/>
          <w:sz w:val="23"/>
          <w:szCs w:val="23"/>
          <w:lang w:val="en-US"/>
        </w:rPr>
        <w:t>Distance to employment centers (</w:t>
      </w:r>
      <w:r w:rsidRPr="00DF5EA2">
        <w:rPr>
          <w:rFonts w:ascii="Times New Roman" w:hAnsi="Times New Roman"/>
          <w:i/>
          <w:iCs/>
          <w:sz w:val="23"/>
          <w:szCs w:val="23"/>
          <w:lang w:val="en-US"/>
        </w:rPr>
        <w:t>dis</w:t>
      </w:r>
      <w:r w:rsidRPr="00695785">
        <w:rPr>
          <w:rFonts w:ascii="Times New Roman" w:hAnsi="Times New Roman"/>
          <w:sz w:val="23"/>
          <w:szCs w:val="23"/>
          <w:lang w:val="en-US"/>
        </w:rPr>
        <w:t>) is negatively correlated with crime rate (</w:t>
      </w:r>
      <w:r w:rsidRPr="00DF5EA2">
        <w:rPr>
          <w:rFonts w:ascii="Times New Roman" w:hAnsi="Times New Roman"/>
          <w:i/>
          <w:iCs/>
          <w:sz w:val="23"/>
          <w:szCs w:val="23"/>
          <w:lang w:val="en-US"/>
        </w:rPr>
        <w:t>crim</w:t>
      </w:r>
      <w:r w:rsidRPr="00695785">
        <w:rPr>
          <w:rFonts w:ascii="Times New Roman" w:hAnsi="Times New Roman"/>
          <w:sz w:val="23"/>
          <w:szCs w:val="23"/>
          <w:lang w:val="en-US"/>
        </w:rPr>
        <w:t>) (</w:t>
      </w:r>
      <w:r w:rsidRPr="00695785">
        <w:rPr>
          <w:rFonts w:ascii="Times New Roman" w:hAnsi="Times New Roman"/>
          <w:sz w:val="23"/>
          <w:szCs w:val="23"/>
        </w:rPr>
        <w:t>ρ</w:t>
      </w:r>
      <w:r w:rsidRPr="00695785">
        <w:rPr>
          <w:rFonts w:ascii="Times New Roman" w:hAnsi="Times New Roman"/>
          <w:sz w:val="23"/>
          <w:szCs w:val="23"/>
          <w:lang w:val="en-US"/>
        </w:rPr>
        <w:t>=-0.45), suggesting that communities farther from employment centers have higher crime rates.</w:t>
      </w:r>
    </w:p>
    <w:p w14:paraId="6CAF97CC" w14:textId="77777777" w:rsidR="00440DA8" w:rsidRPr="00440DA8" w:rsidRDefault="00440DA8" w:rsidP="0014243A">
      <w:pPr>
        <w:pStyle w:val="3"/>
        <w:rPr>
          <w:lang w:val="en-US"/>
        </w:rPr>
      </w:pPr>
      <w:bookmarkStart w:id="9" w:name="_Toc216709108"/>
      <w:r w:rsidRPr="00440DA8">
        <w:rPr>
          <w:lang w:val="en-US"/>
        </w:rPr>
        <w:t>2.4 Guidance for Data Analysis and Modeling</w:t>
      </w:r>
      <w:bookmarkEnd w:id="9"/>
    </w:p>
    <w:p w14:paraId="275F5C9B" w14:textId="0CFE43F9" w:rsidR="00440DA8" w:rsidRPr="00695785" w:rsidRDefault="00440DA8" w:rsidP="00440DA8">
      <w:pPr>
        <w:rPr>
          <w:rFonts w:ascii="Times New Roman" w:hAnsi="Times New Roman"/>
          <w:sz w:val="23"/>
          <w:szCs w:val="23"/>
          <w:lang w:val="en-US"/>
        </w:rPr>
      </w:pPr>
      <w:r w:rsidRPr="00695785">
        <w:rPr>
          <w:rFonts w:ascii="Times New Roman" w:hAnsi="Times New Roman"/>
          <w:sz w:val="23"/>
          <w:szCs w:val="23"/>
          <w:lang w:val="en-US" w:eastAsia="zh-CN"/>
        </w:rPr>
        <w:t xml:space="preserve">1. </w:t>
      </w:r>
      <w:r w:rsidRPr="00695785">
        <w:rPr>
          <w:rFonts w:ascii="Times New Roman" w:hAnsi="Times New Roman"/>
          <w:sz w:val="23"/>
          <w:szCs w:val="23"/>
          <w:lang w:val="en-US"/>
        </w:rPr>
        <w:t xml:space="preserve">Data preprocessing: Apply logarithmic transformation to right-skewed variables such as </w:t>
      </w:r>
      <w:r w:rsidR="00DF5EA2" w:rsidRPr="00DF5EA2">
        <w:rPr>
          <w:rFonts w:ascii="Times New Roman" w:hAnsi="Times New Roman"/>
          <w:i/>
          <w:iCs/>
          <w:sz w:val="23"/>
          <w:szCs w:val="23"/>
          <w:lang w:val="en-US"/>
        </w:rPr>
        <w:t>crim</w:t>
      </w:r>
      <w:r w:rsidRPr="00695785">
        <w:rPr>
          <w:rFonts w:ascii="Times New Roman" w:hAnsi="Times New Roman"/>
          <w:sz w:val="23"/>
          <w:szCs w:val="23"/>
          <w:lang w:val="en-US"/>
        </w:rPr>
        <w:t xml:space="preserve"> to improve model performance.</w:t>
      </w:r>
    </w:p>
    <w:p w14:paraId="10706494" w14:textId="77777777" w:rsidR="00440DA8" w:rsidRPr="00695785" w:rsidRDefault="00440DA8" w:rsidP="00440DA8">
      <w:pPr>
        <w:rPr>
          <w:rFonts w:ascii="Times New Roman" w:hAnsi="Times New Roman"/>
          <w:sz w:val="23"/>
          <w:szCs w:val="23"/>
          <w:lang w:val="en-US"/>
        </w:rPr>
      </w:pPr>
      <w:r w:rsidRPr="00695785">
        <w:rPr>
          <w:rFonts w:ascii="Times New Roman" w:hAnsi="Times New Roman"/>
          <w:sz w:val="23"/>
          <w:szCs w:val="23"/>
          <w:lang w:val="en-US" w:eastAsia="zh-CN"/>
        </w:rPr>
        <w:lastRenderedPageBreak/>
        <w:t xml:space="preserve">2. </w:t>
      </w:r>
      <w:r w:rsidRPr="00695785">
        <w:rPr>
          <w:rFonts w:ascii="Times New Roman" w:hAnsi="Times New Roman"/>
          <w:sz w:val="23"/>
          <w:szCs w:val="23"/>
          <w:lang w:val="en-US"/>
        </w:rPr>
        <w:t xml:space="preserve">Multicollinearity handling: Consider using principal component analysis or regularization methods to address highly correlated variables like </w:t>
      </w:r>
      <w:r w:rsidRPr="00DF5EA2">
        <w:rPr>
          <w:rFonts w:ascii="Times New Roman" w:hAnsi="Times New Roman"/>
          <w:i/>
          <w:iCs/>
          <w:sz w:val="23"/>
          <w:szCs w:val="23"/>
          <w:lang w:val="en-US"/>
        </w:rPr>
        <w:t>tax</w:t>
      </w:r>
      <w:r w:rsidRPr="00695785">
        <w:rPr>
          <w:rFonts w:ascii="Times New Roman" w:hAnsi="Times New Roman"/>
          <w:sz w:val="23"/>
          <w:szCs w:val="23"/>
          <w:lang w:val="en-US"/>
        </w:rPr>
        <w:t xml:space="preserve"> and </w:t>
      </w:r>
      <w:r w:rsidRPr="00DF5EA2">
        <w:rPr>
          <w:rFonts w:ascii="Times New Roman" w:hAnsi="Times New Roman"/>
          <w:i/>
          <w:iCs/>
          <w:sz w:val="23"/>
          <w:szCs w:val="23"/>
          <w:lang w:val="en-US"/>
        </w:rPr>
        <w:t>rad</w:t>
      </w:r>
      <w:r w:rsidRPr="00695785">
        <w:rPr>
          <w:rFonts w:ascii="Times New Roman" w:hAnsi="Times New Roman"/>
          <w:sz w:val="23"/>
          <w:szCs w:val="23"/>
          <w:lang w:val="en-US"/>
        </w:rPr>
        <w:t>.</w:t>
      </w:r>
    </w:p>
    <w:p w14:paraId="21E700F3" w14:textId="377A8B6E" w:rsidR="00440DA8" w:rsidRPr="00302CFA" w:rsidRDefault="00440DA8" w:rsidP="00440DA8">
      <w:pPr>
        <w:rPr>
          <w:rFonts w:ascii="Times New Roman" w:hAnsi="Times New Roman"/>
          <w:sz w:val="23"/>
          <w:szCs w:val="23"/>
          <w:lang w:val="en-US"/>
        </w:rPr>
      </w:pPr>
      <w:r w:rsidRPr="00695785">
        <w:rPr>
          <w:rFonts w:ascii="Times New Roman" w:hAnsi="Times New Roman"/>
          <w:sz w:val="23"/>
          <w:szCs w:val="23"/>
          <w:lang w:val="en-US" w:eastAsia="zh-CN"/>
        </w:rPr>
        <w:t xml:space="preserve">3. </w:t>
      </w:r>
      <w:r w:rsidRPr="00695785">
        <w:rPr>
          <w:rFonts w:ascii="Times New Roman" w:hAnsi="Times New Roman"/>
          <w:sz w:val="23"/>
          <w:szCs w:val="23"/>
          <w:lang w:val="en-US"/>
        </w:rPr>
        <w:t>Model selection</w:t>
      </w:r>
      <w:r w:rsidRPr="00695785">
        <w:rPr>
          <w:rFonts w:ascii="Times New Roman" w:hAnsi="Times New Roman"/>
          <w:sz w:val="23"/>
          <w:szCs w:val="23"/>
          <w:lang w:val="en-US" w:eastAsia="zh-CN"/>
        </w:rPr>
        <w:t>:</w:t>
      </w:r>
      <w:r w:rsidRPr="00695785">
        <w:rPr>
          <w:rFonts w:ascii="Times New Roman" w:hAnsi="Times New Roman"/>
          <w:sz w:val="23"/>
          <w:szCs w:val="23"/>
          <w:lang w:val="en-US"/>
        </w:rPr>
        <w:t xml:space="preserve"> In addition to linear models, explore nonlinear models such as decision trees to capture complex relationships.</w:t>
      </w:r>
    </w:p>
    <w:p w14:paraId="05843228" w14:textId="191BA2B9" w:rsidR="00D846FF" w:rsidRDefault="002C27FC">
      <w:pPr>
        <w:pStyle w:val="2"/>
        <w:rPr>
          <w:lang w:val="en-US"/>
        </w:rPr>
      </w:pPr>
      <w:bookmarkStart w:id="10" w:name="_Toc216709109"/>
      <w:r>
        <w:rPr>
          <w:lang w:val="en-US"/>
        </w:rPr>
        <w:t>3. Linear Regression Model</w:t>
      </w:r>
      <w:bookmarkEnd w:id="10"/>
    </w:p>
    <w:p w14:paraId="3B84E4B3" w14:textId="77777777" w:rsidR="00D846FF" w:rsidRDefault="002C27FC">
      <w:pPr>
        <w:pStyle w:val="3"/>
        <w:rPr>
          <w:lang w:val="en-US"/>
        </w:rPr>
      </w:pPr>
      <w:bookmarkStart w:id="11" w:name="_Toc216709110"/>
      <w:r>
        <w:rPr>
          <w:lang w:val="en-US"/>
        </w:rPr>
        <w:t>3.1 Data Splitting</w:t>
      </w:r>
      <w:bookmarkEnd w:id="11"/>
    </w:p>
    <w:p w14:paraId="74467B65" w14:textId="77777777" w:rsidR="00D846FF" w:rsidRPr="00695785" w:rsidRDefault="002C27FC">
      <w:pPr>
        <w:rPr>
          <w:sz w:val="23"/>
          <w:szCs w:val="23"/>
          <w:lang w:val="en-US"/>
        </w:rPr>
      </w:pPr>
      <w:r w:rsidRPr="00695785">
        <w:rPr>
          <w:rFonts w:ascii="Times New Roman" w:hAnsi="Times New Roman"/>
          <w:sz w:val="23"/>
          <w:szCs w:val="23"/>
          <w:lang w:val="en-US"/>
        </w:rPr>
        <w:t xml:space="preserve">The full dataset was randomly split into an 80% training set (for model fitting) and a 20% independent test set (for generalization evaluation). A fixed random seed ensured reproducibility, while no data leakage was introduced. Stratified sampling was applied to preserve the distribution of </w:t>
      </w:r>
      <w:r w:rsidRPr="00695785">
        <w:rPr>
          <w:rFonts w:ascii="Times New Roman" w:hAnsi="Times New Roman"/>
          <w:i/>
          <w:iCs/>
          <w:sz w:val="23"/>
          <w:szCs w:val="23"/>
          <w:lang w:val="en-US"/>
        </w:rPr>
        <w:t xml:space="preserve">medv </w:t>
      </w:r>
      <w:r w:rsidRPr="00695785">
        <w:rPr>
          <w:rFonts w:ascii="Times New Roman" w:hAnsi="Times New Roman"/>
          <w:sz w:val="23"/>
          <w:szCs w:val="23"/>
          <w:lang w:val="en-US"/>
        </w:rPr>
        <w:t>across subsets, balancing sufficient training data and unbiased performance assessment.</w:t>
      </w:r>
    </w:p>
    <w:p w14:paraId="4EF8BFC3" w14:textId="77777777" w:rsidR="00D846FF" w:rsidRDefault="002C27FC">
      <w:pPr>
        <w:pStyle w:val="3"/>
        <w:rPr>
          <w:lang w:val="en-US"/>
        </w:rPr>
      </w:pPr>
      <w:bookmarkStart w:id="12" w:name="_Toc216709111"/>
      <w:r>
        <w:rPr>
          <w:lang w:val="en-US"/>
        </w:rPr>
        <w:t>3.2 Training of the Global Linear Model</w:t>
      </w:r>
      <w:bookmarkEnd w:id="12"/>
    </w:p>
    <w:p w14:paraId="37E16F3C" w14:textId="77777777" w:rsidR="00D846FF" w:rsidRPr="00695785" w:rsidRDefault="002C27FC">
      <w:pPr>
        <w:rPr>
          <w:sz w:val="23"/>
          <w:szCs w:val="23"/>
          <w:lang w:val="en-US"/>
        </w:rPr>
      </w:pPr>
      <w:r w:rsidRPr="00695785">
        <w:rPr>
          <w:rFonts w:ascii="Times New Roman" w:hAnsi="Times New Roman"/>
          <w:sz w:val="23"/>
          <w:szCs w:val="23"/>
          <w:lang w:val="en-US"/>
        </w:rPr>
        <w:t xml:space="preserve">The global linear model served as the </w:t>
      </w:r>
      <w:r w:rsidRPr="00695785">
        <w:rPr>
          <w:rFonts w:ascii="Times New Roman" w:hAnsi="Times New Roman"/>
          <w:b/>
          <w:bCs/>
          <w:sz w:val="23"/>
          <w:szCs w:val="23"/>
          <w:lang w:val="en-US"/>
        </w:rPr>
        <w:t>baseline</w:t>
      </w:r>
      <w:r w:rsidRPr="00695785">
        <w:rPr>
          <w:rFonts w:ascii="Times New Roman" w:hAnsi="Times New Roman"/>
          <w:sz w:val="23"/>
          <w:szCs w:val="23"/>
          <w:lang w:val="en-US"/>
        </w:rPr>
        <w:t xml:space="preserve"> for subsequent refinements, using (OLS) to estimate relationships between the target variable (</w:t>
      </w:r>
      <w:r w:rsidRPr="00695785">
        <w:rPr>
          <w:rFonts w:ascii="Times New Roman" w:hAnsi="Times New Roman"/>
          <w:i/>
          <w:iCs/>
          <w:sz w:val="23"/>
          <w:szCs w:val="23"/>
          <w:lang w:val="en-US"/>
        </w:rPr>
        <w:t>medv</w:t>
      </w:r>
      <w:r w:rsidRPr="00695785">
        <w:rPr>
          <w:rFonts w:ascii="Times New Roman" w:hAnsi="Times New Roman"/>
          <w:sz w:val="23"/>
          <w:szCs w:val="23"/>
          <w:lang w:val="en-US"/>
        </w:rPr>
        <w:t>) and all original predictors without preprocessing.</w:t>
      </w:r>
    </w:p>
    <w:p w14:paraId="5E753101" w14:textId="77777777" w:rsidR="00D846FF" w:rsidRDefault="002C27FC">
      <w:pPr>
        <w:pStyle w:val="4"/>
        <w:rPr>
          <w:lang w:val="en-US"/>
        </w:rPr>
      </w:pPr>
      <w:r>
        <w:rPr>
          <w:lang w:val="en-US"/>
        </w:rPr>
        <w:t>3.2.1 Model Fitting Results</w:t>
      </w:r>
    </w:p>
    <w:p w14:paraId="50E5D5E5" w14:textId="77777777" w:rsidR="00D846FF" w:rsidRPr="00695785" w:rsidRDefault="002C27FC">
      <w:pPr>
        <w:rPr>
          <w:rFonts w:ascii="Times New Roman" w:hAnsi="Times New Roman"/>
          <w:sz w:val="23"/>
          <w:szCs w:val="23"/>
          <w:lang w:val="en-US"/>
        </w:rPr>
      </w:pPr>
      <w:r w:rsidRPr="00695785">
        <w:rPr>
          <w:rFonts w:ascii="Times New Roman" w:hAnsi="Times New Roman"/>
          <w:sz w:val="23"/>
          <w:szCs w:val="23"/>
          <w:lang w:val="en-US"/>
        </w:rPr>
        <w:t>The global OLS linear model (fit to the 80% training set) is specified as:</w:t>
      </w:r>
    </w:p>
    <w:p w14:paraId="1C4B8690" w14:textId="77777777" w:rsidR="00D846FF" w:rsidRPr="00695785" w:rsidRDefault="002C27FC">
      <w:pPr>
        <w:spacing w:after="0"/>
        <w:jc w:val="center"/>
        <w:rPr>
          <w:sz w:val="23"/>
          <w:szCs w:val="23"/>
        </w:rPr>
      </w:pPr>
      <m:oMathPara>
        <m:oMathParaPr>
          <m:jc m:val="center"/>
        </m:oMathParaPr>
        <m:oMath>
          <m:r>
            <w:rPr>
              <w:rFonts w:ascii="Cambria Math" w:hAnsi="Cambria Math"/>
              <w:sz w:val="23"/>
              <w:szCs w:val="23"/>
            </w:rPr>
            <m:t>medv=35.154-0.105crim+0.054zn+0.050indus-15.068nox+3.862rm-0.003age</m:t>
          </m:r>
        </m:oMath>
      </m:oMathPara>
    </w:p>
    <w:p w14:paraId="18760A06" w14:textId="77777777" w:rsidR="00D846FF" w:rsidRPr="00695785" w:rsidRDefault="002C27FC">
      <w:pPr>
        <w:spacing w:after="0"/>
        <w:jc w:val="center"/>
        <w:rPr>
          <w:sz w:val="23"/>
          <w:szCs w:val="23"/>
        </w:rPr>
      </w:pPr>
      <m:oMathPara>
        <m:oMathParaPr>
          <m:jc m:val="center"/>
        </m:oMathParaPr>
        <m:oMath>
          <m:r>
            <w:rPr>
              <w:rFonts w:ascii="Cambria Math" w:hAnsi="Cambria Math"/>
              <w:sz w:val="23"/>
              <w:szCs w:val="23"/>
            </w:rPr>
            <m:t>-1.532dis+0.315rad-0.015tax -0.927ptratio+0.010b-0.530lstat</m:t>
          </m:r>
        </m:oMath>
      </m:oMathPara>
    </w:p>
    <w:p w14:paraId="036B3524" w14:textId="77777777" w:rsidR="00D846FF" w:rsidRPr="00695785" w:rsidRDefault="00F90A1C">
      <w:pPr>
        <w:spacing w:after="0"/>
        <w:jc w:val="center"/>
        <w:rPr>
          <w:sz w:val="23"/>
          <w:szCs w:val="23"/>
        </w:rPr>
      </w:pPr>
      <m:oMathPara>
        <m:oMathParaPr>
          <m:jc m:val="center"/>
        </m:oMathParaPr>
        <m:oMath>
          <m:sSup>
            <m:sSupPr>
              <m:ctrlPr>
                <w:rPr>
                  <w:rFonts w:ascii="Cambria Math" w:hAnsi="Cambria Math"/>
                  <w:sz w:val="23"/>
                  <w:szCs w:val="23"/>
                </w:rPr>
              </m:ctrlPr>
            </m:sSupPr>
            <m:e>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 xml:space="preserve">=0.7305 , </m:t>
          </m:r>
          <m:sSup>
            <m:sSupPr>
              <m:ctrlPr>
                <w:rPr>
                  <w:rFonts w:ascii="Cambria Math" w:hAnsi="Cambria Math"/>
                  <w:sz w:val="23"/>
                  <w:szCs w:val="23"/>
                </w:rPr>
              </m:ctrlPr>
            </m:sSupPr>
            <m:e>
              <m:r>
                <w:rPr>
                  <w:rFonts w:ascii="Cambria Math" w:hAnsi="Cambria Math"/>
                  <w:sz w:val="23"/>
                  <w:szCs w:val="23"/>
                </w:rPr>
                <m:t>adj</m:t>
              </m:r>
              <m:r>
                <w:rPr>
                  <w:rFonts w:ascii="Cambria Math" w:hAnsi="Cambria Math"/>
                  <w:sz w:val="23"/>
                  <w:szCs w:val="23"/>
                </w:rPr>
                <m:t>-</m:t>
              </m:r>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=0.7223</m:t>
          </m:r>
        </m:oMath>
      </m:oMathPara>
    </w:p>
    <w:p w14:paraId="42E258F4" w14:textId="77777777" w:rsidR="00D846FF" w:rsidRPr="00695785" w:rsidRDefault="002C27FC">
      <w:pPr>
        <w:rPr>
          <w:rFonts w:ascii="Times New Roman" w:hAnsi="Times New Roman"/>
          <w:sz w:val="23"/>
          <w:szCs w:val="23"/>
          <w:lang w:val="en-US"/>
        </w:rPr>
      </w:pPr>
      <w:r w:rsidRPr="00695785">
        <w:rPr>
          <w:rFonts w:ascii="Times New Roman" w:hAnsi="Times New Roman"/>
          <w:sz w:val="23"/>
          <w:szCs w:val="23"/>
          <w:lang w:val="en-US"/>
        </w:rPr>
        <w:t>All of the detailed results of models would be added to appendix.</w:t>
      </w:r>
    </w:p>
    <w:p w14:paraId="007B6F4C" w14:textId="77777777" w:rsidR="00D846FF" w:rsidRPr="00695785" w:rsidRDefault="002C27FC">
      <w:pPr>
        <w:rPr>
          <w:sz w:val="23"/>
          <w:szCs w:val="23"/>
          <w:lang w:val="en-US"/>
        </w:rPr>
      </w:pPr>
      <w:r w:rsidRPr="00695785">
        <w:rPr>
          <w:rFonts w:ascii="Times New Roman" w:hAnsi="Times New Roman"/>
          <w:sz w:val="23"/>
          <w:szCs w:val="23"/>
          <w:lang w:val="en-US"/>
        </w:rPr>
        <w:t xml:space="preserve">Focusing on the -values of the coefficients: all predictors are statistically significant at the 0.01 level, except for </w:t>
      </w:r>
      <m:oMath>
        <m:r>
          <w:rPr>
            <w:rFonts w:ascii="Cambria Math" w:hAnsi="Cambria Math"/>
            <w:sz w:val="23"/>
            <w:szCs w:val="23"/>
          </w:rPr>
          <m:t>indus</m:t>
        </m:r>
      </m:oMath>
      <w:r w:rsidRPr="00695785">
        <w:rPr>
          <w:rFonts w:ascii="Times New Roman" w:hAnsi="Times New Roman"/>
          <w:sz w:val="23"/>
          <w:szCs w:val="23"/>
          <w:lang w:val="en-US"/>
        </w:rPr>
        <w:t xml:space="preserve"> and </w:t>
      </w:r>
      <m:oMath>
        <m:r>
          <w:rPr>
            <w:rFonts w:ascii="Cambria Math" w:hAnsi="Cambria Math"/>
            <w:sz w:val="23"/>
            <w:szCs w:val="23"/>
          </w:rPr>
          <m:t>age</m:t>
        </m:r>
      </m:oMath>
      <w:r w:rsidRPr="00695785">
        <w:rPr>
          <w:rFonts w:ascii="Times New Roman" w:hAnsi="Times New Roman"/>
          <w:sz w:val="23"/>
          <w:szCs w:val="23"/>
          <w:lang w:val="en-US"/>
        </w:rPr>
        <w:t>.</w:t>
      </w:r>
    </w:p>
    <w:p w14:paraId="1A69643E" w14:textId="77777777" w:rsidR="00D846FF" w:rsidRDefault="002C27FC">
      <w:pPr>
        <w:pStyle w:val="4"/>
        <w:rPr>
          <w:lang w:val="en-US"/>
        </w:rPr>
      </w:pPr>
      <w:r>
        <w:rPr>
          <w:lang w:val="en-US"/>
        </w:rPr>
        <w:t>3.2.2 Model Diagnostics</w:t>
      </w:r>
    </w:p>
    <w:p w14:paraId="583769C0" w14:textId="77777777" w:rsidR="00D846FF" w:rsidRPr="00695785" w:rsidRDefault="002C27FC">
      <w:pPr>
        <w:rPr>
          <w:rFonts w:ascii="Times New Roman" w:hAnsi="Times New Roman"/>
          <w:sz w:val="23"/>
          <w:szCs w:val="23"/>
          <w:lang w:val="en-US"/>
        </w:rPr>
      </w:pPr>
      <w:r w:rsidRPr="00695785">
        <w:rPr>
          <w:rFonts w:ascii="Times New Roman" w:hAnsi="Times New Roman"/>
          <w:sz w:val="23"/>
          <w:szCs w:val="23"/>
          <w:lang w:val="en-US"/>
        </w:rPr>
        <w:t>Diagnostic checks on the global model revealed violations of OLS core assumptions (heteroscedasticity and non-normal residuals) To mitigate these issues, subsequent refinements will be implemented in later sections.</w:t>
      </w:r>
    </w:p>
    <w:p w14:paraId="60E0DE2D" w14:textId="77777777" w:rsidR="00D846FF" w:rsidRDefault="002C27FC">
      <w:pPr>
        <w:pStyle w:val="3"/>
        <w:rPr>
          <w:lang w:val="en-US"/>
        </w:rPr>
      </w:pPr>
      <w:bookmarkStart w:id="13" w:name="_Toc216709112"/>
      <w:r>
        <w:rPr>
          <w:lang w:val="en-US"/>
        </w:rPr>
        <w:t>3.3 Model Training with Outlier Removal</w:t>
      </w:r>
      <w:bookmarkEnd w:id="13"/>
    </w:p>
    <w:p w14:paraId="2DB84A67" w14:textId="77777777" w:rsidR="00D846FF" w:rsidRPr="00695785" w:rsidRDefault="002C27FC">
      <w:pPr>
        <w:rPr>
          <w:sz w:val="23"/>
          <w:szCs w:val="23"/>
          <w:lang w:val="en-US"/>
        </w:rPr>
      </w:pPr>
      <w:r w:rsidRPr="00695785">
        <w:rPr>
          <w:rFonts w:ascii="Times New Roman" w:hAnsi="Times New Roman"/>
          <w:sz w:val="23"/>
          <w:szCs w:val="23"/>
          <w:lang w:val="en-US"/>
        </w:rPr>
        <w:t xml:space="preserve">To address the high-leverage points identified in Section 3.2, outliers were removed from the training set using a </w:t>
      </w:r>
      <w:r w:rsidRPr="00695785">
        <w:rPr>
          <w:rFonts w:ascii="Times New Roman" w:hAnsi="Times New Roman"/>
          <w:b/>
          <w:bCs/>
          <w:sz w:val="23"/>
          <w:szCs w:val="23"/>
          <w:lang w:val="en-US"/>
        </w:rPr>
        <w:t>mean shift approach</w:t>
      </w:r>
      <w:r w:rsidRPr="00695785">
        <w:rPr>
          <w:rFonts w:ascii="Times New Roman" w:hAnsi="Times New Roman"/>
          <w:sz w:val="23"/>
          <w:szCs w:val="23"/>
          <w:lang w:val="en-US"/>
        </w:rPr>
        <w:t xml:space="preserve"> (a density-based method to isolate observations deviating significantly from the data’s central distribution).</w:t>
      </w:r>
    </w:p>
    <w:p w14:paraId="120B1408" w14:textId="77777777" w:rsidR="00D846FF" w:rsidRPr="00695785" w:rsidRDefault="002C27FC">
      <w:pPr>
        <w:rPr>
          <w:rFonts w:ascii="Times New Roman" w:hAnsi="Times New Roman"/>
          <w:sz w:val="23"/>
          <w:szCs w:val="23"/>
          <w:lang w:val="en-US"/>
        </w:rPr>
      </w:pPr>
      <w:r w:rsidRPr="00695785">
        <w:rPr>
          <w:rFonts w:ascii="Times New Roman" w:hAnsi="Times New Roman"/>
          <w:sz w:val="23"/>
          <w:szCs w:val="23"/>
          <w:lang w:val="en-US"/>
        </w:rPr>
        <w:t>A total of 19 outlier observations were removed from the original 407-sample training set, resulting in a cleaned training set of 388 samples.</w:t>
      </w:r>
    </w:p>
    <w:p w14:paraId="4E0C3CBD" w14:textId="77777777" w:rsidR="00D846FF" w:rsidRDefault="002C27FC">
      <w:pPr>
        <w:pStyle w:val="4"/>
        <w:rPr>
          <w:lang w:val="en-US"/>
        </w:rPr>
      </w:pPr>
      <w:r>
        <w:rPr>
          <w:lang w:val="en-US"/>
        </w:rPr>
        <w:t>3.3.1 Model Fitting Results</w:t>
      </w:r>
    </w:p>
    <w:p w14:paraId="46830397" w14:textId="77777777" w:rsidR="00D846FF" w:rsidRPr="00695785" w:rsidRDefault="002C27FC">
      <w:pPr>
        <w:rPr>
          <w:rFonts w:ascii="Times New Roman" w:hAnsi="Times New Roman"/>
          <w:sz w:val="23"/>
          <w:szCs w:val="23"/>
          <w:lang w:val="en-US"/>
        </w:rPr>
      </w:pPr>
      <w:r w:rsidRPr="00695785">
        <w:rPr>
          <w:rFonts w:ascii="Times New Roman" w:hAnsi="Times New Roman"/>
          <w:sz w:val="23"/>
          <w:szCs w:val="23"/>
          <w:lang w:val="en-US"/>
        </w:rPr>
        <w:t>The linear model re-fit on the outlier-free training set is specified as:</w:t>
      </w:r>
    </w:p>
    <w:p w14:paraId="2B2D8509" w14:textId="77777777" w:rsidR="00D846FF" w:rsidRPr="00695785" w:rsidRDefault="002C27FC">
      <w:pPr>
        <w:spacing w:after="0"/>
        <w:jc w:val="center"/>
        <w:rPr>
          <w:sz w:val="23"/>
          <w:szCs w:val="23"/>
        </w:rPr>
      </w:pPr>
      <m:oMathPara>
        <m:oMathParaPr>
          <m:jc m:val="center"/>
        </m:oMathParaPr>
        <m:oMath>
          <m:r>
            <w:rPr>
              <w:rFonts w:ascii="Cambria Math" w:hAnsi="Cambria Math"/>
              <w:sz w:val="23"/>
              <w:szCs w:val="23"/>
            </w:rPr>
            <m:t>medv=17.262-0.100crim+0.048zn-0.026indus-8.62nox+5.329rm-0.025age</m:t>
          </m:r>
        </m:oMath>
      </m:oMathPara>
    </w:p>
    <w:p w14:paraId="0C556132" w14:textId="77777777" w:rsidR="00D846FF" w:rsidRPr="00695785" w:rsidRDefault="002C27FC">
      <w:pPr>
        <w:spacing w:after="0"/>
        <w:jc w:val="center"/>
        <w:rPr>
          <w:sz w:val="23"/>
          <w:szCs w:val="23"/>
        </w:rPr>
      </w:pPr>
      <m:oMathPara>
        <m:oMathParaPr>
          <m:jc m:val="center"/>
        </m:oMathParaPr>
        <m:oMath>
          <m:r>
            <w:rPr>
              <w:rFonts w:ascii="Cambria Math" w:hAnsi="Cambria Math"/>
              <w:sz w:val="23"/>
              <w:szCs w:val="23"/>
            </w:rPr>
            <m:t>-1.233dis+0.225rad-0.014tax -0.760ptratio+0.011b-0.309lstat</m:t>
          </m:r>
        </m:oMath>
      </m:oMathPara>
    </w:p>
    <w:p w14:paraId="427E741C" w14:textId="77777777" w:rsidR="00D846FF" w:rsidRPr="00695785" w:rsidRDefault="00F90A1C">
      <w:pPr>
        <w:spacing w:after="0"/>
        <w:jc w:val="center"/>
        <w:rPr>
          <w:sz w:val="23"/>
          <w:szCs w:val="23"/>
        </w:rPr>
      </w:pPr>
      <m:oMathPara>
        <m:oMathParaPr>
          <m:jc m:val="center"/>
        </m:oMathParaPr>
        <m:oMath>
          <m:sSup>
            <m:sSupPr>
              <m:ctrlPr>
                <w:rPr>
                  <w:rFonts w:ascii="Cambria Math" w:hAnsi="Cambria Math"/>
                  <w:sz w:val="23"/>
                  <w:szCs w:val="23"/>
                </w:rPr>
              </m:ctrlPr>
            </m:sSupPr>
            <m:e>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 xml:space="preserve">=0.8432 , </m:t>
          </m:r>
          <m:sSup>
            <m:sSupPr>
              <m:ctrlPr>
                <w:rPr>
                  <w:rFonts w:ascii="Cambria Math" w:hAnsi="Cambria Math"/>
                  <w:sz w:val="23"/>
                  <w:szCs w:val="23"/>
                </w:rPr>
              </m:ctrlPr>
            </m:sSupPr>
            <m:e>
              <m:r>
                <w:rPr>
                  <w:rFonts w:ascii="Cambria Math" w:hAnsi="Cambria Math"/>
                  <w:sz w:val="23"/>
                  <w:szCs w:val="23"/>
                </w:rPr>
                <m:t>adj</m:t>
              </m:r>
              <m:r>
                <w:rPr>
                  <w:rFonts w:ascii="Cambria Math" w:hAnsi="Cambria Math"/>
                  <w:sz w:val="23"/>
                  <w:szCs w:val="23"/>
                </w:rPr>
                <m:t>-</m:t>
              </m:r>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=0.8382</m:t>
          </m:r>
        </m:oMath>
      </m:oMathPara>
    </w:p>
    <w:p w14:paraId="083931D0" w14:textId="4467ACFF" w:rsidR="00D846FF" w:rsidRPr="00DF5EA2" w:rsidRDefault="002C27FC">
      <w:pPr>
        <w:spacing w:before="240"/>
        <w:rPr>
          <w:rFonts w:ascii="Times New Roman" w:hAnsi="Times New Roman"/>
          <w:sz w:val="23"/>
          <w:szCs w:val="23"/>
          <w:lang w:val="en-US"/>
        </w:rPr>
      </w:pPr>
      <w:r w:rsidRPr="00695785">
        <w:rPr>
          <w:rFonts w:ascii="Times New Roman" w:hAnsi="Times New Roman"/>
          <w:sz w:val="23"/>
          <w:szCs w:val="23"/>
          <w:lang w:val="en-US"/>
        </w:rPr>
        <w:lastRenderedPageBreak/>
        <w:t xml:space="preserve">Notably, </w:t>
      </w:r>
      <w:r w:rsidRPr="00695785">
        <w:rPr>
          <w:rFonts w:ascii="Times New Roman" w:hAnsi="Times New Roman"/>
          <w:b/>
          <w:bCs/>
          <w:sz w:val="23"/>
          <w:szCs w:val="23"/>
          <w:lang w:val="en-US"/>
        </w:rPr>
        <w:t>model explanatory power improved sharply</w:t>
      </w:r>
      <w:r w:rsidRPr="00695785">
        <w:rPr>
          <w:rFonts w:ascii="Times New Roman" w:hAnsi="Times New Roman"/>
          <w:sz w:val="23"/>
          <w:szCs w:val="23"/>
          <w:lang w:val="en-US"/>
        </w:rPr>
        <w:t xml:space="preserve"> (a ~11% increase in vs. the global model), reflecting reduced bias from outliers. For coefficients: Most predictors remain highly significant. </w:t>
      </w:r>
      <w:r w:rsidR="00DF5EA2" w:rsidRPr="00DF5EA2">
        <w:rPr>
          <w:rFonts w:ascii="Times New Roman" w:hAnsi="Times New Roman"/>
          <w:i/>
          <w:iCs/>
          <w:sz w:val="23"/>
          <w:szCs w:val="23"/>
          <w:lang w:val="en-US"/>
        </w:rPr>
        <w:t>indus</w:t>
      </w:r>
      <w:r w:rsidR="00DF5EA2">
        <w:rPr>
          <w:rFonts w:ascii="Times New Roman" w:hAnsi="Times New Roman"/>
          <w:sz w:val="23"/>
          <w:szCs w:val="23"/>
          <w:lang w:val="en-US"/>
        </w:rPr>
        <w:t xml:space="preserve"> </w:t>
      </w:r>
      <w:r w:rsidRPr="00695785">
        <w:rPr>
          <w:rFonts w:ascii="Times New Roman" w:hAnsi="Times New Roman"/>
          <w:sz w:val="23"/>
          <w:szCs w:val="23"/>
          <w:lang w:val="en-US"/>
        </w:rPr>
        <w:t>remains non-significant (p = 0.580),</w:t>
      </w:r>
      <w:r>
        <w:rPr>
          <w:rFonts w:ascii="Times New Roman" w:hAnsi="Times New Roman"/>
          <w:sz w:val="21"/>
          <w:szCs w:val="21"/>
          <w:lang w:val="en-US"/>
        </w:rPr>
        <w:t xml:space="preserve"> </w:t>
      </w:r>
      <w:r w:rsidRPr="00695785">
        <w:rPr>
          <w:rFonts w:ascii="Times New Roman" w:hAnsi="Times New Roman"/>
          <w:sz w:val="23"/>
          <w:szCs w:val="23"/>
          <w:lang w:val="en-US"/>
        </w:rPr>
        <w:t>whil</w:t>
      </w:r>
      <w:r w:rsidR="00DF5EA2">
        <w:rPr>
          <w:rFonts w:ascii="Times New Roman" w:hAnsi="Times New Roman"/>
          <w:sz w:val="23"/>
          <w:szCs w:val="23"/>
          <w:lang w:val="en-US"/>
        </w:rPr>
        <w:t xml:space="preserve">e </w:t>
      </w:r>
      <w:r w:rsidR="00DF5EA2" w:rsidRPr="00DF5EA2">
        <w:rPr>
          <w:rFonts w:ascii="Times New Roman" w:hAnsi="Times New Roman"/>
          <w:i/>
          <w:iCs/>
          <w:sz w:val="23"/>
          <w:szCs w:val="23"/>
          <w:lang w:val="en-US"/>
        </w:rPr>
        <w:t>a</w:t>
      </w:r>
      <w:r w:rsidR="00DF5EA2" w:rsidRPr="00DF5EA2">
        <w:rPr>
          <w:rFonts w:ascii="Times New Roman" w:hAnsi="Times New Roman"/>
          <w:i/>
          <w:iCs/>
          <w:sz w:val="23"/>
          <w:szCs w:val="23"/>
          <w:lang w:val="en-US" w:eastAsia="zh-CN"/>
        </w:rPr>
        <w:t>ge</w:t>
      </w:r>
      <w:r w:rsidR="00DF5EA2">
        <w:rPr>
          <w:rFonts w:ascii="Times New Roman" w:hAnsi="Times New Roman"/>
          <w:sz w:val="23"/>
          <w:szCs w:val="23"/>
          <w:lang w:val="en-US" w:eastAsia="zh-CN"/>
        </w:rPr>
        <w:t xml:space="preserve"> </w:t>
      </w:r>
      <w:r w:rsidRPr="00695785">
        <w:rPr>
          <w:rFonts w:ascii="Times New Roman" w:hAnsi="Times New Roman"/>
          <w:sz w:val="23"/>
          <w:szCs w:val="23"/>
          <w:lang w:val="en-US"/>
        </w:rPr>
        <w:t>is only marginally significant (at the 0.05 level but weaker than other predictors).</w:t>
      </w:r>
    </w:p>
    <w:p w14:paraId="1538B1A9" w14:textId="77777777" w:rsidR="00D846FF" w:rsidRDefault="002C27FC">
      <w:pPr>
        <w:pStyle w:val="4"/>
        <w:rPr>
          <w:lang w:val="en-US"/>
        </w:rPr>
      </w:pPr>
      <w:r>
        <w:rPr>
          <w:lang w:val="en-US"/>
        </w:rPr>
        <w:t>3.3.2 Model Diagnostics</w:t>
      </w:r>
    </w:p>
    <w:p w14:paraId="3B04639B" w14:textId="77777777" w:rsidR="00D846FF" w:rsidRPr="00695785" w:rsidRDefault="002C27FC">
      <w:pPr>
        <w:rPr>
          <w:rFonts w:ascii="Times New Roman" w:hAnsi="Times New Roman"/>
          <w:sz w:val="23"/>
          <w:szCs w:val="23"/>
          <w:lang w:val="en-US"/>
        </w:rPr>
      </w:pPr>
      <w:r w:rsidRPr="00695785">
        <w:rPr>
          <w:rFonts w:ascii="Times New Roman" w:hAnsi="Times New Roman"/>
          <w:sz w:val="23"/>
          <w:szCs w:val="23"/>
          <w:lang w:val="en-US"/>
        </w:rPr>
        <w:t>Post-outlier removal, diagnostic checks showed partial resolution of OLS assumption violations:</w:t>
      </w:r>
    </w:p>
    <w:p w14:paraId="326E0887" w14:textId="77777777" w:rsidR="00D846FF" w:rsidRPr="00695785" w:rsidRDefault="002C27FC">
      <w:pPr>
        <w:rPr>
          <w:sz w:val="23"/>
          <w:szCs w:val="23"/>
          <w:lang w:val="en-US"/>
        </w:rPr>
      </w:pPr>
      <w:r w:rsidRPr="00695785">
        <w:rPr>
          <w:rFonts w:ascii="Times New Roman" w:hAnsi="Times New Roman"/>
          <w:sz w:val="23"/>
          <w:szCs w:val="23"/>
          <w:lang w:val="en-US"/>
        </w:rPr>
        <w:t xml:space="preserve">1. </w:t>
      </w:r>
      <w:r w:rsidRPr="00695785">
        <w:rPr>
          <w:rFonts w:ascii="Times New Roman" w:hAnsi="Times New Roman"/>
          <w:b/>
          <w:bCs/>
          <w:sz w:val="23"/>
          <w:szCs w:val="23"/>
          <w:lang w:val="en-US"/>
        </w:rPr>
        <w:t>Residuals vs. Fitted Values Plot</w:t>
      </w:r>
      <w:r w:rsidRPr="00695785">
        <w:rPr>
          <w:rFonts w:ascii="Times New Roman" w:hAnsi="Times New Roman"/>
          <w:sz w:val="23"/>
          <w:szCs w:val="23"/>
          <w:lang w:val="en-US"/>
        </w:rPr>
        <w:t>: Standardized residuals were randomly distributed around 0 (no distinct funnel shape),</w:t>
      </w:r>
      <w:r>
        <w:rPr>
          <w:rFonts w:ascii="Times New Roman" w:hAnsi="Times New Roman"/>
          <w:sz w:val="21"/>
          <w:szCs w:val="21"/>
          <w:lang w:val="en-US"/>
        </w:rPr>
        <w:t xml:space="preserve"> </w:t>
      </w:r>
      <w:r w:rsidRPr="00695785">
        <w:rPr>
          <w:rFonts w:ascii="Times New Roman" w:hAnsi="Times New Roman"/>
          <w:sz w:val="23"/>
          <w:szCs w:val="23"/>
          <w:lang w:val="en-US"/>
        </w:rPr>
        <w:t xml:space="preserve">indicating </w:t>
      </w:r>
      <w:r w:rsidRPr="00695785">
        <w:rPr>
          <w:rFonts w:ascii="Times New Roman" w:hAnsi="Times New Roman"/>
          <w:b/>
          <w:bCs/>
          <w:sz w:val="23"/>
          <w:szCs w:val="23"/>
          <w:lang w:val="en-US"/>
        </w:rPr>
        <w:t>substantial reduction in heteroscedasticity</w:t>
      </w:r>
      <w:r w:rsidRPr="00695785">
        <w:rPr>
          <w:rFonts w:ascii="Times New Roman" w:hAnsi="Times New Roman"/>
          <w:sz w:val="23"/>
          <w:szCs w:val="23"/>
          <w:lang w:val="en-US"/>
        </w:rPr>
        <w:t>.</w:t>
      </w:r>
    </w:p>
    <w:p w14:paraId="282FE18A" w14:textId="1F59649D" w:rsidR="00D846FF" w:rsidRPr="00695785" w:rsidRDefault="002C27FC">
      <w:pPr>
        <w:rPr>
          <w:sz w:val="23"/>
          <w:szCs w:val="23"/>
          <w:lang w:val="en-US"/>
        </w:rPr>
      </w:pPr>
      <w:r w:rsidRPr="00695785">
        <w:rPr>
          <w:rFonts w:ascii="Times New Roman" w:hAnsi="Times New Roman"/>
          <w:sz w:val="23"/>
          <w:szCs w:val="23"/>
          <w:lang w:val="en-US"/>
        </w:rPr>
        <w:t xml:space="preserve">2. </w:t>
      </w:r>
      <w:r w:rsidRPr="00695785">
        <w:rPr>
          <w:rFonts w:ascii="Times New Roman" w:hAnsi="Times New Roman"/>
          <w:b/>
          <w:bCs/>
          <w:sz w:val="23"/>
          <w:szCs w:val="23"/>
          <w:lang w:val="en-US"/>
        </w:rPr>
        <w:t xml:space="preserve">Q-Q Plot: </w:t>
      </w:r>
      <w:r w:rsidRPr="00695785">
        <w:rPr>
          <w:rFonts w:ascii="Times New Roman" w:hAnsi="Times New Roman"/>
          <w:sz w:val="23"/>
          <w:szCs w:val="23"/>
          <w:lang w:val="en-US"/>
        </w:rPr>
        <w:t>While alignment with the 45° line improved, residuals still exhibited right skew (violating normality), though to a lesser degree than the global model.</w:t>
      </w:r>
      <w:r w:rsidR="00BF52C1" w:rsidRPr="00695785">
        <w:rPr>
          <w:sz w:val="23"/>
          <w:szCs w:val="23"/>
          <w:lang w:val="en-US"/>
        </w:rPr>
        <w:t xml:space="preserve"> </w:t>
      </w:r>
      <w:r w:rsidRPr="00695785">
        <w:rPr>
          <w:rFonts w:ascii="Times New Roman" w:hAnsi="Times New Roman"/>
          <w:sz w:val="23"/>
          <w:szCs w:val="23"/>
          <w:lang w:val="en-US"/>
        </w:rPr>
        <w:t>These results confirm that outlier removal effectively mitigated heteroscedasticity, but non-normal residuals persist. This motivates the Box-Cox transformation (Section 3.4) to further address residual skew.</w:t>
      </w:r>
    </w:p>
    <w:p w14:paraId="4FEC2C3F" w14:textId="77777777" w:rsidR="00D846FF" w:rsidRPr="00440DA8" w:rsidRDefault="002C27FC">
      <w:pPr>
        <w:jc w:val="center"/>
        <w:rPr>
          <w:lang w:val="en-US"/>
        </w:rPr>
      </w:pPr>
      <w:r>
        <w:rPr>
          <w:rFonts w:ascii="Times New Roman" w:hAnsi="Times New Roman"/>
          <w:noProof/>
          <w:sz w:val="21"/>
          <w:szCs w:val="21"/>
        </w:rPr>
        <w:drawing>
          <wp:inline distT="0" distB="0" distL="0" distR="0" wp14:anchorId="61A986F5" wp14:editId="4E4B5638">
            <wp:extent cx="2086377" cy="1640519"/>
            <wp:effectExtent l="0" t="0" r="9525" b="0"/>
            <wp:docPr id="1484298626"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90864" cy="1644047"/>
                    </a:xfrm>
                    <a:prstGeom prst="rect">
                      <a:avLst/>
                    </a:prstGeom>
                    <a:noFill/>
                    <a:ln>
                      <a:noFill/>
                      <a:prstDash/>
                    </a:ln>
                  </pic:spPr>
                </pic:pic>
              </a:graphicData>
            </a:graphic>
          </wp:inline>
        </w:drawing>
      </w:r>
      <w:r>
        <w:rPr>
          <w:rFonts w:ascii="Times New Roman" w:hAnsi="Times New Roman"/>
          <w:sz w:val="21"/>
          <w:szCs w:val="21"/>
          <w:lang w:val="en-US"/>
        </w:rPr>
        <w:t xml:space="preserve">     </w:t>
      </w:r>
      <w:r>
        <w:rPr>
          <w:rFonts w:ascii="Times New Roman" w:hAnsi="Times New Roman"/>
          <w:noProof/>
          <w:sz w:val="21"/>
          <w:szCs w:val="21"/>
        </w:rPr>
        <w:drawing>
          <wp:inline distT="0" distB="0" distL="0" distR="0" wp14:anchorId="2831EF29" wp14:editId="5537091C">
            <wp:extent cx="2073499" cy="1651609"/>
            <wp:effectExtent l="0" t="0" r="3175" b="6350"/>
            <wp:docPr id="924000524"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84924" cy="1660709"/>
                    </a:xfrm>
                    <a:prstGeom prst="rect">
                      <a:avLst/>
                    </a:prstGeom>
                    <a:noFill/>
                    <a:ln>
                      <a:noFill/>
                      <a:prstDash/>
                    </a:ln>
                  </pic:spPr>
                </pic:pic>
              </a:graphicData>
            </a:graphic>
          </wp:inline>
        </w:drawing>
      </w:r>
    </w:p>
    <w:p w14:paraId="326A40CF" w14:textId="77777777" w:rsidR="00D846FF" w:rsidRPr="00DF5EA2" w:rsidRDefault="002C27FC" w:rsidP="00BF52C1">
      <w:pPr>
        <w:spacing w:after="0"/>
        <w:jc w:val="center"/>
        <w:rPr>
          <w:sz w:val="23"/>
          <w:szCs w:val="23"/>
          <w:lang w:val="en-US"/>
        </w:rPr>
      </w:pPr>
      <w:r w:rsidRPr="00DF5EA2">
        <w:rPr>
          <w:rFonts w:ascii="Times New Roman" w:hAnsi="Times New Roman"/>
          <w:sz w:val="23"/>
          <w:szCs w:val="23"/>
          <w:lang w:val="en-US"/>
        </w:rPr>
        <w:t xml:space="preserve">Figure 3.1 Model without outliers Diagnostic Plots </w:t>
      </w:r>
    </w:p>
    <w:p w14:paraId="31450976" w14:textId="77777777" w:rsidR="00D846FF" w:rsidRPr="00DF5EA2" w:rsidRDefault="002C27FC">
      <w:pPr>
        <w:jc w:val="center"/>
        <w:rPr>
          <w:rFonts w:ascii="Times New Roman" w:hAnsi="Times New Roman"/>
          <w:sz w:val="23"/>
          <w:szCs w:val="23"/>
          <w:lang w:val="en-US"/>
        </w:rPr>
      </w:pPr>
      <w:r w:rsidRPr="00DF5EA2">
        <w:rPr>
          <w:rFonts w:ascii="Times New Roman" w:hAnsi="Times New Roman"/>
          <w:sz w:val="23"/>
          <w:szCs w:val="23"/>
          <w:lang w:val="en-US"/>
        </w:rPr>
        <w:t>(1x2 panel: std.Residuals vs. Fitted / Q-Q Plot)</w:t>
      </w:r>
    </w:p>
    <w:p w14:paraId="4088B98D" w14:textId="77777777" w:rsidR="00D846FF" w:rsidRDefault="002C27FC">
      <w:pPr>
        <w:pStyle w:val="3"/>
        <w:rPr>
          <w:lang w:val="en-US"/>
        </w:rPr>
      </w:pPr>
      <w:bookmarkStart w:id="14" w:name="_Toc216709113"/>
      <w:r>
        <w:rPr>
          <w:lang w:val="en-US"/>
        </w:rPr>
        <w:t>3.4 Model Training with Box-Cox Transformation of the Target Variable</w:t>
      </w:r>
      <w:bookmarkEnd w:id="14"/>
    </w:p>
    <w:p w14:paraId="58432D37" w14:textId="77777777" w:rsidR="00D846FF" w:rsidRPr="000D0FBC" w:rsidRDefault="002C27FC">
      <w:pPr>
        <w:rPr>
          <w:sz w:val="23"/>
          <w:szCs w:val="23"/>
          <w:lang w:val="en-US"/>
        </w:rPr>
      </w:pPr>
      <w:r w:rsidRPr="000D0FBC">
        <w:rPr>
          <w:rFonts w:ascii="Times New Roman" w:hAnsi="Times New Roman"/>
          <w:sz w:val="23"/>
          <w:szCs w:val="23"/>
          <w:lang w:val="en-US"/>
        </w:rPr>
        <w:t xml:space="preserve">To resolve residual non-normality, the target variable was transformed to </w:t>
      </w:r>
      <m:oMath>
        <m:r>
          <w:rPr>
            <w:rFonts w:ascii="Cambria Math" w:hAnsi="Cambria Math"/>
            <w:sz w:val="23"/>
            <w:szCs w:val="23"/>
          </w:rPr>
          <m:t>med</m:t>
        </m:r>
        <m:sSub>
          <m:sSubPr>
            <m:ctrlPr>
              <w:rPr>
                <w:rFonts w:ascii="Cambria Math" w:hAnsi="Cambria Math"/>
                <w:sz w:val="23"/>
                <w:szCs w:val="23"/>
              </w:rPr>
            </m:ctrlPr>
          </m:sSubPr>
          <m:e>
            <m:r>
              <w:rPr>
                <w:rFonts w:ascii="Cambria Math" w:hAnsi="Cambria Math"/>
                <w:sz w:val="23"/>
                <w:szCs w:val="23"/>
              </w:rPr>
              <m:t>v</m:t>
            </m:r>
          </m:e>
          <m:sub>
            <m:r>
              <w:rPr>
                <w:rFonts w:ascii="Cambria Math" w:hAnsi="Cambria Math"/>
                <w:sz w:val="23"/>
                <w:szCs w:val="23"/>
              </w:rPr>
              <m:t>bc</m:t>
            </m:r>
            <m:r>
              <w:rPr>
                <w:rFonts w:ascii="Cambria Math" w:hAnsi="Cambria Math"/>
                <w:sz w:val="23"/>
                <w:szCs w:val="23"/>
                <w:lang w:val="en-US"/>
              </w:rPr>
              <m:t xml:space="preserve"> </m:t>
            </m:r>
          </m:sub>
        </m:sSub>
      </m:oMath>
      <w:r w:rsidRPr="000D0FBC">
        <w:rPr>
          <w:rFonts w:ascii="Times New Roman" w:hAnsi="Times New Roman"/>
          <w:sz w:val="23"/>
          <w:szCs w:val="23"/>
          <w:lang w:val="en-US"/>
        </w:rPr>
        <w:t>using the Box-Cox method: the optimal</w:t>
      </w:r>
      <m:oMath>
        <m:r>
          <w:rPr>
            <w:rFonts w:ascii="Cambria Math" w:hAnsi="Cambria Math"/>
            <w:sz w:val="23"/>
            <w:szCs w:val="23"/>
            <w:lang w:val="en-US"/>
          </w:rPr>
          <m:t xml:space="preserve"> </m:t>
        </m:r>
        <m:r>
          <w:rPr>
            <w:rFonts w:ascii="Cambria Math" w:hAnsi="Cambria Math"/>
            <w:sz w:val="23"/>
            <w:szCs w:val="23"/>
          </w:rPr>
          <m:t>λ</m:t>
        </m:r>
        <m:r>
          <w:rPr>
            <w:rFonts w:ascii="Cambria Math" w:hAnsi="Cambria Math"/>
            <w:sz w:val="23"/>
            <w:szCs w:val="23"/>
            <w:lang w:val="en-US"/>
          </w:rPr>
          <m:t>=0.38</m:t>
        </m:r>
      </m:oMath>
      <w:r w:rsidRPr="000D0FBC">
        <w:rPr>
          <w:rFonts w:ascii="Times New Roman" w:hAnsi="Times New Roman"/>
          <w:sz w:val="23"/>
          <w:szCs w:val="23"/>
          <w:lang w:val="en-US"/>
        </w:rPr>
        <w:t xml:space="preserve"> (estimated via maximum likelihood on the outlier-free training set) was applied as:</w:t>
      </w:r>
    </w:p>
    <w:p w14:paraId="242A6C67" w14:textId="77777777" w:rsidR="00D846FF" w:rsidRPr="000D0FBC" w:rsidRDefault="002C27FC">
      <w:pPr>
        <w:jc w:val="center"/>
        <w:rPr>
          <w:sz w:val="23"/>
          <w:szCs w:val="23"/>
        </w:rPr>
      </w:pPr>
      <m:oMathPara>
        <m:oMathParaPr>
          <m:jc m:val="center"/>
        </m:oMathParaPr>
        <m:oMath>
          <m:r>
            <w:rPr>
              <w:rFonts w:ascii="Cambria Math" w:hAnsi="Cambria Math"/>
              <w:sz w:val="23"/>
              <w:szCs w:val="23"/>
            </w:rPr>
            <m:t>med</m:t>
          </m:r>
          <m:sSub>
            <m:sSubPr>
              <m:ctrlPr>
                <w:rPr>
                  <w:rFonts w:ascii="Cambria Math" w:hAnsi="Cambria Math"/>
                  <w:sz w:val="23"/>
                  <w:szCs w:val="23"/>
                </w:rPr>
              </m:ctrlPr>
            </m:sSubPr>
            <m:e>
              <m:r>
                <w:rPr>
                  <w:rFonts w:ascii="Cambria Math" w:hAnsi="Cambria Math"/>
                  <w:sz w:val="23"/>
                  <w:szCs w:val="23"/>
                </w:rPr>
                <m:t>v</m:t>
              </m:r>
            </m:e>
            <m:sub>
              <m:r>
                <w:rPr>
                  <w:rFonts w:ascii="Cambria Math" w:hAnsi="Cambria Math"/>
                  <w:sz w:val="23"/>
                  <w:szCs w:val="23"/>
                </w:rPr>
                <m:t>bc</m:t>
              </m:r>
            </m:sub>
          </m:sSub>
          <m:r>
            <w:rPr>
              <w:rFonts w:ascii="Cambria Math" w:hAnsi="Cambria Math"/>
              <w:sz w:val="23"/>
              <w:szCs w:val="23"/>
            </w:rPr>
            <m:t xml:space="preserve">= </m:t>
          </m:r>
          <m:f>
            <m:fPr>
              <m:ctrlPr>
                <w:rPr>
                  <w:rFonts w:ascii="Cambria Math" w:hAnsi="Cambria Math"/>
                  <w:sz w:val="23"/>
                  <w:szCs w:val="23"/>
                </w:rPr>
              </m:ctrlPr>
            </m:fPr>
            <m:num>
              <m:sSup>
                <m:sSupPr>
                  <m:ctrlPr>
                    <w:rPr>
                      <w:rFonts w:ascii="Cambria Math" w:hAnsi="Cambria Math"/>
                      <w:sz w:val="23"/>
                      <w:szCs w:val="23"/>
                    </w:rPr>
                  </m:ctrlPr>
                </m:sSupPr>
                <m:e>
                  <m:r>
                    <w:rPr>
                      <w:rFonts w:ascii="Cambria Math" w:hAnsi="Cambria Math"/>
                      <w:sz w:val="23"/>
                      <w:szCs w:val="23"/>
                    </w:rPr>
                    <m:t>medv</m:t>
                  </m:r>
                </m:e>
                <m:sup>
                  <m:r>
                    <w:rPr>
                      <w:rFonts w:ascii="Cambria Math" w:hAnsi="Cambria Math"/>
                      <w:sz w:val="23"/>
                      <w:szCs w:val="23"/>
                    </w:rPr>
                    <m:t>0.38</m:t>
                  </m:r>
                </m:sup>
              </m:sSup>
              <m:r>
                <w:rPr>
                  <w:rFonts w:ascii="Cambria Math" w:hAnsi="Cambria Math"/>
                  <w:sz w:val="23"/>
                  <w:szCs w:val="23"/>
                </w:rPr>
                <m:t>-1</m:t>
              </m:r>
            </m:num>
            <m:den>
              <m:r>
                <w:rPr>
                  <w:rFonts w:ascii="Cambria Math" w:hAnsi="Cambria Math"/>
                  <w:sz w:val="23"/>
                  <w:szCs w:val="23"/>
                </w:rPr>
                <m:t>0.38</m:t>
              </m:r>
            </m:den>
          </m:f>
        </m:oMath>
      </m:oMathPara>
    </w:p>
    <w:p w14:paraId="0A8D6198" w14:textId="77777777" w:rsidR="00D846FF" w:rsidRDefault="002C27FC">
      <w:pPr>
        <w:pStyle w:val="4"/>
        <w:rPr>
          <w:lang w:val="en-US"/>
        </w:rPr>
      </w:pPr>
      <w:r>
        <w:rPr>
          <w:lang w:val="en-US"/>
        </w:rPr>
        <w:t>3.4.1 Transformed Model Fitting Results</w:t>
      </w:r>
    </w:p>
    <w:p w14:paraId="6CE5C435" w14:textId="77777777"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The model for (outlier-free training set) is:</w:t>
      </w:r>
    </w:p>
    <w:p w14:paraId="45A503BD" w14:textId="77777777" w:rsidR="00D846FF" w:rsidRPr="000D0FBC" w:rsidRDefault="002C27FC">
      <w:pPr>
        <w:spacing w:after="0"/>
        <w:jc w:val="center"/>
        <w:rPr>
          <w:sz w:val="23"/>
          <w:szCs w:val="23"/>
        </w:rPr>
      </w:pPr>
      <m:oMathPara>
        <m:oMathParaPr>
          <m:jc m:val="center"/>
        </m:oMathParaPr>
        <m:oMath>
          <m:r>
            <w:rPr>
              <w:rFonts w:ascii="Cambria Math" w:hAnsi="Cambria Math"/>
              <w:sz w:val="23"/>
              <w:szCs w:val="23"/>
            </w:rPr>
            <m:t>medv=6.243-0.021crim+0.005zn+0.003indus-1.317nox+0.592rm-0.002age</m:t>
          </m:r>
        </m:oMath>
      </m:oMathPara>
    </w:p>
    <w:p w14:paraId="668D4572" w14:textId="77777777" w:rsidR="00D846FF" w:rsidRPr="000D0FBC" w:rsidRDefault="002C27FC">
      <w:pPr>
        <w:spacing w:after="0"/>
        <w:jc w:val="center"/>
        <w:rPr>
          <w:sz w:val="23"/>
          <w:szCs w:val="23"/>
        </w:rPr>
      </w:pPr>
      <m:oMathPara>
        <m:oMathParaPr>
          <m:jc m:val="center"/>
        </m:oMathParaPr>
        <m:oMath>
          <m:r>
            <w:rPr>
              <w:rFonts w:ascii="Cambria Math" w:hAnsi="Cambria Math"/>
              <w:sz w:val="23"/>
              <w:szCs w:val="23"/>
            </w:rPr>
            <m:t>-0.149dis+0.035rad-0.002tax -0.107ptratio+0.0017b-0.066lstat</m:t>
          </m:r>
        </m:oMath>
      </m:oMathPara>
    </w:p>
    <w:p w14:paraId="54AE13CF" w14:textId="77777777" w:rsidR="00D846FF" w:rsidRPr="000D0FBC" w:rsidRDefault="00F90A1C">
      <w:pPr>
        <w:spacing w:after="0"/>
        <w:jc w:val="center"/>
        <w:rPr>
          <w:sz w:val="23"/>
          <w:szCs w:val="23"/>
        </w:rPr>
      </w:pPr>
      <m:oMathPara>
        <m:oMathParaPr>
          <m:jc m:val="center"/>
        </m:oMathParaPr>
        <m:oMath>
          <m:sSup>
            <m:sSupPr>
              <m:ctrlPr>
                <w:rPr>
                  <w:rFonts w:ascii="Cambria Math" w:hAnsi="Cambria Math"/>
                  <w:sz w:val="23"/>
                  <w:szCs w:val="23"/>
                </w:rPr>
              </m:ctrlPr>
            </m:sSupPr>
            <m:e>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m:t>
          </m:r>
          <m:r>
            <w:rPr>
              <w:rFonts w:ascii="Cambria Math" w:hAnsi="Cambria Math"/>
              <w:sz w:val="23"/>
              <w:szCs w:val="23"/>
            </w:rPr>
            <m:t xml:space="preserve">0.8529 , </m:t>
          </m:r>
          <m:sSup>
            <m:sSupPr>
              <m:ctrlPr>
                <w:rPr>
                  <w:rFonts w:ascii="Cambria Math" w:hAnsi="Cambria Math"/>
                  <w:sz w:val="23"/>
                  <w:szCs w:val="23"/>
                </w:rPr>
              </m:ctrlPr>
            </m:sSupPr>
            <m:e>
              <m:r>
                <w:rPr>
                  <w:rFonts w:ascii="Cambria Math" w:hAnsi="Cambria Math"/>
                  <w:sz w:val="23"/>
                  <w:szCs w:val="23"/>
                </w:rPr>
                <m:t>adj</m:t>
              </m:r>
              <m:r>
                <w:rPr>
                  <w:rFonts w:ascii="Cambria Math" w:hAnsi="Cambria Math"/>
                  <w:sz w:val="23"/>
                  <w:szCs w:val="23"/>
                </w:rPr>
                <m:t>-</m:t>
              </m:r>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=0.8482</m:t>
          </m:r>
        </m:oMath>
      </m:oMathPara>
    </w:p>
    <w:p w14:paraId="353ACD88" w14:textId="77777777" w:rsidR="00D846FF" w:rsidRPr="000D0FBC" w:rsidRDefault="002C27FC">
      <w:pPr>
        <w:rPr>
          <w:sz w:val="23"/>
          <w:szCs w:val="23"/>
          <w:lang w:val="en-US"/>
        </w:rPr>
      </w:pPr>
      <w:r w:rsidRPr="000D0FBC">
        <w:rPr>
          <w:rFonts w:ascii="Times New Roman" w:hAnsi="Times New Roman"/>
          <w:sz w:val="23"/>
          <w:szCs w:val="23"/>
          <w:lang w:val="en-US"/>
        </w:rPr>
        <w:t xml:space="preserve">Notably, </w:t>
      </w:r>
      <m:oMath>
        <m:sSup>
          <m:sSupPr>
            <m:ctrlPr>
              <w:rPr>
                <w:rFonts w:ascii="Cambria Math" w:hAnsi="Cambria Math"/>
                <w:sz w:val="23"/>
                <w:szCs w:val="23"/>
              </w:rPr>
            </m:ctrlPr>
          </m:sSupPr>
          <m:e>
            <m:r>
              <w:rPr>
                <w:rFonts w:ascii="Cambria Math" w:hAnsi="Cambria Math"/>
                <w:sz w:val="23"/>
                <w:szCs w:val="23"/>
              </w:rPr>
              <m:t>R</m:t>
            </m:r>
          </m:e>
          <m:sup>
            <m:r>
              <w:rPr>
                <w:rFonts w:ascii="Cambria Math" w:hAnsi="Cambria Math"/>
                <w:sz w:val="23"/>
                <w:szCs w:val="23"/>
                <w:lang w:val="en-US"/>
              </w:rPr>
              <m:t>2</m:t>
            </m:r>
          </m:sup>
        </m:sSup>
      </m:oMath>
      <w:r w:rsidRPr="000D0FBC">
        <w:rPr>
          <w:rFonts w:ascii="Times New Roman" w:hAnsi="Times New Roman"/>
          <w:sz w:val="23"/>
          <w:szCs w:val="23"/>
          <w:lang w:val="en-US"/>
        </w:rPr>
        <w:t xml:space="preserve"> has marginal improvement and </w:t>
      </w:r>
      <w:r w:rsidRPr="000D0FBC">
        <w:rPr>
          <w:rFonts w:ascii="Times New Roman" w:hAnsi="Times New Roman"/>
          <w:i/>
          <w:iCs/>
          <w:sz w:val="23"/>
          <w:szCs w:val="23"/>
          <w:lang w:val="en-US"/>
        </w:rPr>
        <w:t xml:space="preserve">indus and age </w:t>
      </w:r>
      <w:r w:rsidRPr="000D0FBC">
        <w:rPr>
          <w:rFonts w:ascii="Times New Roman" w:hAnsi="Times New Roman"/>
          <w:sz w:val="23"/>
          <w:szCs w:val="23"/>
          <w:lang w:val="en-US"/>
        </w:rPr>
        <w:t>are now non-significant.</w:t>
      </w:r>
    </w:p>
    <w:p w14:paraId="2BEBB260" w14:textId="77777777" w:rsidR="00D846FF" w:rsidRDefault="002C27FC">
      <w:pPr>
        <w:pStyle w:val="4"/>
        <w:rPr>
          <w:lang w:val="en-US"/>
        </w:rPr>
      </w:pPr>
      <w:r>
        <w:rPr>
          <w:lang w:val="en-US"/>
        </w:rPr>
        <w:t>3.4.2 Model Diagnostics</w:t>
      </w:r>
    </w:p>
    <w:p w14:paraId="0C26C9CC" w14:textId="77777777"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Post-Box-Cox transformation, diagnostics showed mixed improvements:</w:t>
      </w:r>
    </w:p>
    <w:p w14:paraId="47183E12" w14:textId="77777777" w:rsidR="00D846FF" w:rsidRPr="000D0FBC" w:rsidRDefault="002C27FC" w:rsidP="002D6333">
      <w:pPr>
        <w:spacing w:after="0"/>
        <w:rPr>
          <w:sz w:val="23"/>
          <w:szCs w:val="23"/>
          <w:lang w:val="en-US"/>
        </w:rPr>
      </w:pPr>
      <w:r w:rsidRPr="000D0FBC">
        <w:rPr>
          <w:rFonts w:ascii="Times New Roman" w:hAnsi="Times New Roman"/>
          <w:sz w:val="23"/>
          <w:szCs w:val="23"/>
          <w:lang w:val="en-US"/>
        </w:rPr>
        <w:t xml:space="preserve">1. </w:t>
      </w:r>
      <w:r w:rsidRPr="000D0FBC">
        <w:rPr>
          <w:rFonts w:ascii="Times New Roman" w:hAnsi="Times New Roman"/>
          <w:b/>
          <w:bCs/>
          <w:sz w:val="23"/>
          <w:szCs w:val="23"/>
          <w:lang w:val="en-US"/>
        </w:rPr>
        <w:t>Residuals vs. Fitted Values:</w:t>
      </w:r>
      <w:r w:rsidRPr="000D0FBC">
        <w:rPr>
          <w:rFonts w:ascii="Times New Roman" w:hAnsi="Times New Roman"/>
          <w:sz w:val="23"/>
          <w:szCs w:val="23"/>
          <w:lang w:val="en-US"/>
        </w:rPr>
        <w:t xml:space="preserve"> A left-opening funnel shape re-emerged, indicating </w:t>
      </w:r>
      <w:r w:rsidRPr="000D0FBC">
        <w:rPr>
          <w:rFonts w:ascii="Times New Roman" w:hAnsi="Times New Roman"/>
          <w:b/>
          <w:bCs/>
          <w:sz w:val="23"/>
          <w:szCs w:val="23"/>
          <w:lang w:val="en-US"/>
        </w:rPr>
        <w:t>reintroduced heteroscedasticity</w:t>
      </w:r>
      <w:r w:rsidRPr="000D0FBC">
        <w:rPr>
          <w:rFonts w:ascii="Times New Roman" w:hAnsi="Times New Roman"/>
          <w:sz w:val="23"/>
          <w:szCs w:val="23"/>
          <w:lang w:val="en-US"/>
        </w:rPr>
        <w:t>.</w:t>
      </w:r>
    </w:p>
    <w:p w14:paraId="081223C4" w14:textId="77777777" w:rsidR="00D846FF" w:rsidRPr="000D0FBC" w:rsidRDefault="002C27FC">
      <w:pPr>
        <w:rPr>
          <w:sz w:val="23"/>
          <w:szCs w:val="23"/>
          <w:lang w:val="en-US"/>
        </w:rPr>
      </w:pPr>
      <w:r w:rsidRPr="000D0FBC">
        <w:rPr>
          <w:rFonts w:ascii="Times New Roman" w:hAnsi="Times New Roman"/>
          <w:sz w:val="23"/>
          <w:szCs w:val="23"/>
          <w:lang w:val="en-US"/>
        </w:rPr>
        <w:lastRenderedPageBreak/>
        <w:t xml:space="preserve">2. </w:t>
      </w:r>
      <w:r w:rsidRPr="000D0FBC">
        <w:rPr>
          <w:rFonts w:ascii="Times New Roman" w:hAnsi="Times New Roman"/>
          <w:b/>
          <w:bCs/>
          <w:sz w:val="23"/>
          <w:szCs w:val="23"/>
          <w:lang w:val="en-US"/>
        </w:rPr>
        <w:t xml:space="preserve">Q-Q Plot: </w:t>
      </w:r>
      <w:r w:rsidRPr="000D0FBC">
        <w:rPr>
          <w:rFonts w:ascii="Times New Roman" w:hAnsi="Times New Roman"/>
          <w:sz w:val="23"/>
          <w:szCs w:val="23"/>
          <w:lang w:val="en-US"/>
        </w:rPr>
        <w:t>Right skew was substantially reduced, though mild left skew appeared — overall alignment with the 45° line improved vs. prior models.</w:t>
      </w:r>
    </w:p>
    <w:p w14:paraId="3AF2C6E8" w14:textId="59977F35" w:rsidR="00D846FF" w:rsidRDefault="00DF5EA2">
      <w:pPr>
        <w:rPr>
          <w:rFonts w:ascii="Times New Roman" w:hAnsi="Times New Roman"/>
          <w:sz w:val="23"/>
          <w:szCs w:val="23"/>
          <w:lang w:val="en-US"/>
        </w:rPr>
      </w:pPr>
      <w:r w:rsidRPr="000D0FBC">
        <w:rPr>
          <w:rFonts w:ascii="Times New Roman" w:hAnsi="Times New Roman"/>
          <w:noProof/>
          <w:sz w:val="23"/>
          <w:szCs w:val="23"/>
        </w:rPr>
        <w:drawing>
          <wp:anchor distT="0" distB="0" distL="114300" distR="114300" simplePos="0" relativeHeight="251695104" behindDoc="0" locked="0" layoutInCell="1" allowOverlap="1" wp14:anchorId="42B7617A" wp14:editId="41CA57FB">
            <wp:simplePos x="0" y="0"/>
            <wp:positionH relativeFrom="column">
              <wp:posOffset>2820035</wp:posOffset>
            </wp:positionH>
            <wp:positionV relativeFrom="paragraph">
              <wp:posOffset>389890</wp:posOffset>
            </wp:positionV>
            <wp:extent cx="2007870" cy="1816735"/>
            <wp:effectExtent l="0" t="0" r="0" b="0"/>
            <wp:wrapSquare wrapText="bothSides"/>
            <wp:docPr id="771354123"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7870" cy="181673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D6333" w:rsidRPr="000D0FBC">
        <w:rPr>
          <w:rFonts w:ascii="Times New Roman" w:hAnsi="Times New Roman"/>
          <w:noProof/>
          <w:sz w:val="23"/>
          <w:szCs w:val="23"/>
        </w:rPr>
        <w:drawing>
          <wp:anchor distT="0" distB="0" distL="114300" distR="114300" simplePos="0" relativeHeight="251696128" behindDoc="0" locked="0" layoutInCell="1" allowOverlap="1" wp14:anchorId="1F1DE287" wp14:editId="76D88FED">
            <wp:simplePos x="0" y="0"/>
            <wp:positionH relativeFrom="column">
              <wp:posOffset>701675</wp:posOffset>
            </wp:positionH>
            <wp:positionV relativeFrom="paragraph">
              <wp:posOffset>421640</wp:posOffset>
            </wp:positionV>
            <wp:extent cx="1948180" cy="1772285"/>
            <wp:effectExtent l="0" t="0" r="0" b="0"/>
            <wp:wrapSquare wrapText="bothSides"/>
            <wp:docPr id="462110414"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48180" cy="177228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D6333" w:rsidRPr="000D0FBC">
        <w:rPr>
          <w:rFonts w:ascii="Times New Roman" w:hAnsi="Times New Roman"/>
          <w:sz w:val="23"/>
          <w:szCs w:val="23"/>
          <w:lang w:val="en-US"/>
        </w:rPr>
        <w:t>While normality issues eased, heteroscedasticity returned. This motivates Section 3.5’s feature engineering and selection to refine model structure.</w:t>
      </w:r>
    </w:p>
    <w:p w14:paraId="2D144286" w14:textId="506AE396" w:rsidR="002D6333" w:rsidRDefault="002D6333" w:rsidP="002D6333">
      <w:pPr>
        <w:spacing w:after="0"/>
        <w:jc w:val="center"/>
        <w:rPr>
          <w:rFonts w:ascii="Times New Roman" w:hAnsi="Times New Roman"/>
          <w:b/>
          <w:bCs/>
          <w:sz w:val="23"/>
          <w:szCs w:val="23"/>
          <w:lang w:val="en-US"/>
        </w:rPr>
      </w:pPr>
    </w:p>
    <w:p w14:paraId="4E8AFC1C" w14:textId="77777777" w:rsidR="002D6333" w:rsidRDefault="002D6333" w:rsidP="002D6333">
      <w:pPr>
        <w:spacing w:after="0"/>
        <w:jc w:val="center"/>
        <w:rPr>
          <w:rFonts w:ascii="Times New Roman" w:hAnsi="Times New Roman"/>
          <w:b/>
          <w:bCs/>
          <w:sz w:val="23"/>
          <w:szCs w:val="23"/>
          <w:lang w:val="en-US"/>
        </w:rPr>
      </w:pPr>
    </w:p>
    <w:p w14:paraId="417210F0" w14:textId="77777777" w:rsidR="002D6333" w:rsidRDefault="002D6333" w:rsidP="002D6333">
      <w:pPr>
        <w:spacing w:after="0"/>
        <w:jc w:val="center"/>
        <w:rPr>
          <w:rFonts w:ascii="Times New Roman" w:hAnsi="Times New Roman"/>
          <w:b/>
          <w:bCs/>
          <w:sz w:val="23"/>
          <w:szCs w:val="23"/>
          <w:lang w:val="en-US"/>
        </w:rPr>
      </w:pPr>
    </w:p>
    <w:p w14:paraId="41B8AC07" w14:textId="77777777" w:rsidR="002D6333" w:rsidRDefault="002D6333" w:rsidP="002D6333">
      <w:pPr>
        <w:spacing w:after="0"/>
        <w:jc w:val="center"/>
        <w:rPr>
          <w:rFonts w:ascii="Times New Roman" w:hAnsi="Times New Roman"/>
          <w:b/>
          <w:bCs/>
          <w:sz w:val="23"/>
          <w:szCs w:val="23"/>
          <w:lang w:val="en-US"/>
        </w:rPr>
      </w:pPr>
    </w:p>
    <w:p w14:paraId="44021E61" w14:textId="77777777" w:rsidR="002D6333" w:rsidRDefault="002D6333" w:rsidP="002D6333">
      <w:pPr>
        <w:spacing w:after="0"/>
        <w:jc w:val="center"/>
        <w:rPr>
          <w:rFonts w:ascii="Times New Roman" w:hAnsi="Times New Roman"/>
          <w:b/>
          <w:bCs/>
          <w:sz w:val="23"/>
          <w:szCs w:val="23"/>
          <w:lang w:val="en-US"/>
        </w:rPr>
      </w:pPr>
    </w:p>
    <w:p w14:paraId="5A0632A6" w14:textId="77777777" w:rsidR="002D6333" w:rsidRDefault="002D6333" w:rsidP="002D6333">
      <w:pPr>
        <w:spacing w:after="0"/>
        <w:jc w:val="center"/>
        <w:rPr>
          <w:rFonts w:ascii="Times New Roman" w:hAnsi="Times New Roman"/>
          <w:b/>
          <w:bCs/>
          <w:sz w:val="23"/>
          <w:szCs w:val="23"/>
          <w:lang w:val="en-US"/>
        </w:rPr>
      </w:pPr>
    </w:p>
    <w:p w14:paraId="2038BBFB" w14:textId="77777777" w:rsidR="002D6333" w:rsidRDefault="002D6333" w:rsidP="002D6333">
      <w:pPr>
        <w:spacing w:after="0"/>
        <w:jc w:val="center"/>
        <w:rPr>
          <w:rFonts w:ascii="Times New Roman" w:hAnsi="Times New Roman"/>
          <w:b/>
          <w:bCs/>
          <w:sz w:val="23"/>
          <w:szCs w:val="23"/>
          <w:lang w:val="en-US"/>
        </w:rPr>
      </w:pPr>
    </w:p>
    <w:p w14:paraId="27F8474B" w14:textId="18E7406A" w:rsidR="002D6333" w:rsidRDefault="002D6333" w:rsidP="002D6333">
      <w:pPr>
        <w:spacing w:after="0"/>
        <w:jc w:val="center"/>
        <w:rPr>
          <w:rFonts w:ascii="Times New Roman" w:hAnsi="Times New Roman"/>
          <w:b/>
          <w:bCs/>
          <w:sz w:val="23"/>
          <w:szCs w:val="23"/>
          <w:lang w:val="en-US"/>
        </w:rPr>
      </w:pPr>
    </w:p>
    <w:p w14:paraId="7A9EE604" w14:textId="77777777" w:rsidR="00DF5EA2" w:rsidRPr="00DF5EA2" w:rsidRDefault="00DF5EA2" w:rsidP="002D6333">
      <w:pPr>
        <w:spacing w:after="0"/>
        <w:jc w:val="center"/>
        <w:rPr>
          <w:rFonts w:ascii="Times New Roman" w:hAnsi="Times New Roman"/>
          <w:sz w:val="23"/>
          <w:szCs w:val="23"/>
          <w:lang w:val="en-US"/>
        </w:rPr>
      </w:pPr>
    </w:p>
    <w:p w14:paraId="35CF672B" w14:textId="3B90401C" w:rsidR="002D6333" w:rsidRPr="00DF5EA2" w:rsidRDefault="002D6333" w:rsidP="002D6333">
      <w:pPr>
        <w:spacing w:after="0"/>
        <w:jc w:val="center"/>
        <w:rPr>
          <w:sz w:val="23"/>
          <w:szCs w:val="23"/>
          <w:lang w:val="en-US"/>
        </w:rPr>
      </w:pPr>
      <w:r w:rsidRPr="00DF5EA2">
        <w:rPr>
          <w:rFonts w:ascii="Times New Roman" w:hAnsi="Times New Roman"/>
          <w:sz w:val="23"/>
          <w:szCs w:val="23"/>
          <w:lang w:val="en-US"/>
        </w:rPr>
        <w:t xml:space="preserve">Figure 3.2 Transformed Model Diagnostic Plots </w:t>
      </w:r>
    </w:p>
    <w:p w14:paraId="10A233C4" w14:textId="0A9E213D" w:rsidR="002D6333" w:rsidRPr="002D6333" w:rsidRDefault="002D6333" w:rsidP="00DF5EA2">
      <w:pPr>
        <w:spacing w:after="0"/>
        <w:jc w:val="center"/>
        <w:rPr>
          <w:rFonts w:ascii="Times New Roman" w:hAnsi="Times New Roman"/>
          <w:sz w:val="23"/>
          <w:szCs w:val="23"/>
          <w:lang w:val="en-US"/>
        </w:rPr>
      </w:pPr>
      <w:r w:rsidRPr="00DF5EA2">
        <w:rPr>
          <w:rFonts w:ascii="Times New Roman" w:hAnsi="Times New Roman"/>
          <w:sz w:val="23"/>
          <w:szCs w:val="23"/>
          <w:lang w:val="en-US"/>
        </w:rPr>
        <w:t>(1x2 panel: std.Residuals vs. Fitted / Q-Q Plot)</w:t>
      </w:r>
    </w:p>
    <w:p w14:paraId="5730D719" w14:textId="347EF5AF" w:rsidR="00D846FF" w:rsidRDefault="002C27FC">
      <w:pPr>
        <w:pStyle w:val="3"/>
        <w:rPr>
          <w:lang w:val="en-US"/>
        </w:rPr>
      </w:pPr>
      <w:bookmarkStart w:id="15" w:name="_Toc216709114"/>
      <w:r>
        <w:rPr>
          <w:lang w:val="en-US"/>
        </w:rPr>
        <w:t>3.5 Model Training with Stepwise Feature Selection</w:t>
      </w:r>
      <w:bookmarkEnd w:id="15"/>
    </w:p>
    <w:p w14:paraId="56CC5486" w14:textId="6DBDF13E" w:rsidR="00D846FF" w:rsidRPr="000D0FBC" w:rsidRDefault="002C27FC">
      <w:pPr>
        <w:rPr>
          <w:sz w:val="23"/>
          <w:szCs w:val="23"/>
          <w:lang w:val="en-US"/>
        </w:rPr>
      </w:pPr>
      <w:r w:rsidRPr="000D0FBC">
        <w:rPr>
          <w:rFonts w:ascii="Times New Roman" w:hAnsi="Times New Roman"/>
          <w:sz w:val="23"/>
          <w:szCs w:val="23"/>
          <w:lang w:val="en-US"/>
        </w:rPr>
        <w:t xml:space="preserve">To refine the model (address weak predictors and heteroscedasticity), </w:t>
      </w:r>
      <w:r w:rsidRPr="000D0FBC">
        <w:rPr>
          <w:rFonts w:ascii="Times New Roman" w:hAnsi="Times New Roman"/>
          <w:b/>
          <w:bCs/>
          <w:sz w:val="23"/>
          <w:szCs w:val="23"/>
          <w:lang w:val="en-US"/>
        </w:rPr>
        <w:t>bidirectional stepwise feature selection (minimizing BIC)</w:t>
      </w:r>
      <w:r w:rsidRPr="000D0FBC">
        <w:rPr>
          <w:rFonts w:ascii="Times New Roman" w:hAnsi="Times New Roman"/>
          <w:sz w:val="23"/>
          <w:szCs w:val="23"/>
          <w:lang w:val="en-US"/>
        </w:rPr>
        <w:t xml:space="preserve"> was applied to the Box-Cox transformed framework. Non-significant predictors (</w:t>
      </w:r>
      <w:r w:rsidRPr="000D0FBC">
        <w:rPr>
          <w:rFonts w:ascii="Times New Roman" w:hAnsi="Times New Roman"/>
          <w:i/>
          <w:iCs/>
          <w:sz w:val="23"/>
          <w:szCs w:val="23"/>
          <w:lang w:val="en-US"/>
        </w:rPr>
        <w:t>indus, age</w:t>
      </w:r>
      <w:r w:rsidRPr="000D0FBC">
        <w:rPr>
          <w:rFonts w:ascii="Times New Roman" w:hAnsi="Times New Roman"/>
          <w:sz w:val="23"/>
          <w:szCs w:val="23"/>
          <w:lang w:val="en-US"/>
        </w:rPr>
        <w:t>) were excluded, yielding a parsimonious 10-predictor model.</w:t>
      </w:r>
    </w:p>
    <w:p w14:paraId="77D36C85" w14:textId="77777777" w:rsidR="00D846FF" w:rsidRDefault="002C27FC">
      <w:pPr>
        <w:pStyle w:val="4"/>
        <w:rPr>
          <w:lang w:val="en-US"/>
        </w:rPr>
      </w:pPr>
      <w:r>
        <w:rPr>
          <w:lang w:val="en-US"/>
        </w:rPr>
        <w:t>3.5.1 Selected Model Fitting Results</w:t>
      </w:r>
    </w:p>
    <w:p w14:paraId="04F73457" w14:textId="77777777"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The BIC-optimized model is:</w:t>
      </w:r>
    </w:p>
    <w:p w14:paraId="1A9F9133" w14:textId="77777777" w:rsidR="00D846FF" w:rsidRPr="000D0FBC" w:rsidRDefault="002C27FC">
      <w:pPr>
        <w:spacing w:after="0"/>
        <w:jc w:val="center"/>
        <w:rPr>
          <w:sz w:val="23"/>
          <w:szCs w:val="23"/>
        </w:rPr>
      </w:pPr>
      <m:oMathPara>
        <m:oMathParaPr>
          <m:jc m:val="center"/>
        </m:oMathParaPr>
        <m:oMath>
          <m:r>
            <w:rPr>
              <w:rFonts w:ascii="Cambria Math" w:hAnsi="Cambria Math"/>
              <w:sz w:val="23"/>
              <w:szCs w:val="23"/>
            </w:rPr>
            <m:t>medv=6.36-0.021crim+0.005zn-1.422nox+0.567rm-0.142dis</m:t>
          </m:r>
        </m:oMath>
      </m:oMathPara>
    </w:p>
    <w:p w14:paraId="76920FB7" w14:textId="77777777" w:rsidR="00D846FF" w:rsidRPr="000D0FBC" w:rsidRDefault="002C27FC">
      <w:pPr>
        <w:spacing w:after="0"/>
        <w:jc w:val="center"/>
        <w:rPr>
          <w:sz w:val="23"/>
          <w:szCs w:val="23"/>
        </w:rPr>
      </w:pPr>
      <m:oMathPara>
        <m:oMathParaPr>
          <m:jc m:val="center"/>
        </m:oMathParaPr>
        <m:oMath>
          <m:r>
            <w:rPr>
              <w:rFonts w:ascii="Cambria Math" w:hAnsi="Cambria Math"/>
              <w:sz w:val="23"/>
              <w:szCs w:val="23"/>
            </w:rPr>
            <m:t xml:space="preserve">     +0.035rad-0.002tax -0.108ptratio+0.0017b-0.070lstat</m:t>
          </m:r>
        </m:oMath>
      </m:oMathPara>
    </w:p>
    <w:p w14:paraId="5C71D68A" w14:textId="77777777" w:rsidR="00D846FF" w:rsidRPr="000D0FBC" w:rsidRDefault="00F90A1C">
      <w:pPr>
        <w:spacing w:after="0"/>
        <w:jc w:val="center"/>
        <w:rPr>
          <w:sz w:val="23"/>
          <w:szCs w:val="23"/>
        </w:rPr>
      </w:pPr>
      <m:oMathPara>
        <m:oMathParaPr>
          <m:jc m:val="center"/>
        </m:oMathParaPr>
        <m:oMath>
          <m:sSup>
            <m:sSupPr>
              <m:ctrlPr>
                <w:rPr>
                  <w:rFonts w:ascii="Cambria Math" w:hAnsi="Cambria Math"/>
                  <w:sz w:val="23"/>
                  <w:szCs w:val="23"/>
                </w:rPr>
              </m:ctrlPr>
            </m:sSupPr>
            <m:e>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 xml:space="preserve">=0.852 , </m:t>
          </m:r>
          <m:sSup>
            <m:sSupPr>
              <m:ctrlPr>
                <w:rPr>
                  <w:rFonts w:ascii="Cambria Math" w:hAnsi="Cambria Math"/>
                  <w:sz w:val="23"/>
                  <w:szCs w:val="23"/>
                </w:rPr>
              </m:ctrlPr>
            </m:sSupPr>
            <m:e>
              <m:r>
                <w:rPr>
                  <w:rFonts w:ascii="Cambria Math" w:hAnsi="Cambria Math"/>
                  <w:sz w:val="23"/>
                  <w:szCs w:val="23"/>
                </w:rPr>
                <m:t>adj</m:t>
              </m:r>
              <m:r>
                <w:rPr>
                  <w:rFonts w:ascii="Cambria Math" w:hAnsi="Cambria Math"/>
                  <w:sz w:val="23"/>
                  <w:szCs w:val="23"/>
                </w:rPr>
                <m:t>-</m:t>
              </m:r>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=0.8481</m:t>
          </m:r>
        </m:oMath>
      </m:oMathPara>
    </w:p>
    <w:p w14:paraId="16405E1A" w14:textId="77777777" w:rsidR="00D846FF" w:rsidRPr="000D0FBC" w:rsidRDefault="002C27FC">
      <w:pPr>
        <w:rPr>
          <w:sz w:val="23"/>
          <w:szCs w:val="23"/>
          <w:lang w:val="en-US"/>
        </w:rPr>
      </w:pPr>
      <w:r w:rsidRPr="000D0FBC">
        <w:rPr>
          <w:rFonts w:ascii="Times New Roman" w:hAnsi="Times New Roman"/>
          <w:sz w:val="23"/>
          <w:szCs w:val="23"/>
          <w:lang w:val="en-US"/>
        </w:rPr>
        <w:t xml:space="preserve">All retained predictors are </w:t>
      </w:r>
      <w:r w:rsidRPr="000D0FBC">
        <w:rPr>
          <w:rFonts w:ascii="Times New Roman" w:hAnsi="Times New Roman"/>
          <w:b/>
          <w:bCs/>
          <w:sz w:val="23"/>
          <w:szCs w:val="23"/>
          <w:lang w:val="en-US"/>
        </w:rPr>
        <w:t>highly significant</w:t>
      </w:r>
      <w:r w:rsidRPr="000D0FBC">
        <w:rPr>
          <w:rFonts w:ascii="Times New Roman" w:hAnsi="Times New Roman"/>
          <w:sz w:val="23"/>
          <w:szCs w:val="23"/>
          <w:lang w:val="en-US"/>
        </w:rPr>
        <w:t>. The negligible drop confirms removing and was justified — the variables added no meaningful explanatory power.</w:t>
      </w:r>
    </w:p>
    <w:p w14:paraId="3E66C97D" w14:textId="77777777" w:rsidR="00D846FF" w:rsidRDefault="002C27FC">
      <w:pPr>
        <w:pStyle w:val="4"/>
        <w:rPr>
          <w:lang w:val="en-US"/>
        </w:rPr>
      </w:pPr>
      <w:r>
        <w:rPr>
          <w:lang w:val="en-US"/>
        </w:rPr>
        <w:t>3.5.2 Model Diagnostics</w:t>
      </w:r>
    </w:p>
    <w:p w14:paraId="084C832D" w14:textId="77777777"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Diagnostics showed minimal changes from the full model: the left-opening funnel shape remained, and mild left skew persisted — consistent with prior improvements.</w:t>
      </w:r>
    </w:p>
    <w:p w14:paraId="7A5102C0" w14:textId="77777777" w:rsidR="00D846FF" w:rsidRDefault="002C27FC">
      <w:pPr>
        <w:pStyle w:val="3"/>
        <w:rPr>
          <w:lang w:val="en-US"/>
        </w:rPr>
      </w:pPr>
      <w:bookmarkStart w:id="16" w:name="_Toc216709115"/>
      <w:r>
        <w:rPr>
          <w:lang w:val="en-US"/>
        </w:rPr>
        <w:t>3.6 Training of the Weighted Least Squares (WLS) Model</w:t>
      </w:r>
      <w:bookmarkEnd w:id="16"/>
    </w:p>
    <w:p w14:paraId="10E382CE" w14:textId="77777777" w:rsidR="00D846FF" w:rsidRPr="000D0FBC" w:rsidRDefault="002C27FC">
      <w:pPr>
        <w:rPr>
          <w:sz w:val="23"/>
          <w:szCs w:val="23"/>
          <w:lang w:val="en-US"/>
        </w:rPr>
      </w:pPr>
      <w:r w:rsidRPr="000D0FBC">
        <w:rPr>
          <w:rFonts w:ascii="Times New Roman" w:hAnsi="Times New Roman"/>
          <w:sz w:val="23"/>
          <w:szCs w:val="23"/>
          <w:lang w:val="en-US"/>
        </w:rPr>
        <w:t xml:space="preserve">To resolve heteroscedasticity, WLS was applied: </w:t>
      </w:r>
      <w:r w:rsidRPr="000D0FBC">
        <w:rPr>
          <w:rFonts w:ascii="Times New Roman" w:hAnsi="Times New Roman"/>
          <w:i/>
          <w:iCs/>
          <w:sz w:val="23"/>
          <w:szCs w:val="23"/>
          <w:lang w:val="en-US"/>
        </w:rPr>
        <w:t xml:space="preserve">rad </w:t>
      </w:r>
      <w:r w:rsidRPr="000D0FBC">
        <w:rPr>
          <w:rFonts w:ascii="Times New Roman" w:hAnsi="Times New Roman"/>
          <w:sz w:val="23"/>
          <w:szCs w:val="23"/>
          <w:lang w:val="en-US"/>
        </w:rPr>
        <w:t>(the predictor with highest residual correlation) was used to construct weights (, with the power estimated via maximum likelihood).</w:t>
      </w:r>
    </w:p>
    <w:p w14:paraId="031DC07A" w14:textId="77777777" w:rsidR="00D846FF" w:rsidRDefault="002C27FC">
      <w:pPr>
        <w:pStyle w:val="4"/>
      </w:pPr>
      <w:r>
        <w:t>3.6.1 WLS Model Fitting Results</w:t>
      </w:r>
    </w:p>
    <w:p w14:paraId="276DBF2B" w14:textId="77777777" w:rsidR="00D846FF" w:rsidRPr="000D0FBC" w:rsidRDefault="002C27FC">
      <w:pPr>
        <w:spacing w:after="0"/>
        <w:jc w:val="center"/>
        <w:rPr>
          <w:sz w:val="23"/>
          <w:szCs w:val="23"/>
        </w:rPr>
      </w:pPr>
      <m:oMathPara>
        <m:oMathParaPr>
          <m:jc m:val="center"/>
        </m:oMathParaPr>
        <m:oMath>
          <m:r>
            <w:rPr>
              <w:rFonts w:ascii="Cambria Math" w:hAnsi="Cambria Math"/>
              <w:sz w:val="23"/>
              <w:szCs w:val="23"/>
            </w:rPr>
            <m:t>medv=4.49-0.024crim+0.006zn-1.273nox+0.768rm-0.130dis</m:t>
          </m:r>
        </m:oMath>
      </m:oMathPara>
    </w:p>
    <w:p w14:paraId="384BACF7" w14:textId="77777777" w:rsidR="00D846FF" w:rsidRPr="000D0FBC" w:rsidRDefault="002C27FC">
      <w:pPr>
        <w:spacing w:after="0"/>
        <w:jc w:val="center"/>
        <w:rPr>
          <w:sz w:val="23"/>
          <w:szCs w:val="23"/>
        </w:rPr>
      </w:pPr>
      <m:oMathPara>
        <m:oMathParaPr>
          <m:jc m:val="center"/>
        </m:oMathParaPr>
        <m:oMath>
          <m:r>
            <w:rPr>
              <w:rFonts w:ascii="Cambria Math" w:hAnsi="Cambria Math"/>
              <w:sz w:val="23"/>
              <w:szCs w:val="23"/>
            </w:rPr>
            <m:t xml:space="preserve">     +0.040rad-0.002tax -0.095ptratio+0.0018b-0.050lstat</m:t>
          </m:r>
        </m:oMath>
      </m:oMathPara>
    </w:p>
    <w:p w14:paraId="4A375021" w14:textId="77777777" w:rsidR="00D846FF" w:rsidRPr="000D0FBC" w:rsidRDefault="00F90A1C">
      <w:pPr>
        <w:spacing w:after="0"/>
        <w:jc w:val="center"/>
        <w:rPr>
          <w:sz w:val="23"/>
          <w:szCs w:val="23"/>
        </w:rPr>
      </w:pPr>
      <m:oMathPara>
        <m:oMathParaPr>
          <m:jc m:val="center"/>
        </m:oMathParaPr>
        <m:oMath>
          <m:sSup>
            <m:sSupPr>
              <m:ctrlPr>
                <w:rPr>
                  <w:rFonts w:ascii="Cambria Math" w:hAnsi="Cambria Math"/>
                  <w:sz w:val="23"/>
                  <w:szCs w:val="23"/>
                </w:rPr>
              </m:ctrlPr>
            </m:sSupPr>
            <m:e>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 xml:space="preserve">=0.8689 , </m:t>
          </m:r>
          <m:sSup>
            <m:sSupPr>
              <m:ctrlPr>
                <w:rPr>
                  <w:rFonts w:ascii="Cambria Math" w:hAnsi="Cambria Math"/>
                  <w:sz w:val="23"/>
                  <w:szCs w:val="23"/>
                </w:rPr>
              </m:ctrlPr>
            </m:sSupPr>
            <m:e>
              <m:r>
                <w:rPr>
                  <w:rFonts w:ascii="Cambria Math" w:hAnsi="Cambria Math"/>
                  <w:sz w:val="23"/>
                  <w:szCs w:val="23"/>
                </w:rPr>
                <m:t>adj</m:t>
              </m:r>
              <m:r>
                <w:rPr>
                  <w:rFonts w:ascii="Cambria Math" w:hAnsi="Cambria Math"/>
                  <w:sz w:val="23"/>
                  <w:szCs w:val="23"/>
                </w:rPr>
                <m:t>-</m:t>
              </m:r>
              <m:r>
                <w:rPr>
                  <w:rFonts w:ascii="Cambria Math" w:hAnsi="Cambria Math"/>
                  <w:sz w:val="23"/>
                  <w:szCs w:val="23"/>
                </w:rPr>
                <m:t>R</m:t>
              </m:r>
            </m:e>
            <m:sup>
              <m:r>
                <w:rPr>
                  <w:rFonts w:ascii="Cambria Math" w:hAnsi="Cambria Math"/>
                  <w:sz w:val="23"/>
                  <w:szCs w:val="23"/>
                </w:rPr>
                <m:t>2</m:t>
              </m:r>
            </m:sup>
          </m:sSup>
          <m:r>
            <w:rPr>
              <w:rFonts w:ascii="Cambria Math" w:hAnsi="Cambria Math"/>
              <w:sz w:val="23"/>
              <w:szCs w:val="23"/>
            </w:rPr>
            <m:t>=0.8655</m:t>
          </m:r>
        </m:oMath>
      </m:oMathPara>
    </w:p>
    <w:p w14:paraId="4709D801" w14:textId="77777777" w:rsidR="00D846FF" w:rsidRPr="000D0FBC" w:rsidRDefault="002C27FC">
      <w:pPr>
        <w:spacing w:before="240"/>
        <w:rPr>
          <w:sz w:val="23"/>
          <w:szCs w:val="23"/>
          <w:lang w:val="en-US"/>
        </w:rPr>
      </w:pPr>
      <w:r w:rsidRPr="000D0FBC">
        <w:rPr>
          <w:rFonts w:ascii="Times New Roman" w:hAnsi="Times New Roman"/>
          <w:sz w:val="23"/>
          <w:szCs w:val="23"/>
          <w:lang w:val="en-US"/>
        </w:rPr>
        <w:t xml:space="preserve">The final WLS model retained all stepwise-selected predictors, and </w:t>
      </w:r>
      <w:r w:rsidRPr="000D0FBC">
        <w:rPr>
          <w:rFonts w:ascii="Times New Roman" w:hAnsi="Times New Roman"/>
          <w:b/>
          <w:bCs/>
          <w:sz w:val="23"/>
          <w:szCs w:val="23"/>
          <w:lang w:val="en-US"/>
        </w:rPr>
        <w:t>all coefficients remained highly statistically significant</w:t>
      </w:r>
      <w:r w:rsidRPr="000D0FBC">
        <w:rPr>
          <w:rFonts w:ascii="Times New Roman" w:hAnsi="Times New Roman"/>
          <w:sz w:val="23"/>
          <w:szCs w:val="23"/>
          <w:lang w:val="en-US"/>
        </w:rPr>
        <w:t xml:space="preserve">, confirming the robustness of the selected feature set. Model explanatory power </w:t>
      </w:r>
      <w:r w:rsidRPr="000D0FBC">
        <w:rPr>
          <w:rFonts w:ascii="Times New Roman" w:hAnsi="Times New Roman"/>
          <w:sz w:val="23"/>
          <w:szCs w:val="23"/>
          <w:lang w:val="en-US"/>
        </w:rPr>
        <w:lastRenderedPageBreak/>
        <w:t>showed a meaningful improvement, representing a slight but notable increase compared to the stepwise OLS model.</w:t>
      </w:r>
    </w:p>
    <w:p w14:paraId="5FB08C48" w14:textId="77777777" w:rsidR="00D846FF" w:rsidRDefault="002C27FC">
      <w:pPr>
        <w:pStyle w:val="4"/>
        <w:rPr>
          <w:lang w:val="en-US"/>
        </w:rPr>
      </w:pPr>
      <w:r>
        <w:rPr>
          <w:lang w:val="en-US"/>
        </w:rPr>
        <w:t>3.6.2 Model Diagnostics</w:t>
      </w:r>
    </w:p>
    <w:p w14:paraId="130291E8" w14:textId="77777777" w:rsidR="00D846FF" w:rsidRPr="000D0FBC" w:rsidRDefault="002C27FC">
      <w:pPr>
        <w:rPr>
          <w:sz w:val="23"/>
          <w:szCs w:val="23"/>
          <w:lang w:val="en-US"/>
        </w:rPr>
      </w:pPr>
      <w:r w:rsidRPr="000D0FBC">
        <w:rPr>
          <w:rFonts w:ascii="Times New Roman" w:hAnsi="Times New Roman"/>
          <w:sz w:val="23"/>
          <w:szCs w:val="23"/>
          <w:lang w:val="en-US"/>
        </w:rPr>
        <w:t xml:space="preserve">1. </w:t>
      </w:r>
      <w:r w:rsidRPr="000D0FBC">
        <w:rPr>
          <w:rFonts w:ascii="Times New Roman" w:hAnsi="Times New Roman"/>
          <w:b/>
          <w:bCs/>
          <w:sz w:val="23"/>
          <w:szCs w:val="23"/>
          <w:lang w:val="en-US"/>
        </w:rPr>
        <w:t>Residuals vs. Fitted Values:</w:t>
      </w:r>
      <w:r w:rsidRPr="000D0FBC">
        <w:rPr>
          <w:rFonts w:ascii="Times New Roman" w:hAnsi="Times New Roman"/>
          <w:sz w:val="23"/>
          <w:szCs w:val="23"/>
          <w:lang w:val="en-US"/>
        </w:rPr>
        <w:t xml:space="preserve"> Standardized residuals exhibited no distinct patterns and were randomly distributed around the </w:t>
      </w:r>
      <w:proofErr w:type="gramStart"/>
      <w:r w:rsidRPr="000D0FBC">
        <w:rPr>
          <w:rFonts w:ascii="Times New Roman" w:hAnsi="Times New Roman"/>
          <w:sz w:val="23"/>
          <w:szCs w:val="23"/>
          <w:lang w:val="en-US"/>
        </w:rPr>
        <w:t>zero mean</w:t>
      </w:r>
      <w:proofErr w:type="gramEnd"/>
      <w:r w:rsidRPr="000D0FBC">
        <w:rPr>
          <w:rFonts w:ascii="Times New Roman" w:hAnsi="Times New Roman"/>
          <w:sz w:val="23"/>
          <w:szCs w:val="23"/>
          <w:lang w:val="en-US"/>
        </w:rPr>
        <w:t xml:space="preserve"> line.</w:t>
      </w:r>
    </w:p>
    <w:p w14:paraId="64A42C66" w14:textId="77777777" w:rsidR="00D846FF" w:rsidRPr="000D0FBC" w:rsidRDefault="002C27FC">
      <w:pPr>
        <w:rPr>
          <w:sz w:val="23"/>
          <w:szCs w:val="23"/>
          <w:lang w:val="en-US"/>
        </w:rPr>
      </w:pPr>
      <w:r w:rsidRPr="000D0FBC">
        <w:rPr>
          <w:rFonts w:ascii="Times New Roman" w:hAnsi="Times New Roman"/>
          <w:sz w:val="23"/>
          <w:szCs w:val="23"/>
          <w:lang w:val="en-US"/>
        </w:rPr>
        <w:t xml:space="preserve">2. </w:t>
      </w:r>
      <w:r w:rsidRPr="000D0FBC">
        <w:rPr>
          <w:rFonts w:ascii="Times New Roman" w:hAnsi="Times New Roman"/>
          <w:b/>
          <w:bCs/>
          <w:sz w:val="23"/>
          <w:szCs w:val="23"/>
          <w:lang w:val="en-US"/>
        </w:rPr>
        <w:t xml:space="preserve">Q-Q Plot: </w:t>
      </w:r>
      <w:r w:rsidRPr="000D0FBC">
        <w:rPr>
          <w:rFonts w:ascii="Times New Roman" w:hAnsi="Times New Roman"/>
          <w:sz w:val="23"/>
          <w:szCs w:val="23"/>
          <w:lang w:val="en-US"/>
        </w:rPr>
        <w:t>Residuals closely followed the 45° reference line with no significant left or right skew, demonstrating that the normality assumption was almost satisfied.</w:t>
      </w:r>
    </w:p>
    <w:p w14:paraId="09482AF6" w14:textId="77777777" w:rsidR="00D846FF" w:rsidRPr="000D0FBC" w:rsidRDefault="002C27FC">
      <w:pPr>
        <w:jc w:val="center"/>
        <w:rPr>
          <w:sz w:val="23"/>
          <w:szCs w:val="23"/>
          <w:lang w:val="en-US"/>
        </w:rPr>
      </w:pPr>
      <w:r w:rsidRPr="000D0FBC">
        <w:rPr>
          <w:rFonts w:ascii="Times New Roman" w:hAnsi="Times New Roman"/>
          <w:noProof/>
          <w:sz w:val="23"/>
          <w:szCs w:val="23"/>
        </w:rPr>
        <w:drawing>
          <wp:inline distT="0" distB="0" distL="0" distR="0" wp14:anchorId="32F8C0BC" wp14:editId="7C7396F7">
            <wp:extent cx="1982857" cy="1848678"/>
            <wp:effectExtent l="0" t="0" r="0" b="0"/>
            <wp:docPr id="778672857"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002861" cy="1867328"/>
                    </a:xfrm>
                    <a:prstGeom prst="rect">
                      <a:avLst/>
                    </a:prstGeom>
                    <a:noFill/>
                    <a:ln>
                      <a:noFill/>
                      <a:prstDash/>
                    </a:ln>
                  </pic:spPr>
                </pic:pic>
              </a:graphicData>
            </a:graphic>
          </wp:inline>
        </w:drawing>
      </w:r>
      <w:r w:rsidRPr="000D0FBC">
        <w:rPr>
          <w:rFonts w:ascii="Times New Roman" w:hAnsi="Times New Roman"/>
          <w:sz w:val="23"/>
          <w:szCs w:val="23"/>
          <w:lang w:val="en-US"/>
        </w:rPr>
        <w:t xml:space="preserve">      </w:t>
      </w:r>
      <w:r w:rsidRPr="000D0FBC">
        <w:rPr>
          <w:rFonts w:ascii="Times New Roman" w:hAnsi="Times New Roman"/>
          <w:noProof/>
          <w:sz w:val="23"/>
          <w:szCs w:val="23"/>
        </w:rPr>
        <w:drawing>
          <wp:inline distT="0" distB="0" distL="0" distR="0" wp14:anchorId="799E8D63" wp14:editId="28329DF7">
            <wp:extent cx="2012674" cy="1903343"/>
            <wp:effectExtent l="0" t="0" r="6985" b="1905"/>
            <wp:docPr id="2070635978"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26710" cy="1916616"/>
                    </a:xfrm>
                    <a:prstGeom prst="rect">
                      <a:avLst/>
                    </a:prstGeom>
                    <a:noFill/>
                    <a:ln>
                      <a:noFill/>
                      <a:prstDash/>
                    </a:ln>
                  </pic:spPr>
                </pic:pic>
              </a:graphicData>
            </a:graphic>
          </wp:inline>
        </w:drawing>
      </w:r>
    </w:p>
    <w:p w14:paraId="30A4D40B" w14:textId="4F523394" w:rsidR="00D846FF" w:rsidRPr="00DF5EA2" w:rsidRDefault="002C27FC" w:rsidP="00302CFA">
      <w:pPr>
        <w:spacing w:after="0"/>
        <w:jc w:val="center"/>
        <w:rPr>
          <w:sz w:val="23"/>
          <w:szCs w:val="23"/>
          <w:lang w:val="en-US"/>
        </w:rPr>
      </w:pPr>
      <w:r w:rsidRPr="00DF5EA2">
        <w:rPr>
          <w:rFonts w:ascii="Times New Roman" w:hAnsi="Times New Roman"/>
          <w:sz w:val="23"/>
          <w:szCs w:val="23"/>
          <w:lang w:val="en-US"/>
        </w:rPr>
        <w:t>Figure 3.3 Final WLS Model Diagnostic Plots</w:t>
      </w:r>
    </w:p>
    <w:p w14:paraId="22762EB8" w14:textId="4E1D2646" w:rsidR="00D846FF" w:rsidRPr="00DF5EA2" w:rsidRDefault="002C27FC" w:rsidP="00302CFA">
      <w:pPr>
        <w:jc w:val="center"/>
        <w:rPr>
          <w:rFonts w:ascii="Times New Roman" w:hAnsi="Times New Roman"/>
          <w:sz w:val="23"/>
          <w:szCs w:val="23"/>
          <w:lang w:val="en-US"/>
        </w:rPr>
      </w:pPr>
      <w:r w:rsidRPr="00DF5EA2">
        <w:rPr>
          <w:rFonts w:ascii="Times New Roman" w:hAnsi="Times New Roman"/>
          <w:sz w:val="23"/>
          <w:szCs w:val="23"/>
          <w:lang w:val="en-US"/>
        </w:rPr>
        <w:t>(1x2 panel: std.Residuals vs. Fitted / Q-Q Plot)</w:t>
      </w:r>
    </w:p>
    <w:p w14:paraId="2AEB1D11" w14:textId="77777777" w:rsidR="00D846FF" w:rsidRDefault="002C27FC">
      <w:pPr>
        <w:pStyle w:val="3"/>
        <w:rPr>
          <w:lang w:val="en-US"/>
        </w:rPr>
      </w:pPr>
      <w:bookmarkStart w:id="17" w:name="_Toc216709116"/>
      <w:r>
        <w:rPr>
          <w:lang w:val="en-US"/>
        </w:rPr>
        <w:t>3.7 Training of Ridge Regression Model</w:t>
      </w:r>
      <w:bookmarkEnd w:id="17"/>
    </w:p>
    <w:p w14:paraId="18C6CEF3" w14:textId="77777777" w:rsidR="00D846FF" w:rsidRPr="000D0FBC" w:rsidRDefault="002C27FC">
      <w:pPr>
        <w:rPr>
          <w:sz w:val="23"/>
          <w:szCs w:val="23"/>
          <w:lang w:val="en-US"/>
        </w:rPr>
      </w:pPr>
      <w:r w:rsidRPr="000D0FBC">
        <w:rPr>
          <w:rFonts w:ascii="Times New Roman" w:hAnsi="Times New Roman"/>
          <w:sz w:val="23"/>
          <w:szCs w:val="23"/>
          <w:lang w:val="en-US"/>
        </w:rPr>
        <w:t xml:space="preserve">Ridge regression was employed to address severe multicollinearity between tax and rad, with a Pearson correlation coefficient of 0.89 that undermines the stability of OLS coefficient estimates. 10-fold cross-validation was used to select the optimal regularization parameter, with </w:t>
      </w:r>
      <w:r w:rsidRPr="000D0FBC">
        <w:rPr>
          <w:rFonts w:ascii="Times New Roman" w:hAnsi="Times New Roman"/>
          <w:sz w:val="23"/>
          <w:szCs w:val="23"/>
        </w:rPr>
        <w:t>λ</w:t>
      </w:r>
      <w:r w:rsidRPr="000D0FBC">
        <w:rPr>
          <w:rFonts w:ascii="Times New Roman" w:hAnsi="Times New Roman"/>
          <w:sz w:val="23"/>
          <w:szCs w:val="23"/>
          <w:lang w:val="en-US"/>
        </w:rPr>
        <w:t>ₘ</w:t>
      </w:r>
      <w:r w:rsidRPr="000D0FBC">
        <w:rPr>
          <w:rFonts w:ascii="Times New Roman" w:hAnsi="Times New Roman"/>
          <w:sz w:val="23"/>
          <w:szCs w:val="23"/>
        </w:rPr>
        <w:t>ᵢ</w:t>
      </w:r>
      <w:r w:rsidRPr="000D0FBC">
        <w:rPr>
          <w:rFonts w:ascii="Times New Roman" w:hAnsi="Times New Roman"/>
          <w:sz w:val="23"/>
          <w:szCs w:val="23"/>
          <w:lang w:val="en-US"/>
        </w:rPr>
        <w:t>ₙ = 0.083 chosen for minimizing cross-validation error.</w:t>
      </w:r>
    </w:p>
    <w:p w14:paraId="1DFDF57B" w14:textId="77777777" w:rsidR="00D846FF" w:rsidRPr="001A316B" w:rsidRDefault="002C27FC">
      <w:pPr>
        <w:pStyle w:val="4"/>
        <w:rPr>
          <w:lang w:val="en-US"/>
        </w:rPr>
      </w:pPr>
      <w:r>
        <w:rPr>
          <w:lang w:val="en-US"/>
        </w:rPr>
        <w:t>3.7.1 Model Results &amp; Variable Influence</w:t>
      </w:r>
    </w:p>
    <w:p w14:paraId="32BF21D0" w14:textId="77777777" w:rsidR="00D846FF" w:rsidRPr="000D0FBC" w:rsidRDefault="002C27FC">
      <w:pPr>
        <w:rPr>
          <w:sz w:val="23"/>
          <w:szCs w:val="23"/>
          <w:lang w:val="en-US"/>
        </w:rPr>
      </w:pPr>
      <w:r w:rsidRPr="000D0FBC">
        <w:rPr>
          <w:rFonts w:ascii="Times New Roman" w:hAnsi="Times New Roman"/>
          <w:sz w:val="23"/>
          <w:szCs w:val="23"/>
          <w:lang w:val="en-US"/>
        </w:rPr>
        <w:t xml:space="preserve">The coefficient path plot illustrates how coefficients shrink with regularization, with </w:t>
      </w:r>
      <w:r w:rsidRPr="000D0FBC">
        <w:rPr>
          <w:rFonts w:ascii="Times New Roman" w:hAnsi="Times New Roman"/>
          <w:i/>
          <w:iCs/>
          <w:sz w:val="23"/>
          <w:szCs w:val="23"/>
          <w:lang w:val="en-US"/>
        </w:rPr>
        <w:t>rm</w:t>
      </w:r>
      <w:r w:rsidRPr="000D0FBC">
        <w:rPr>
          <w:rFonts w:ascii="Times New Roman" w:hAnsi="Times New Roman"/>
          <w:sz w:val="23"/>
          <w:szCs w:val="23"/>
          <w:lang w:val="en-US"/>
        </w:rPr>
        <w:t xml:space="preserve"> and </w:t>
      </w:r>
      <w:r w:rsidRPr="000D0FBC">
        <w:rPr>
          <w:rFonts w:ascii="Times New Roman" w:hAnsi="Times New Roman"/>
          <w:i/>
          <w:iCs/>
          <w:sz w:val="23"/>
          <w:szCs w:val="23"/>
          <w:lang w:val="en-US"/>
        </w:rPr>
        <w:t xml:space="preserve">nox </w:t>
      </w:r>
      <w:r w:rsidRPr="000D0FBC">
        <w:rPr>
          <w:rFonts w:ascii="Times New Roman" w:hAnsi="Times New Roman"/>
          <w:sz w:val="23"/>
          <w:szCs w:val="23"/>
          <w:lang w:val="en-US"/>
        </w:rPr>
        <w:t xml:space="preserve">exhibiting the largest magnitudes, indicating dominant influence on </w:t>
      </w:r>
      <w:r w:rsidRPr="000D0FBC">
        <w:rPr>
          <w:rFonts w:ascii="Times New Roman" w:hAnsi="Times New Roman"/>
          <w:i/>
          <w:iCs/>
          <w:sz w:val="23"/>
          <w:szCs w:val="23"/>
          <w:lang w:val="en-US"/>
        </w:rPr>
        <w:t>medv_bc</w:t>
      </w:r>
      <w:r w:rsidRPr="000D0FBC">
        <w:rPr>
          <w:rFonts w:ascii="Times New Roman" w:hAnsi="Times New Roman"/>
          <w:sz w:val="23"/>
          <w:szCs w:val="23"/>
          <w:lang w:val="en-US"/>
        </w:rPr>
        <w:t xml:space="preserve"> (target variable). The final ridge regression coefficients reflect constrained parameter estimates that alleviate collinearity-driven instability.</w:t>
      </w:r>
    </w:p>
    <w:p w14:paraId="6980EFE4" w14:textId="77777777" w:rsidR="00D846FF" w:rsidRPr="000D0FBC" w:rsidRDefault="002C27FC">
      <w:pPr>
        <w:jc w:val="center"/>
        <w:rPr>
          <w:sz w:val="23"/>
          <w:szCs w:val="23"/>
          <w:lang w:val="en-US"/>
        </w:rPr>
      </w:pPr>
      <w:r w:rsidRPr="000D0FBC">
        <w:rPr>
          <w:rFonts w:ascii="Times New Roman" w:hAnsi="Times New Roman"/>
          <w:noProof/>
          <w:sz w:val="23"/>
          <w:szCs w:val="23"/>
        </w:rPr>
        <w:drawing>
          <wp:inline distT="0" distB="0" distL="0" distR="0" wp14:anchorId="515F1AD6" wp14:editId="48956F57">
            <wp:extent cx="1584792" cy="1511292"/>
            <wp:effectExtent l="0" t="0" r="0" b="0"/>
            <wp:docPr id="1249256706"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584792" cy="1511292"/>
                    </a:xfrm>
                    <a:prstGeom prst="rect">
                      <a:avLst/>
                    </a:prstGeom>
                    <a:noFill/>
                    <a:ln>
                      <a:noFill/>
                      <a:prstDash/>
                    </a:ln>
                  </pic:spPr>
                </pic:pic>
              </a:graphicData>
            </a:graphic>
          </wp:inline>
        </w:drawing>
      </w:r>
      <w:r w:rsidRPr="000D0FBC">
        <w:rPr>
          <w:rFonts w:ascii="Times New Roman" w:hAnsi="Times New Roman"/>
          <w:sz w:val="23"/>
          <w:szCs w:val="23"/>
          <w:lang w:val="en-US"/>
        </w:rPr>
        <w:t xml:space="preserve">                                 </w:t>
      </w:r>
      <w:r w:rsidRPr="000D0FBC">
        <w:rPr>
          <w:rFonts w:ascii="Times New Roman" w:hAnsi="Times New Roman"/>
          <w:noProof/>
          <w:sz w:val="23"/>
          <w:szCs w:val="23"/>
        </w:rPr>
        <w:drawing>
          <wp:inline distT="0" distB="0" distL="0" distR="0" wp14:anchorId="27DD3027" wp14:editId="6B8D0FF2">
            <wp:extent cx="1469120" cy="1396572"/>
            <wp:effectExtent l="0" t="0" r="0" b="0"/>
            <wp:docPr id="374575165"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469120" cy="1396572"/>
                    </a:xfrm>
                    <a:prstGeom prst="rect">
                      <a:avLst/>
                    </a:prstGeom>
                    <a:noFill/>
                    <a:ln>
                      <a:noFill/>
                      <a:prstDash/>
                    </a:ln>
                  </pic:spPr>
                </pic:pic>
              </a:graphicData>
            </a:graphic>
          </wp:inline>
        </w:drawing>
      </w:r>
    </w:p>
    <w:p w14:paraId="127FFB09" w14:textId="77777777" w:rsidR="00D846FF" w:rsidRPr="00DF5EA2" w:rsidRDefault="002C27FC">
      <w:pPr>
        <w:ind w:firstLine="316"/>
        <w:rPr>
          <w:sz w:val="23"/>
          <w:szCs w:val="23"/>
          <w:lang w:val="en-US"/>
        </w:rPr>
      </w:pPr>
      <w:r w:rsidRPr="00DF5EA2">
        <w:rPr>
          <w:rFonts w:ascii="Times New Roman" w:hAnsi="Times New Roman"/>
          <w:sz w:val="23"/>
          <w:szCs w:val="23"/>
          <w:lang w:val="en-US"/>
        </w:rPr>
        <w:t>Figure 3.4 Ridge Regression Coefficient Path                          Figure 3.5 Ridge Regression Coefficient</w:t>
      </w:r>
    </w:p>
    <w:p w14:paraId="52CE4FC0" w14:textId="77777777" w:rsidR="00D846FF" w:rsidRDefault="002C27FC">
      <w:pPr>
        <w:pStyle w:val="4"/>
        <w:rPr>
          <w:lang w:val="en-US"/>
        </w:rPr>
      </w:pPr>
      <w:r>
        <w:rPr>
          <w:lang w:val="en-US"/>
        </w:rPr>
        <w:lastRenderedPageBreak/>
        <w:t>3.3.2 Trade-offs &amp; Generalizability</w:t>
      </w:r>
    </w:p>
    <w:p w14:paraId="4FD65D87" w14:textId="77777777"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While ridge regression reduced training R² by 2% (from 0.8689 to 0.8462) and introduced slight violations of Gaussian-Markov assumptions (e.g., mild heteroscedasticity), the regularization effectively enhances the model’s robustness and generalizability to unseen data.</w:t>
      </w:r>
    </w:p>
    <w:p w14:paraId="6DCEE9A5" w14:textId="77777777" w:rsidR="00D846FF" w:rsidRDefault="002C27FC">
      <w:pPr>
        <w:pStyle w:val="3"/>
        <w:rPr>
          <w:lang w:val="en-US"/>
        </w:rPr>
      </w:pPr>
      <w:bookmarkStart w:id="18" w:name="_Toc216709117"/>
      <w:r>
        <w:rPr>
          <w:lang w:val="en-US"/>
        </w:rPr>
        <w:t>3.8 Model Performance Evaluation</w:t>
      </w:r>
      <w:bookmarkEnd w:id="18"/>
    </w:p>
    <w:p w14:paraId="35E64478" w14:textId="6CD82E98"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The final WLS model was evaluated on the independent test set (target variable transformed via Box-Cox, consistent with training data).</w:t>
      </w:r>
      <w:r w:rsidR="000D0FBC">
        <w:rPr>
          <w:rFonts w:ascii="Times New Roman" w:hAnsi="Times New Roman"/>
          <w:sz w:val="23"/>
          <w:szCs w:val="23"/>
          <w:lang w:val="en-US"/>
        </w:rPr>
        <w:t xml:space="preserve"> </w:t>
      </w:r>
      <w:r w:rsidRPr="000D0FBC">
        <w:rPr>
          <w:rFonts w:ascii="Times New Roman" w:hAnsi="Times New Roman"/>
          <w:sz w:val="23"/>
          <w:szCs w:val="23"/>
          <w:lang w:val="en-US"/>
        </w:rPr>
        <w:t>The plot (blue dots = actual values, red line = predicted values) shows tight overlap between true and predicted (post inverse transformation) across most samples, with only minor deviations. Quantitative metrics — RMSE = 0.6863 (low absolute error) and MAPE = 9.3577% (moderate relative error) — further confirm strong prediction accuracy.</w:t>
      </w:r>
    </w:p>
    <w:p w14:paraId="5DDD8E3A" w14:textId="77777777"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These results validate the model’s robust generalization to unseen data, and the effectiveness of prior refinements (outlier removal, transformation, feature selection, WLS).</w:t>
      </w:r>
    </w:p>
    <w:p w14:paraId="17A630B9" w14:textId="77777777" w:rsidR="00D846FF" w:rsidRPr="000D0FBC" w:rsidRDefault="002C27FC">
      <w:pPr>
        <w:jc w:val="center"/>
        <w:rPr>
          <w:sz w:val="23"/>
          <w:szCs w:val="23"/>
        </w:rPr>
      </w:pPr>
      <w:r w:rsidRPr="000D0FBC">
        <w:rPr>
          <w:rFonts w:ascii="Times New Roman" w:hAnsi="Times New Roman"/>
          <w:noProof/>
          <w:sz w:val="23"/>
          <w:szCs w:val="23"/>
        </w:rPr>
        <w:drawing>
          <wp:inline distT="0" distB="0" distL="0" distR="0" wp14:anchorId="1DA9B792" wp14:editId="12F40ADF">
            <wp:extent cx="2066617" cy="1906734"/>
            <wp:effectExtent l="0" t="0" r="0" b="0"/>
            <wp:docPr id="436243085"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066617" cy="1906734"/>
                    </a:xfrm>
                    <a:prstGeom prst="rect">
                      <a:avLst/>
                    </a:prstGeom>
                    <a:noFill/>
                    <a:ln>
                      <a:noFill/>
                      <a:prstDash/>
                    </a:ln>
                  </pic:spPr>
                </pic:pic>
              </a:graphicData>
            </a:graphic>
          </wp:inline>
        </w:drawing>
      </w:r>
    </w:p>
    <w:p w14:paraId="05E63DA9" w14:textId="504A5148" w:rsidR="000D0FBC" w:rsidRPr="00DF5EA2" w:rsidRDefault="002C27FC" w:rsidP="00302CFA">
      <w:pPr>
        <w:jc w:val="center"/>
        <w:rPr>
          <w:rFonts w:ascii="Times New Roman" w:hAnsi="Times New Roman"/>
          <w:sz w:val="23"/>
          <w:szCs w:val="23"/>
          <w:lang w:val="en-US"/>
        </w:rPr>
      </w:pPr>
      <w:r w:rsidRPr="00DF5EA2">
        <w:rPr>
          <w:rFonts w:ascii="Times New Roman" w:hAnsi="Times New Roman"/>
          <w:sz w:val="23"/>
          <w:szCs w:val="23"/>
          <w:lang w:val="en-US"/>
        </w:rPr>
        <w:t>Figure 3.5 Final WLS Model Prediction Performance</w:t>
      </w:r>
    </w:p>
    <w:p w14:paraId="5A1302EF" w14:textId="77777777" w:rsidR="00D846FF" w:rsidRDefault="002C27FC">
      <w:pPr>
        <w:pStyle w:val="4"/>
        <w:rPr>
          <w:lang w:val="en-US"/>
        </w:rPr>
      </w:pPr>
      <w:r>
        <w:rPr>
          <w:lang w:val="en-US"/>
        </w:rPr>
        <w:t>3.8.1Model Explanation and Summary</w:t>
      </w:r>
    </w:p>
    <w:p w14:paraId="75FAADF8" w14:textId="3904D73B" w:rsidR="00D846FF" w:rsidRPr="000D0FBC" w:rsidRDefault="002C27FC">
      <w:pPr>
        <w:rPr>
          <w:rFonts w:ascii="Times New Roman" w:hAnsi="Times New Roman"/>
          <w:sz w:val="23"/>
          <w:szCs w:val="23"/>
          <w:lang w:val="en-US"/>
        </w:rPr>
      </w:pPr>
      <w:r w:rsidRPr="000D0FBC">
        <w:rPr>
          <w:rFonts w:ascii="Times New Roman" w:hAnsi="Times New Roman"/>
          <w:sz w:val="23"/>
          <w:szCs w:val="23"/>
          <w:lang w:val="en-US"/>
        </w:rPr>
        <w:t xml:space="preserve">The final Ridge model has all statistically robust coefficients (p&lt;0.001): </w:t>
      </w:r>
      <w:r w:rsidRPr="000D0FBC">
        <w:rPr>
          <w:rFonts w:ascii="Times New Roman" w:hAnsi="Times New Roman"/>
          <w:b/>
          <w:bCs/>
          <w:i/>
          <w:iCs/>
          <w:sz w:val="23"/>
          <w:szCs w:val="23"/>
          <w:lang w:val="en-US"/>
        </w:rPr>
        <w:t xml:space="preserve">rm </w:t>
      </w:r>
      <w:r w:rsidRPr="000D0FBC">
        <w:rPr>
          <w:rFonts w:ascii="Times New Roman" w:hAnsi="Times New Roman"/>
          <w:sz w:val="23"/>
          <w:szCs w:val="23"/>
          <w:lang w:val="en-US"/>
        </w:rPr>
        <w:t>(0.603, positive—more rooms boost housing</w:t>
      </w:r>
      <w:r>
        <w:rPr>
          <w:rFonts w:ascii="Times New Roman" w:hAnsi="Times New Roman"/>
          <w:sz w:val="21"/>
          <w:szCs w:val="21"/>
          <w:lang w:val="en-US"/>
        </w:rPr>
        <w:t xml:space="preserve"> </w:t>
      </w:r>
      <w:r w:rsidRPr="000D0FBC">
        <w:rPr>
          <w:rFonts w:ascii="Times New Roman" w:hAnsi="Times New Roman"/>
          <w:sz w:val="23"/>
          <w:szCs w:val="23"/>
          <w:lang w:val="en-US"/>
        </w:rPr>
        <w:t xml:space="preserve">values), </w:t>
      </w:r>
      <w:r w:rsidRPr="000D0FBC">
        <w:rPr>
          <w:rFonts w:ascii="Times New Roman" w:hAnsi="Times New Roman"/>
          <w:b/>
          <w:bCs/>
          <w:i/>
          <w:iCs/>
          <w:sz w:val="23"/>
          <w:szCs w:val="23"/>
          <w:lang w:val="en-US"/>
        </w:rPr>
        <w:t xml:space="preserve">lstat </w:t>
      </w:r>
      <w:r w:rsidRPr="000D0FBC">
        <w:rPr>
          <w:rFonts w:ascii="Times New Roman" w:hAnsi="Times New Roman"/>
          <w:sz w:val="23"/>
          <w:szCs w:val="23"/>
          <w:lang w:val="en-US"/>
        </w:rPr>
        <w:t xml:space="preserve">(-0.063, negative—higher low-income population reduces values), </w:t>
      </w:r>
      <w:r w:rsidRPr="000D0FBC">
        <w:rPr>
          <w:rFonts w:ascii="Times New Roman" w:hAnsi="Times New Roman"/>
          <w:b/>
          <w:bCs/>
          <w:i/>
          <w:iCs/>
          <w:sz w:val="23"/>
          <w:szCs w:val="23"/>
          <w:lang w:val="en-US"/>
        </w:rPr>
        <w:t xml:space="preserve">nox </w:t>
      </w:r>
      <w:r w:rsidRPr="000D0FBC">
        <w:rPr>
          <w:rFonts w:ascii="Times New Roman" w:hAnsi="Times New Roman"/>
          <w:sz w:val="23"/>
          <w:szCs w:val="23"/>
          <w:lang w:val="en-US"/>
        </w:rPr>
        <w:t xml:space="preserve">(-1.137, negative—worse pollution problems lower values), and </w:t>
      </w:r>
      <w:r w:rsidRPr="000D0FBC">
        <w:rPr>
          <w:rFonts w:ascii="Times New Roman" w:hAnsi="Times New Roman"/>
          <w:b/>
          <w:bCs/>
          <w:i/>
          <w:iCs/>
          <w:sz w:val="23"/>
          <w:szCs w:val="23"/>
          <w:lang w:val="en-US"/>
        </w:rPr>
        <w:t xml:space="preserve">rad </w:t>
      </w:r>
      <w:r w:rsidRPr="000D0FBC">
        <w:rPr>
          <w:rFonts w:ascii="Times New Roman" w:hAnsi="Times New Roman"/>
          <w:sz w:val="23"/>
          <w:szCs w:val="23"/>
          <w:lang w:val="en-US"/>
        </w:rPr>
        <w:t>(0.015, positive—better highway access increases values, consistent with its WLS weight role).</w:t>
      </w:r>
      <w:r w:rsidR="001A316B" w:rsidRPr="000D0FBC">
        <w:rPr>
          <w:rFonts w:ascii="Times New Roman" w:hAnsi="Times New Roman"/>
          <w:sz w:val="23"/>
          <w:szCs w:val="23"/>
          <w:lang w:val="en-US"/>
        </w:rPr>
        <w:t xml:space="preserve"> </w:t>
      </w:r>
      <w:r w:rsidRPr="000D0FBC">
        <w:rPr>
          <w:rFonts w:ascii="Times New Roman" w:hAnsi="Times New Roman"/>
          <w:sz w:val="23"/>
          <w:szCs w:val="23"/>
          <w:lang w:val="en-US"/>
        </w:rPr>
        <w:t xml:space="preserve">In summary, this study iteratively refined the model: 80/20 train-test split + outlier removal reduced bias; Box-Cox transformation fixed residual skew; stepwise BIC selection removed redundant predictors without losing power; WLS eliminated heteroscedasticity. The final model achieves </w:t>
      </w:r>
      <m:oMath>
        <m:sSup>
          <m:sSupPr>
            <m:ctrlPr>
              <w:rPr>
                <w:rFonts w:ascii="Cambria Math" w:hAnsi="Cambria Math"/>
                <w:sz w:val="23"/>
                <w:szCs w:val="23"/>
              </w:rPr>
            </m:ctrlPr>
          </m:sSupPr>
          <m:e>
            <m:r>
              <w:rPr>
                <w:rFonts w:ascii="Cambria Math" w:hAnsi="Cambria Math"/>
                <w:sz w:val="23"/>
                <w:szCs w:val="23"/>
              </w:rPr>
              <m:t>R</m:t>
            </m:r>
          </m:e>
          <m:sup>
            <m:r>
              <w:rPr>
                <w:rFonts w:ascii="Cambria Math" w:hAnsi="Cambria Math"/>
                <w:sz w:val="23"/>
                <w:szCs w:val="23"/>
                <w:lang w:val="en-US"/>
              </w:rPr>
              <m:t>2</m:t>
            </m:r>
          </m:sup>
        </m:sSup>
        <m:r>
          <w:rPr>
            <w:rFonts w:ascii="Cambria Math" w:hAnsi="Cambria Math"/>
            <w:sz w:val="23"/>
            <w:szCs w:val="23"/>
            <w:lang w:val="en-US"/>
          </w:rPr>
          <m:t xml:space="preserve">=0.843 </m:t>
        </m:r>
      </m:oMath>
      <w:r w:rsidRPr="000D0FBC">
        <w:rPr>
          <w:rFonts w:ascii="Times New Roman" w:hAnsi="Times New Roman"/>
          <w:sz w:val="23"/>
          <w:szCs w:val="23"/>
          <w:lang w:val="en-US"/>
        </w:rPr>
        <w:t>(training) and RMSE = 0.6863/MAPE = 9.3577%</w:t>
      </w:r>
      <w:r>
        <w:rPr>
          <w:rFonts w:ascii="Times New Roman" w:hAnsi="Times New Roman"/>
          <w:sz w:val="21"/>
          <w:szCs w:val="21"/>
          <w:lang w:val="en-US"/>
        </w:rPr>
        <w:t xml:space="preserve"> </w:t>
      </w:r>
      <w:r w:rsidRPr="000D0FBC">
        <w:rPr>
          <w:rFonts w:ascii="Times New Roman" w:hAnsi="Times New Roman"/>
          <w:sz w:val="23"/>
          <w:szCs w:val="23"/>
          <w:lang w:val="en-US"/>
        </w:rPr>
        <w:t>(test), with residuals meeting normality/homoscedasticity—balancing interpretability and validity as a reliable housing value predictor.</w:t>
      </w:r>
    </w:p>
    <w:p w14:paraId="439D9BA8" w14:textId="77777777" w:rsidR="00D846FF" w:rsidRDefault="002C27FC">
      <w:pPr>
        <w:pStyle w:val="2"/>
        <w:rPr>
          <w:lang w:val="en-US"/>
        </w:rPr>
      </w:pPr>
      <w:bookmarkStart w:id="19" w:name="_Toc216709118"/>
      <w:bookmarkStart w:id="20" w:name="OLE_LINK3"/>
      <w:bookmarkStart w:id="21" w:name="OLE_LINK1"/>
      <w:r>
        <w:rPr>
          <w:lang w:val="en-US"/>
        </w:rPr>
        <w:t>4. Machine Learning</w:t>
      </w:r>
      <w:bookmarkEnd w:id="19"/>
    </w:p>
    <w:bookmarkEnd w:id="20"/>
    <w:p w14:paraId="10694B9C" w14:textId="77777777" w:rsidR="00D846FF" w:rsidRPr="00302CFA" w:rsidRDefault="002C27FC">
      <w:pPr>
        <w:rPr>
          <w:sz w:val="23"/>
          <w:szCs w:val="23"/>
          <w:lang w:val="en-US"/>
        </w:rPr>
      </w:pPr>
      <w:r w:rsidRPr="00302CFA">
        <w:rPr>
          <w:rFonts w:ascii="Times New Roman" w:hAnsi="Times New Roman"/>
          <w:sz w:val="23"/>
          <w:szCs w:val="23"/>
          <w:lang w:val="en-US"/>
        </w:rPr>
        <w:t xml:space="preserve">When dealing with structured regression data, especially datasets containing nonlinear relationships and collinearity (such as </w:t>
      </w:r>
      <w:r w:rsidRPr="00DF5EA2">
        <w:rPr>
          <w:rFonts w:ascii="Times New Roman" w:hAnsi="Times New Roman"/>
          <w:i/>
          <w:iCs/>
          <w:sz w:val="23"/>
          <w:szCs w:val="23"/>
          <w:lang w:val="en-US"/>
        </w:rPr>
        <w:t>rad</w:t>
      </w:r>
      <w:r w:rsidRPr="00302CFA">
        <w:rPr>
          <w:rFonts w:ascii="Times New Roman" w:hAnsi="Times New Roman"/>
          <w:sz w:val="23"/>
          <w:szCs w:val="23"/>
          <w:lang w:val="en-US"/>
        </w:rPr>
        <w:t xml:space="preserve"> and </w:t>
      </w:r>
      <w:r w:rsidRPr="00DF5EA2">
        <w:rPr>
          <w:rFonts w:ascii="Times New Roman" w:hAnsi="Times New Roman"/>
          <w:i/>
          <w:iCs/>
          <w:sz w:val="23"/>
          <w:szCs w:val="23"/>
          <w:lang w:val="en-US"/>
        </w:rPr>
        <w:t>tax</w:t>
      </w:r>
      <w:r w:rsidRPr="00302CFA">
        <w:rPr>
          <w:rFonts w:ascii="Times New Roman" w:hAnsi="Times New Roman"/>
          <w:sz w:val="23"/>
          <w:szCs w:val="23"/>
          <w:lang w:val="en-US"/>
        </w:rPr>
        <w:t xml:space="preserve">), ensemble learning algorithms are the preferred solution. The ensemble method reduces the variance or bias of the model by combining multiple weak learners, thereby enhancing the model’s the generalization ability and robustness. We selected two of the most powerful </w:t>
      </w:r>
      <w:proofErr w:type="gramStart"/>
      <w:r w:rsidRPr="00302CFA">
        <w:rPr>
          <w:rFonts w:ascii="Times New Roman" w:hAnsi="Times New Roman"/>
          <w:sz w:val="23"/>
          <w:szCs w:val="23"/>
          <w:lang w:val="en-US"/>
        </w:rPr>
        <w:t>ensemble</w:t>
      </w:r>
      <w:proofErr w:type="gramEnd"/>
      <w:r w:rsidRPr="00302CFA">
        <w:rPr>
          <w:rFonts w:ascii="Times New Roman" w:hAnsi="Times New Roman"/>
          <w:sz w:val="23"/>
          <w:szCs w:val="23"/>
          <w:lang w:val="en-US"/>
        </w:rPr>
        <w:t xml:space="preserve"> learning algorithms for comparison: Random Forest and XGBoost. Comparing these two models allows for a comprehensive assessment of the impact of different integration strategies on the accuracy of housing price prediction. </w:t>
      </w:r>
    </w:p>
    <w:p w14:paraId="32864F67" w14:textId="77777777" w:rsidR="00D846FF" w:rsidRPr="00302CFA" w:rsidRDefault="002C27FC">
      <w:pPr>
        <w:rPr>
          <w:sz w:val="23"/>
          <w:szCs w:val="23"/>
          <w:lang w:val="en-US"/>
        </w:rPr>
      </w:pPr>
      <w:r w:rsidRPr="00302CFA">
        <w:rPr>
          <w:rFonts w:ascii="Times New Roman" w:hAnsi="Times New Roman"/>
          <w:sz w:val="23"/>
          <w:szCs w:val="23"/>
          <w:lang w:val="en-US"/>
        </w:rPr>
        <w:lastRenderedPageBreak/>
        <w:t>In the subsequent modeling, we did not apply any transformations to the variables. The full dataset was randomly split into an 70% training set (for model fitting) and a 30% independent test set (for generalization evaluation).</w:t>
      </w:r>
    </w:p>
    <w:p w14:paraId="65A0F0F1" w14:textId="77777777" w:rsidR="00D846FF" w:rsidRPr="001A316B" w:rsidRDefault="002C27FC">
      <w:pPr>
        <w:pStyle w:val="3"/>
        <w:rPr>
          <w:lang w:val="en-US"/>
        </w:rPr>
      </w:pPr>
      <w:bookmarkStart w:id="22" w:name="_Toc216709119"/>
      <w:bookmarkStart w:id="23" w:name="OLE_LINK5"/>
      <w:r w:rsidRPr="001A316B">
        <w:rPr>
          <w:lang w:val="en-US"/>
        </w:rPr>
        <w:t>4.1 Random Forest</w:t>
      </w:r>
      <w:bookmarkEnd w:id="22"/>
    </w:p>
    <w:p w14:paraId="6A48352D" w14:textId="77777777" w:rsidR="00D846FF" w:rsidRPr="00302CFA" w:rsidRDefault="002C27FC">
      <w:pPr>
        <w:rPr>
          <w:sz w:val="23"/>
          <w:szCs w:val="23"/>
          <w:lang w:val="en-US"/>
        </w:rPr>
      </w:pPr>
      <w:bookmarkStart w:id="24" w:name="OLE_LINK7"/>
      <w:bookmarkStart w:id="25" w:name="OLE_LINK2"/>
      <w:r w:rsidRPr="00302CFA">
        <w:rPr>
          <w:rFonts w:ascii="Times New Roman" w:hAnsi="Times New Roman"/>
          <w:sz w:val="23"/>
          <w:szCs w:val="23"/>
          <w:lang w:val="en-US"/>
        </w:rPr>
        <w:t xml:space="preserve">Random Forest (RF) is a powerful ensemble learning </w:t>
      </w:r>
      <w:r w:rsidRPr="00DF57CA">
        <w:rPr>
          <w:rFonts w:ascii="Times New Roman" w:hAnsi="Times New Roman"/>
          <w:sz w:val="23"/>
          <w:szCs w:val="23"/>
          <w:lang w:val="en-US"/>
        </w:rPr>
        <w:t>methoad</w:t>
      </w:r>
      <w:r w:rsidRPr="00302CFA">
        <w:rPr>
          <w:rFonts w:ascii="Times New Roman" w:hAnsi="Times New Roman"/>
          <w:sz w:val="23"/>
          <w:szCs w:val="23"/>
          <w:lang w:val="en-US"/>
        </w:rPr>
        <w:t xml:space="preserve"> built upon the Bagging (Bootstrap Aggregating) framework. </w:t>
      </w:r>
      <w:bookmarkStart w:id="26" w:name="OLE_LINK4"/>
      <w:r w:rsidRPr="00302CFA">
        <w:rPr>
          <w:rFonts w:ascii="Times New Roman" w:hAnsi="Times New Roman"/>
          <w:sz w:val="23"/>
          <w:szCs w:val="23"/>
          <w:lang w:val="en-US"/>
        </w:rPr>
        <w:t xml:space="preserve">It leverages two layers of randomness to create a collection of uncorrelated </w:t>
      </w:r>
      <w:bookmarkStart w:id="27" w:name="OLE_LINK13"/>
      <w:r w:rsidRPr="00302CFA">
        <w:rPr>
          <w:rFonts w:ascii="Times New Roman" w:hAnsi="Times New Roman"/>
          <w:sz w:val="23"/>
          <w:szCs w:val="23"/>
          <w:lang w:val="en-US"/>
        </w:rPr>
        <w:t>decision trees</w:t>
      </w:r>
      <w:bookmarkEnd w:id="27"/>
      <w:r w:rsidRPr="00302CFA">
        <w:rPr>
          <w:rFonts w:ascii="Times New Roman" w:hAnsi="Times New Roman"/>
          <w:sz w:val="23"/>
          <w:szCs w:val="23"/>
          <w:lang w:val="en-US"/>
        </w:rPr>
        <w:t>: bootstrap sampling and random feature selection</w:t>
      </w:r>
      <w:bookmarkEnd w:id="26"/>
      <w:r w:rsidRPr="00302CFA">
        <w:rPr>
          <w:rFonts w:ascii="Times New Roman" w:hAnsi="Times New Roman"/>
          <w:sz w:val="23"/>
          <w:szCs w:val="23"/>
          <w:lang w:val="en-US"/>
        </w:rPr>
        <w:t>. This approach effectively mitigates overfitting and makes the resulting model highly robust. In regression problems, the final prediction is the average of the predictions made by all individual decision trees.</w:t>
      </w:r>
      <w:bookmarkStart w:id="28" w:name="OLE_LINK6"/>
      <w:r w:rsidRPr="00302CFA">
        <w:rPr>
          <w:rFonts w:ascii="Times New Roman" w:hAnsi="Times New Roman"/>
          <w:sz w:val="23"/>
          <w:szCs w:val="23"/>
          <w:lang w:val="en-US"/>
        </w:rPr>
        <w:t xml:space="preserve"> </w:t>
      </w:r>
    </w:p>
    <w:bookmarkEnd w:id="28"/>
    <w:p w14:paraId="6F2CE134" w14:textId="77777777" w:rsidR="00D846FF" w:rsidRPr="00440DA8" w:rsidRDefault="002C27FC">
      <w:pPr>
        <w:ind w:firstLine="105"/>
        <w:jc w:val="center"/>
        <w:rPr>
          <w:lang w:val="en-US"/>
        </w:rPr>
      </w:pPr>
      <w:r>
        <w:rPr>
          <w:rFonts w:ascii="Times New Roman" w:hAnsi="Times New Roman"/>
          <w:b/>
          <w:bCs/>
          <w:noProof/>
          <w:sz w:val="21"/>
          <w:szCs w:val="21"/>
        </w:rPr>
        <w:drawing>
          <wp:inline distT="0" distB="0" distL="0" distR="0" wp14:anchorId="2B6A0F1A" wp14:editId="1ED21F41">
            <wp:extent cx="2197184" cy="1500896"/>
            <wp:effectExtent l="0" t="0" r="0" b="4054"/>
            <wp:docPr id="1117909997" name="图片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2197184" cy="1500896"/>
                    </a:xfrm>
                    <a:prstGeom prst="rect">
                      <a:avLst/>
                    </a:prstGeom>
                    <a:noFill/>
                    <a:ln>
                      <a:noFill/>
                      <a:prstDash/>
                    </a:ln>
                  </pic:spPr>
                </pic:pic>
              </a:graphicData>
            </a:graphic>
          </wp:inline>
        </w:drawing>
      </w:r>
      <w:r w:rsidRPr="00440DA8">
        <w:rPr>
          <w:rFonts w:ascii="Times New Roman" w:hAnsi="Times New Roman"/>
          <w:sz w:val="21"/>
          <w:szCs w:val="21"/>
          <w:lang w:val="en-US"/>
        </w:rPr>
        <w:t xml:space="preserve">     </w:t>
      </w:r>
      <w:r>
        <w:rPr>
          <w:rFonts w:ascii="Times New Roman" w:hAnsi="Times New Roman"/>
          <w:b/>
          <w:bCs/>
          <w:noProof/>
          <w:sz w:val="21"/>
          <w:szCs w:val="21"/>
        </w:rPr>
        <w:drawing>
          <wp:inline distT="0" distB="0" distL="0" distR="0" wp14:anchorId="7E05CD09" wp14:editId="3F97DCF6">
            <wp:extent cx="2592708" cy="1519540"/>
            <wp:effectExtent l="0" t="0" r="0" b="4460"/>
            <wp:docPr id="4491567" name="图片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2592708" cy="1519540"/>
                    </a:xfrm>
                    <a:prstGeom prst="rect">
                      <a:avLst/>
                    </a:prstGeom>
                    <a:noFill/>
                    <a:ln>
                      <a:noFill/>
                      <a:prstDash/>
                    </a:ln>
                  </pic:spPr>
                </pic:pic>
              </a:graphicData>
            </a:graphic>
          </wp:inline>
        </w:drawing>
      </w:r>
    </w:p>
    <w:p w14:paraId="27C86A46" w14:textId="50DA798B" w:rsidR="00D846FF" w:rsidRPr="0014243A" w:rsidRDefault="002C27FC">
      <w:pPr>
        <w:jc w:val="center"/>
        <w:rPr>
          <w:sz w:val="23"/>
          <w:szCs w:val="23"/>
          <w:lang w:val="en-US"/>
        </w:rPr>
      </w:pPr>
      <w:r w:rsidRPr="0014243A">
        <w:rPr>
          <w:rFonts w:ascii="Times New Roman" w:hAnsi="Times New Roman"/>
          <w:sz w:val="23"/>
          <w:szCs w:val="23"/>
          <w:lang w:val="en-US"/>
        </w:rPr>
        <w:t xml:space="preserve">Figure </w:t>
      </w:r>
      <w:r w:rsidR="0014243A" w:rsidRPr="0014243A">
        <w:rPr>
          <w:rFonts w:ascii="Times New Roman" w:hAnsi="Times New Roman"/>
          <w:sz w:val="23"/>
          <w:szCs w:val="23"/>
          <w:lang w:val="en-US" w:eastAsia="zh-CN"/>
        </w:rPr>
        <w:t>4.</w:t>
      </w:r>
      <w:r w:rsidRPr="0014243A">
        <w:rPr>
          <w:rFonts w:ascii="Times New Roman" w:hAnsi="Times New Roman"/>
          <w:sz w:val="23"/>
          <w:szCs w:val="23"/>
          <w:lang w:val="en-US"/>
        </w:rPr>
        <w:t>1</w:t>
      </w:r>
      <w:r w:rsidR="00DF5EA2">
        <w:rPr>
          <w:rFonts w:ascii="Times New Roman" w:hAnsi="Times New Roman"/>
          <w:sz w:val="23"/>
          <w:szCs w:val="23"/>
          <w:lang w:val="en-US"/>
        </w:rPr>
        <w:t xml:space="preserve"> </w:t>
      </w:r>
      <w:r w:rsidRPr="0014243A">
        <w:rPr>
          <w:rFonts w:ascii="Times New Roman" w:hAnsi="Times New Roman"/>
          <w:sz w:val="23"/>
          <w:szCs w:val="23"/>
          <w:lang w:val="en-US"/>
        </w:rPr>
        <w:t xml:space="preserve">Cross-Validated RMSE vs. mtry   Figure </w:t>
      </w:r>
      <w:r w:rsidR="0014243A" w:rsidRPr="0014243A">
        <w:rPr>
          <w:rFonts w:ascii="Times New Roman" w:hAnsi="Times New Roman"/>
          <w:sz w:val="23"/>
          <w:szCs w:val="23"/>
          <w:lang w:val="en-US"/>
        </w:rPr>
        <w:t>4.</w:t>
      </w:r>
      <w:r w:rsidRPr="0014243A">
        <w:rPr>
          <w:rFonts w:ascii="Times New Roman" w:hAnsi="Times New Roman"/>
          <w:sz w:val="23"/>
          <w:szCs w:val="23"/>
          <w:lang w:val="en-US"/>
        </w:rPr>
        <w:t>2</w:t>
      </w:r>
      <w:r w:rsidR="00DF5EA2">
        <w:rPr>
          <w:rFonts w:ascii="Times New Roman" w:hAnsi="Times New Roman"/>
          <w:sz w:val="23"/>
          <w:szCs w:val="23"/>
          <w:lang w:val="en-US"/>
        </w:rPr>
        <w:t xml:space="preserve"> </w:t>
      </w:r>
      <w:r w:rsidRPr="0014243A">
        <w:rPr>
          <w:rFonts w:ascii="Times New Roman" w:hAnsi="Times New Roman"/>
          <w:sz w:val="23"/>
          <w:szCs w:val="23"/>
          <w:lang w:val="en-US"/>
        </w:rPr>
        <w:t xml:space="preserve"> Final Model Variable Importance </w:t>
      </w:r>
    </w:p>
    <w:p w14:paraId="4EA1C5F0" w14:textId="7078B534" w:rsidR="00D846FF" w:rsidRPr="00302CFA" w:rsidRDefault="002C27FC">
      <w:pPr>
        <w:rPr>
          <w:sz w:val="23"/>
          <w:szCs w:val="23"/>
          <w:lang w:val="en-US"/>
        </w:rPr>
      </w:pPr>
      <w:r w:rsidRPr="00302CFA">
        <w:rPr>
          <w:rFonts w:ascii="Times New Roman" w:hAnsi="Times New Roman"/>
          <w:sz w:val="23"/>
          <w:szCs w:val="23"/>
          <w:lang w:val="en-US"/>
        </w:rPr>
        <w:t xml:space="preserve">The value '50.0' of </w:t>
      </w:r>
      <w:bookmarkStart w:id="29" w:name="OLE_LINK15"/>
      <w:r w:rsidRPr="00302CFA">
        <w:rPr>
          <w:rFonts w:ascii="Times New Roman" w:hAnsi="Times New Roman"/>
          <w:sz w:val="23"/>
          <w:szCs w:val="23"/>
          <w:lang w:val="en-US"/>
        </w:rPr>
        <w:t xml:space="preserve">dependent variable </w:t>
      </w:r>
      <w:bookmarkEnd w:id="29"/>
      <w:r w:rsidRPr="00302CFA">
        <w:rPr>
          <w:rFonts w:ascii="Times New Roman" w:hAnsi="Times New Roman"/>
          <w:i/>
          <w:iCs/>
          <w:sz w:val="23"/>
          <w:szCs w:val="23"/>
          <w:lang w:val="en-US"/>
        </w:rPr>
        <w:t>medv</w:t>
      </w:r>
      <w:r w:rsidRPr="00302CFA">
        <w:rPr>
          <w:rFonts w:ascii="Times New Roman" w:hAnsi="Times New Roman"/>
          <w:sz w:val="23"/>
          <w:szCs w:val="23"/>
          <w:lang w:val="en-US"/>
        </w:rPr>
        <w:t xml:space="preserve"> is widely recognized as a censored or truncated value in this dataset which distorts regression models. We removed these rows (16 rows) to mitigate the severe overfitting observed in the original analysis. After that, we mainly tuned two </w:t>
      </w:r>
      <w:bookmarkStart w:id="30" w:name="OLE_LINK14"/>
      <w:r w:rsidRPr="00302CFA">
        <w:rPr>
          <w:rFonts w:ascii="Times New Roman" w:hAnsi="Times New Roman"/>
          <w:sz w:val="23"/>
          <w:szCs w:val="23"/>
          <w:lang w:val="en-US"/>
        </w:rPr>
        <w:t>hyperparameters</w:t>
      </w:r>
      <w:bookmarkEnd w:id="30"/>
      <w:r w:rsidRPr="00302CFA">
        <w:rPr>
          <w:rFonts w:ascii="Times New Roman" w:hAnsi="Times New Roman"/>
          <w:sz w:val="23"/>
          <w:szCs w:val="23"/>
          <w:lang w:val="en-US"/>
        </w:rPr>
        <w:t xml:space="preserve">: mtry(the number of randomly selected features in every decision tree) and nodesize (min leaf samples). Figure </w:t>
      </w:r>
      <w:r w:rsidR="0014243A">
        <w:rPr>
          <w:rFonts w:ascii="Times New Roman" w:hAnsi="Times New Roman"/>
          <w:sz w:val="23"/>
          <w:szCs w:val="23"/>
          <w:lang w:val="en-US"/>
        </w:rPr>
        <w:t>4.</w:t>
      </w:r>
      <w:r w:rsidRPr="00302CFA">
        <w:rPr>
          <w:rFonts w:ascii="Times New Roman" w:hAnsi="Times New Roman"/>
          <w:sz w:val="23"/>
          <w:szCs w:val="23"/>
          <w:lang w:val="en-US"/>
        </w:rPr>
        <w:t xml:space="preserve">1 shows that the best cross-validated performance achieved at mtry = 7 and grid search finds the nodesize minimizing OOB RMSE is 5. For final stability, we set ntree = 500 (actually OOB error stabilizes around ntree=100). Finally, we used the cleaned data and tuned hyperparameters to train the final model. The model's fitting ability and predictive performance will be presented in detail later. </w:t>
      </w:r>
    </w:p>
    <w:bookmarkEnd w:id="23"/>
    <w:p w14:paraId="2F335F1B" w14:textId="7A217D09" w:rsidR="00D846FF" w:rsidRPr="00302CFA" w:rsidRDefault="002C27FC">
      <w:pPr>
        <w:rPr>
          <w:sz w:val="23"/>
          <w:szCs w:val="23"/>
          <w:lang w:val="en-US"/>
        </w:rPr>
      </w:pPr>
      <w:r w:rsidRPr="00302CFA">
        <w:rPr>
          <w:rFonts w:ascii="Times New Roman" w:hAnsi="Times New Roman"/>
          <w:sz w:val="23"/>
          <w:szCs w:val="23"/>
          <w:lang w:val="en-US"/>
        </w:rPr>
        <w:t xml:space="preserve">As shown in Figure </w:t>
      </w:r>
      <w:r w:rsidR="0014243A">
        <w:rPr>
          <w:rFonts w:ascii="Times New Roman" w:hAnsi="Times New Roman"/>
          <w:sz w:val="23"/>
          <w:szCs w:val="23"/>
          <w:lang w:val="en-US"/>
        </w:rPr>
        <w:t>4.</w:t>
      </w:r>
      <w:r w:rsidRPr="00302CFA">
        <w:rPr>
          <w:rFonts w:ascii="Times New Roman" w:hAnsi="Times New Roman"/>
          <w:sz w:val="23"/>
          <w:szCs w:val="23"/>
          <w:lang w:val="en-US"/>
        </w:rPr>
        <w:t xml:space="preserve">2, the most critical predictors identified are </w:t>
      </w:r>
      <w:r w:rsidRPr="00302CFA">
        <w:rPr>
          <w:rFonts w:ascii="Times New Roman" w:hAnsi="Times New Roman"/>
          <w:i/>
          <w:iCs/>
          <w:sz w:val="23"/>
          <w:szCs w:val="23"/>
          <w:lang w:val="en-US"/>
        </w:rPr>
        <w:t xml:space="preserve">lstat </w:t>
      </w:r>
      <w:r w:rsidRPr="00302CFA">
        <w:rPr>
          <w:rFonts w:ascii="Times New Roman" w:hAnsi="Times New Roman"/>
          <w:sz w:val="23"/>
          <w:szCs w:val="23"/>
          <w:lang w:val="en-US"/>
        </w:rPr>
        <w:t xml:space="preserve">(lower status of the population) and </w:t>
      </w:r>
      <w:r w:rsidRPr="00302CFA">
        <w:rPr>
          <w:rFonts w:ascii="Times New Roman" w:hAnsi="Times New Roman"/>
          <w:i/>
          <w:iCs/>
          <w:sz w:val="23"/>
          <w:szCs w:val="23"/>
          <w:lang w:val="en-US"/>
        </w:rPr>
        <w:t>rm</w:t>
      </w:r>
      <w:r w:rsidRPr="00302CFA">
        <w:rPr>
          <w:rFonts w:ascii="Times New Roman" w:hAnsi="Times New Roman"/>
          <w:sz w:val="23"/>
          <w:szCs w:val="23"/>
          <w:lang w:val="en-US"/>
        </w:rPr>
        <w:t xml:space="preserve"> (average number of rooms).</w:t>
      </w:r>
    </w:p>
    <w:p w14:paraId="60D45D42" w14:textId="77777777" w:rsidR="00D846FF" w:rsidRDefault="002C27FC">
      <w:pPr>
        <w:pStyle w:val="3"/>
        <w:rPr>
          <w:lang w:val="en-US"/>
        </w:rPr>
      </w:pPr>
      <w:bookmarkStart w:id="31" w:name="_Toc216709120"/>
      <w:bookmarkStart w:id="32" w:name="OLE_LINK11"/>
      <w:bookmarkEnd w:id="24"/>
      <w:r>
        <w:rPr>
          <w:lang w:val="en-US"/>
        </w:rPr>
        <w:t>4.2 XGBoost</w:t>
      </w:r>
      <w:bookmarkEnd w:id="21"/>
      <w:bookmarkEnd w:id="25"/>
      <w:bookmarkEnd w:id="31"/>
    </w:p>
    <w:p w14:paraId="4E0A8DA2" w14:textId="77777777" w:rsidR="00D846FF" w:rsidRPr="00302CFA" w:rsidRDefault="002C27FC">
      <w:pPr>
        <w:rPr>
          <w:sz w:val="23"/>
          <w:szCs w:val="23"/>
          <w:lang w:val="en-US"/>
        </w:rPr>
      </w:pPr>
      <w:bookmarkStart w:id="33" w:name="OLE_LINK8"/>
      <w:r w:rsidRPr="00302CFA">
        <w:rPr>
          <w:rFonts w:ascii="Times New Roman" w:hAnsi="Times New Roman"/>
          <w:sz w:val="23"/>
          <w:szCs w:val="23"/>
          <w:lang w:val="en-US"/>
        </w:rPr>
        <w:t>XGBoost (eXtreme Gradient Boosting) is an advanced boosting-based ensemble method that builds decision trees sequentially, where each new tree fits the residuals of the previous ones. Thanks to its effective overfitting control via</w:t>
      </w:r>
      <w:r>
        <w:rPr>
          <w:rFonts w:ascii="Times New Roman" w:hAnsi="Times New Roman"/>
          <w:sz w:val="21"/>
          <w:szCs w:val="21"/>
          <w:lang w:val="en-US"/>
        </w:rPr>
        <w:t xml:space="preserve"> </w:t>
      </w:r>
      <w:r w:rsidRPr="00302CFA">
        <w:rPr>
          <w:rFonts w:ascii="Times New Roman" w:hAnsi="Times New Roman"/>
          <w:sz w:val="23"/>
          <w:szCs w:val="23"/>
          <w:lang w:val="en-US"/>
        </w:rPr>
        <w:t>shrinkage, regularization, and weighted node splits while preserving high predictive accuracy, we utilized the full original dataset for model training and prediction.</w:t>
      </w:r>
    </w:p>
    <w:p w14:paraId="5AFA5490" w14:textId="77777777" w:rsidR="00DF5EA2" w:rsidRDefault="002C27FC">
      <w:pPr>
        <w:rPr>
          <w:sz w:val="23"/>
          <w:szCs w:val="23"/>
          <w:lang w:val="en-US"/>
        </w:rPr>
      </w:pPr>
      <w:r w:rsidRPr="000D0FBC">
        <w:rPr>
          <w:rFonts w:ascii="Times New Roman" w:hAnsi="Times New Roman"/>
          <w:sz w:val="23"/>
          <w:szCs w:val="23"/>
          <w:lang w:val="en-US"/>
        </w:rPr>
        <w:t xml:space="preserve">Following the initial data preparation, we used stratified partitioning to split the dataset into a 70% training set and a 30% test set based on the </w:t>
      </w:r>
      <w:r w:rsidRPr="000D0FBC">
        <w:rPr>
          <w:rFonts w:ascii="Times New Roman" w:hAnsi="Times New Roman"/>
          <w:i/>
          <w:iCs/>
          <w:sz w:val="23"/>
          <w:szCs w:val="23"/>
          <w:lang w:val="en-US"/>
        </w:rPr>
        <w:t>medv</w:t>
      </w:r>
      <w:r w:rsidRPr="000D0FBC">
        <w:rPr>
          <w:rFonts w:ascii="Times New Roman" w:hAnsi="Times New Roman"/>
          <w:sz w:val="23"/>
          <w:szCs w:val="23"/>
          <w:lang w:val="en-US"/>
        </w:rPr>
        <w:t xml:space="preserve"> distribution bins. We applied a structured three-phase tuning procedure combined with 5-fold cross-validation and random search to optimize its regularization properties and mitigate overfitting. Detailed parameter settings are provided in the Appendix. </w:t>
      </w:r>
      <w:bookmarkEnd w:id="33"/>
      <w:r w:rsidRPr="000D0FBC">
        <w:rPr>
          <w:rFonts w:ascii="Times New Roman" w:hAnsi="Times New Roman"/>
          <w:sz w:val="23"/>
          <w:szCs w:val="23"/>
          <w:lang w:val="en-US"/>
        </w:rPr>
        <w:t>In the end, we obtained fairly promising outcomes.</w:t>
      </w:r>
    </w:p>
    <w:p w14:paraId="6682CE1C" w14:textId="4DB2AF42" w:rsidR="000D0FBC" w:rsidRPr="00DF5EA2" w:rsidRDefault="002C27FC">
      <w:pPr>
        <w:rPr>
          <w:sz w:val="23"/>
          <w:szCs w:val="23"/>
          <w:lang w:val="en-US"/>
        </w:rPr>
      </w:pPr>
      <w:r w:rsidRPr="00DF5EA2">
        <w:rPr>
          <w:rFonts w:ascii="Times New Roman" w:hAnsi="Times New Roman"/>
          <w:b/>
          <w:bCs/>
          <w:noProof/>
          <w:sz w:val="23"/>
          <w:szCs w:val="23"/>
        </w:rPr>
        <w:lastRenderedPageBreak/>
        <w:drawing>
          <wp:anchor distT="0" distB="0" distL="114300" distR="114300" simplePos="0" relativeHeight="251669504" behindDoc="0" locked="0" layoutInCell="1" allowOverlap="1" wp14:anchorId="4004AB99" wp14:editId="6B96DAB7">
            <wp:simplePos x="0" y="0"/>
            <wp:positionH relativeFrom="column">
              <wp:posOffset>-15240</wp:posOffset>
            </wp:positionH>
            <wp:positionV relativeFrom="paragraph">
              <wp:posOffset>69215</wp:posOffset>
            </wp:positionV>
            <wp:extent cx="2817495" cy="1938020"/>
            <wp:effectExtent l="0" t="0" r="1905" b="5080"/>
            <wp:wrapSquare wrapText="bothSides"/>
            <wp:docPr id="1900088318" name="图片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2817495" cy="19380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1C6650E" w14:textId="3E89553A" w:rsidR="00DF5EA2" w:rsidRDefault="002C27FC">
      <w:pPr>
        <w:rPr>
          <w:sz w:val="23"/>
          <w:szCs w:val="23"/>
          <w:lang w:val="en-US"/>
        </w:rPr>
      </w:pPr>
      <w:r w:rsidRPr="00DF5EA2">
        <w:rPr>
          <w:rFonts w:ascii="Times New Roman" w:hAnsi="Times New Roman"/>
          <w:sz w:val="23"/>
          <w:szCs w:val="23"/>
          <w:lang w:val="en-US"/>
        </w:rPr>
        <w:t xml:space="preserve">Figure </w:t>
      </w:r>
      <w:r w:rsidR="00DF5EA2" w:rsidRPr="00DF5EA2">
        <w:rPr>
          <w:rFonts w:ascii="Times New Roman" w:hAnsi="Times New Roman"/>
          <w:sz w:val="23"/>
          <w:szCs w:val="23"/>
          <w:lang w:val="en-US"/>
        </w:rPr>
        <w:t>4.</w:t>
      </w:r>
      <w:r w:rsidRPr="00DF5EA2">
        <w:rPr>
          <w:rFonts w:ascii="Times New Roman" w:hAnsi="Times New Roman"/>
          <w:sz w:val="23"/>
          <w:szCs w:val="23"/>
          <w:lang w:val="en-US"/>
        </w:rPr>
        <w:t xml:space="preserve">3 </w:t>
      </w:r>
      <w:r w:rsidRPr="000D0FBC">
        <w:rPr>
          <w:rFonts w:ascii="Times New Roman" w:hAnsi="Times New Roman"/>
          <w:sz w:val="23"/>
          <w:szCs w:val="23"/>
          <w:lang w:val="en-US"/>
        </w:rPr>
        <w:t xml:space="preserve">shows that </w:t>
      </w:r>
      <w:r w:rsidRPr="000D0FBC">
        <w:rPr>
          <w:rFonts w:ascii="Times New Roman" w:hAnsi="Times New Roman"/>
          <w:i/>
          <w:iCs/>
          <w:sz w:val="23"/>
          <w:szCs w:val="23"/>
          <w:lang w:val="en-US"/>
        </w:rPr>
        <w:t>lstat</w:t>
      </w:r>
      <w:r w:rsidRPr="000D0FBC">
        <w:rPr>
          <w:rFonts w:ascii="Times New Roman" w:hAnsi="Times New Roman"/>
          <w:sz w:val="23"/>
          <w:szCs w:val="23"/>
          <w:lang w:val="en-US"/>
        </w:rPr>
        <w:t xml:space="preserve"> and </w:t>
      </w:r>
      <w:r w:rsidRPr="000D0FBC">
        <w:rPr>
          <w:rFonts w:ascii="Times New Roman" w:hAnsi="Times New Roman"/>
          <w:i/>
          <w:iCs/>
          <w:sz w:val="23"/>
          <w:szCs w:val="23"/>
          <w:lang w:val="en-US"/>
        </w:rPr>
        <w:t>rm</w:t>
      </w:r>
      <w:r w:rsidRPr="000D0FBC">
        <w:rPr>
          <w:rFonts w:ascii="Times New Roman" w:hAnsi="Times New Roman"/>
          <w:sz w:val="23"/>
          <w:szCs w:val="23"/>
          <w:lang w:val="en-US"/>
        </w:rPr>
        <w:t xml:space="preserve"> are, by a significant margin, the most influential predictors of median house value, consistent with findings across other models. Variables such as </w:t>
      </w:r>
      <w:r w:rsidRPr="000D0FBC">
        <w:rPr>
          <w:rFonts w:ascii="Times New Roman" w:hAnsi="Times New Roman"/>
          <w:i/>
          <w:iCs/>
          <w:sz w:val="23"/>
          <w:szCs w:val="23"/>
          <w:lang w:val="en-US"/>
        </w:rPr>
        <w:t>dis</w:t>
      </w:r>
      <w:r w:rsidRPr="000D0FBC">
        <w:rPr>
          <w:rFonts w:ascii="Times New Roman" w:hAnsi="Times New Roman"/>
          <w:sz w:val="23"/>
          <w:szCs w:val="23"/>
          <w:lang w:val="en-US"/>
        </w:rPr>
        <w:t xml:space="preserve"> (weighted distance to employment centers) and </w:t>
      </w:r>
      <w:r w:rsidRPr="000D0FBC">
        <w:rPr>
          <w:rFonts w:ascii="Times New Roman" w:hAnsi="Times New Roman"/>
          <w:i/>
          <w:iCs/>
          <w:sz w:val="23"/>
          <w:szCs w:val="23"/>
          <w:lang w:val="en-US"/>
        </w:rPr>
        <w:t>crim</w:t>
      </w:r>
      <w:r w:rsidRPr="000D0FBC">
        <w:rPr>
          <w:rFonts w:ascii="Times New Roman" w:hAnsi="Times New Roman"/>
          <w:sz w:val="23"/>
          <w:szCs w:val="23"/>
          <w:lang w:val="en-US"/>
        </w:rPr>
        <w:t xml:space="preserve"> (per capita crime rate) also play a notable, though lesser, role in the final prediction model.</w:t>
      </w:r>
    </w:p>
    <w:p w14:paraId="35976C96" w14:textId="0D2D7A28" w:rsidR="00C07609" w:rsidRDefault="00C07609">
      <w:pPr>
        <w:rPr>
          <w:sz w:val="23"/>
          <w:szCs w:val="23"/>
          <w:lang w:val="en-US"/>
        </w:rPr>
      </w:pPr>
    </w:p>
    <w:p w14:paraId="24B404D5" w14:textId="77777777" w:rsidR="00C07609" w:rsidRPr="00C07609" w:rsidRDefault="00C07609">
      <w:pPr>
        <w:rPr>
          <w:sz w:val="23"/>
          <w:szCs w:val="23"/>
          <w:lang w:val="en-US"/>
        </w:rPr>
      </w:pPr>
    </w:p>
    <w:p w14:paraId="51A80C2A" w14:textId="3374D003" w:rsidR="00DF5EA2" w:rsidRDefault="00DF5EA2">
      <w:pPr>
        <w:rPr>
          <w:rFonts w:ascii="Times New Roman" w:hAnsi="Times New Roman"/>
          <w:sz w:val="21"/>
          <w:szCs w:val="21"/>
          <w:lang w:val="en-US"/>
        </w:rPr>
      </w:pPr>
      <w:r>
        <w:rPr>
          <w:rFonts w:ascii="Times New Roman" w:hAnsi="Times New Roman"/>
          <w:sz w:val="23"/>
          <w:szCs w:val="23"/>
          <w:lang w:val="en-US"/>
        </w:rPr>
        <w:t>F</w:t>
      </w:r>
      <w:r w:rsidRPr="00DF5EA2">
        <w:rPr>
          <w:rFonts w:ascii="Times New Roman" w:hAnsi="Times New Roman"/>
          <w:sz w:val="23"/>
          <w:szCs w:val="23"/>
          <w:lang w:val="en-US"/>
        </w:rPr>
        <w:t xml:space="preserve">igure </w:t>
      </w:r>
      <w:r>
        <w:rPr>
          <w:rFonts w:ascii="Times New Roman" w:hAnsi="Times New Roman"/>
          <w:sz w:val="23"/>
          <w:szCs w:val="23"/>
          <w:lang w:val="en-US"/>
        </w:rPr>
        <w:t>4.</w:t>
      </w:r>
      <w:r w:rsidRPr="00DF5EA2">
        <w:rPr>
          <w:rFonts w:ascii="Times New Roman" w:hAnsi="Times New Roman"/>
          <w:sz w:val="23"/>
          <w:szCs w:val="23"/>
          <w:lang w:val="en-US"/>
        </w:rPr>
        <w:t>3 Optimized XGBoost Model Variable Importance</w:t>
      </w:r>
    </w:p>
    <w:p w14:paraId="3F459D1E" w14:textId="04315998" w:rsidR="00D846FF" w:rsidRDefault="002C27FC">
      <w:pPr>
        <w:pStyle w:val="3"/>
        <w:rPr>
          <w:lang w:val="en-US"/>
        </w:rPr>
      </w:pPr>
      <w:bookmarkStart w:id="34" w:name="_Toc216709121"/>
      <w:bookmarkEnd w:id="32"/>
      <w:r>
        <w:rPr>
          <w:lang w:val="en-US"/>
        </w:rPr>
        <w:t xml:space="preserve">4.3 </w:t>
      </w:r>
      <w:bookmarkStart w:id="35" w:name="OLE_LINK9"/>
      <w:r>
        <w:rPr>
          <w:lang w:val="en-US"/>
        </w:rPr>
        <w:t>Final Model Evaluation and Comparison</w:t>
      </w:r>
      <w:bookmarkEnd w:id="34"/>
      <w:bookmarkEnd w:id="35"/>
    </w:p>
    <w:tbl>
      <w:tblPr>
        <w:tblW w:w="9639" w:type="dxa"/>
        <w:tblCellMar>
          <w:left w:w="10" w:type="dxa"/>
          <w:right w:w="10" w:type="dxa"/>
        </w:tblCellMar>
        <w:tblLook w:val="0000" w:firstRow="0" w:lastRow="0" w:firstColumn="0" w:lastColumn="0" w:noHBand="0" w:noVBand="0"/>
      </w:tblPr>
      <w:tblGrid>
        <w:gridCol w:w="1450"/>
        <w:gridCol w:w="1450"/>
        <w:gridCol w:w="1658"/>
        <w:gridCol w:w="1561"/>
        <w:gridCol w:w="1252"/>
        <w:gridCol w:w="2268"/>
      </w:tblGrid>
      <w:tr w:rsidR="00D846FF" w:rsidRPr="0023324A" w14:paraId="406565CE" w14:textId="77777777" w:rsidTr="0014243A">
        <w:trPr>
          <w:trHeight w:val="266"/>
        </w:trPr>
        <w:tc>
          <w:tcPr>
            <w:tcW w:w="1450" w:type="dxa"/>
            <w:tcBorders>
              <w:top w:val="single" w:sz="18" w:space="0" w:color="000000"/>
              <w:bottom w:val="single" w:sz="8" w:space="0" w:color="000000"/>
            </w:tcBorders>
            <w:tcMar>
              <w:top w:w="57" w:type="dxa"/>
              <w:left w:w="108" w:type="dxa"/>
              <w:bottom w:w="57" w:type="dxa"/>
              <w:right w:w="108" w:type="dxa"/>
            </w:tcMar>
          </w:tcPr>
          <w:p w14:paraId="6CA96A6D" w14:textId="77777777" w:rsidR="00D846FF" w:rsidRPr="0023324A" w:rsidRDefault="002C27FC">
            <w:pPr>
              <w:spacing w:after="0" w:line="240" w:lineRule="auto"/>
              <w:rPr>
                <w:rFonts w:ascii="Times New Roman" w:eastAsia="黑体" w:hAnsi="Times New Roman"/>
                <w:b/>
                <w:bCs/>
                <w:sz w:val="20"/>
                <w:szCs w:val="20"/>
                <w:lang w:val="en-US" w:eastAsia="zh-CN"/>
              </w:rPr>
            </w:pPr>
            <w:r w:rsidRPr="0023324A">
              <w:rPr>
                <w:rFonts w:ascii="Times New Roman" w:eastAsia="黑体" w:hAnsi="Times New Roman"/>
                <w:b/>
                <w:bCs/>
                <w:sz w:val="20"/>
                <w:szCs w:val="20"/>
                <w:lang w:val="en-US" w:eastAsia="zh-CN"/>
              </w:rPr>
              <w:t>Model</w:t>
            </w:r>
          </w:p>
        </w:tc>
        <w:tc>
          <w:tcPr>
            <w:tcW w:w="1450" w:type="dxa"/>
            <w:tcBorders>
              <w:top w:val="single" w:sz="18" w:space="0" w:color="000000"/>
              <w:bottom w:val="single" w:sz="8" w:space="0" w:color="000000"/>
            </w:tcBorders>
            <w:tcMar>
              <w:top w:w="57" w:type="dxa"/>
              <w:left w:w="108" w:type="dxa"/>
              <w:bottom w:w="57" w:type="dxa"/>
              <w:right w:w="108" w:type="dxa"/>
            </w:tcMar>
          </w:tcPr>
          <w:p w14:paraId="3A64D255" w14:textId="77777777" w:rsidR="00D846FF" w:rsidRPr="0023324A" w:rsidRDefault="002C27FC">
            <w:pPr>
              <w:spacing w:after="0" w:line="240" w:lineRule="auto"/>
              <w:rPr>
                <w:sz w:val="20"/>
                <w:szCs w:val="20"/>
              </w:rPr>
            </w:pPr>
            <w:r w:rsidRPr="0023324A">
              <w:rPr>
                <w:rFonts w:ascii="Times New Roman" w:eastAsia="黑体" w:hAnsi="Times New Roman"/>
                <w:b/>
                <w:bCs/>
                <w:sz w:val="20"/>
                <w:szCs w:val="20"/>
                <w:lang w:val="en-US" w:eastAsia="zh-CN"/>
              </w:rPr>
              <w:t>Training RMSE</w:t>
            </w:r>
          </w:p>
        </w:tc>
        <w:tc>
          <w:tcPr>
            <w:tcW w:w="1658" w:type="dxa"/>
            <w:tcBorders>
              <w:top w:val="single" w:sz="18" w:space="0" w:color="000000"/>
              <w:bottom w:val="single" w:sz="8" w:space="0" w:color="000000"/>
            </w:tcBorders>
            <w:tcMar>
              <w:top w:w="57" w:type="dxa"/>
              <w:left w:w="108" w:type="dxa"/>
              <w:bottom w:w="57" w:type="dxa"/>
              <w:right w:w="108" w:type="dxa"/>
            </w:tcMar>
          </w:tcPr>
          <w:p w14:paraId="48E5CEBC" w14:textId="77777777" w:rsidR="00D846FF" w:rsidRPr="0023324A" w:rsidRDefault="002C27FC">
            <w:pPr>
              <w:spacing w:after="0" w:line="240" w:lineRule="auto"/>
              <w:rPr>
                <w:sz w:val="20"/>
                <w:szCs w:val="20"/>
              </w:rPr>
            </w:pPr>
            <w:r w:rsidRPr="0023324A">
              <w:rPr>
                <w:rFonts w:ascii="Times New Roman" w:eastAsia="黑体" w:hAnsi="Times New Roman"/>
                <w:b/>
                <w:bCs/>
                <w:sz w:val="20"/>
                <w:szCs w:val="20"/>
                <w:lang w:val="en-US" w:eastAsia="zh-CN"/>
              </w:rPr>
              <w:t>Training R-squared</w:t>
            </w:r>
          </w:p>
        </w:tc>
        <w:tc>
          <w:tcPr>
            <w:tcW w:w="1561" w:type="dxa"/>
            <w:tcBorders>
              <w:top w:val="single" w:sz="18" w:space="0" w:color="000000"/>
              <w:bottom w:val="single" w:sz="8" w:space="0" w:color="000000"/>
            </w:tcBorders>
            <w:tcMar>
              <w:top w:w="57" w:type="dxa"/>
              <w:left w:w="108" w:type="dxa"/>
              <w:bottom w:w="57" w:type="dxa"/>
              <w:right w:w="108" w:type="dxa"/>
            </w:tcMar>
          </w:tcPr>
          <w:p w14:paraId="3338E38E" w14:textId="77777777" w:rsidR="00D846FF" w:rsidRPr="0023324A" w:rsidRDefault="002C27FC">
            <w:pPr>
              <w:spacing w:after="0" w:line="240" w:lineRule="auto"/>
              <w:rPr>
                <w:rFonts w:ascii="Times New Roman" w:eastAsia="黑体" w:hAnsi="Times New Roman"/>
                <w:b/>
                <w:bCs/>
                <w:sz w:val="20"/>
                <w:szCs w:val="20"/>
                <w:lang w:val="en-US" w:eastAsia="zh-CN"/>
              </w:rPr>
            </w:pPr>
            <w:r w:rsidRPr="0023324A">
              <w:rPr>
                <w:rFonts w:ascii="Times New Roman" w:eastAsia="黑体" w:hAnsi="Times New Roman"/>
                <w:b/>
                <w:bCs/>
                <w:sz w:val="20"/>
                <w:szCs w:val="20"/>
                <w:lang w:val="en-US" w:eastAsia="zh-CN"/>
              </w:rPr>
              <w:t>Test RMSE</w:t>
            </w:r>
          </w:p>
        </w:tc>
        <w:tc>
          <w:tcPr>
            <w:tcW w:w="1252" w:type="dxa"/>
            <w:tcBorders>
              <w:top w:val="single" w:sz="18" w:space="0" w:color="000000"/>
              <w:bottom w:val="single" w:sz="8" w:space="0" w:color="000000"/>
            </w:tcBorders>
            <w:tcMar>
              <w:top w:w="57" w:type="dxa"/>
              <w:left w:w="108" w:type="dxa"/>
              <w:bottom w:w="57" w:type="dxa"/>
              <w:right w:w="108" w:type="dxa"/>
            </w:tcMar>
          </w:tcPr>
          <w:p w14:paraId="287E8F96" w14:textId="77777777" w:rsidR="00D846FF" w:rsidRPr="0023324A" w:rsidRDefault="002C27FC">
            <w:pPr>
              <w:spacing w:after="0" w:line="240" w:lineRule="auto"/>
              <w:rPr>
                <w:rFonts w:ascii="Times New Roman" w:eastAsia="黑体" w:hAnsi="Times New Roman"/>
                <w:b/>
                <w:bCs/>
                <w:sz w:val="20"/>
                <w:szCs w:val="20"/>
                <w:lang w:val="en-US" w:eastAsia="zh-CN"/>
              </w:rPr>
            </w:pPr>
            <w:r w:rsidRPr="0023324A">
              <w:rPr>
                <w:rFonts w:ascii="Times New Roman" w:eastAsia="黑体" w:hAnsi="Times New Roman"/>
                <w:b/>
                <w:bCs/>
                <w:sz w:val="20"/>
                <w:szCs w:val="20"/>
                <w:lang w:val="en-US" w:eastAsia="zh-CN"/>
              </w:rPr>
              <w:t xml:space="preserve">Test </w:t>
            </w:r>
            <w:bookmarkStart w:id="36" w:name="OLE_LINK10"/>
          </w:p>
          <w:p w14:paraId="1A572E88" w14:textId="77777777" w:rsidR="00D846FF" w:rsidRPr="0023324A" w:rsidRDefault="002C27FC">
            <w:pPr>
              <w:spacing w:after="0" w:line="240" w:lineRule="auto"/>
              <w:rPr>
                <w:rFonts w:ascii="Times New Roman" w:eastAsia="黑体" w:hAnsi="Times New Roman"/>
                <w:b/>
                <w:bCs/>
                <w:sz w:val="20"/>
                <w:szCs w:val="20"/>
                <w:lang w:val="en-US" w:eastAsia="zh-CN"/>
              </w:rPr>
            </w:pPr>
            <w:r w:rsidRPr="0023324A">
              <w:rPr>
                <w:rFonts w:ascii="Times New Roman" w:eastAsia="黑体" w:hAnsi="Times New Roman"/>
                <w:b/>
                <w:bCs/>
                <w:sz w:val="20"/>
                <w:szCs w:val="20"/>
                <w:lang w:val="en-US" w:eastAsia="zh-CN"/>
              </w:rPr>
              <w:t>R-squared</w:t>
            </w:r>
            <w:bookmarkEnd w:id="36"/>
          </w:p>
        </w:tc>
        <w:tc>
          <w:tcPr>
            <w:tcW w:w="2268" w:type="dxa"/>
            <w:tcBorders>
              <w:top w:val="single" w:sz="18" w:space="0" w:color="000000"/>
              <w:bottom w:val="single" w:sz="8" w:space="0" w:color="000000"/>
            </w:tcBorders>
            <w:tcMar>
              <w:top w:w="57" w:type="dxa"/>
              <w:left w:w="108" w:type="dxa"/>
              <w:bottom w:w="57" w:type="dxa"/>
              <w:right w:w="108" w:type="dxa"/>
            </w:tcMar>
          </w:tcPr>
          <w:p w14:paraId="1DA0E45C" w14:textId="77777777" w:rsidR="00D846FF" w:rsidRPr="0023324A" w:rsidRDefault="002C27FC">
            <w:pPr>
              <w:spacing w:after="0" w:line="240" w:lineRule="auto"/>
              <w:rPr>
                <w:rFonts w:ascii="Times New Roman" w:eastAsia="黑体" w:hAnsi="Times New Roman"/>
                <w:b/>
                <w:bCs/>
                <w:sz w:val="20"/>
                <w:szCs w:val="20"/>
                <w:lang w:val="en-US" w:eastAsia="zh-CN"/>
              </w:rPr>
            </w:pPr>
            <w:r w:rsidRPr="0023324A">
              <w:rPr>
                <w:rFonts w:ascii="Times New Roman" w:eastAsia="黑体" w:hAnsi="Times New Roman"/>
                <w:b/>
                <w:bCs/>
                <w:sz w:val="20"/>
                <w:szCs w:val="20"/>
                <w:lang w:val="en-US" w:eastAsia="zh-CN"/>
              </w:rPr>
              <w:t>Primary Strategy</w:t>
            </w:r>
          </w:p>
        </w:tc>
      </w:tr>
      <w:tr w:rsidR="00D846FF" w:rsidRPr="0023324A" w14:paraId="713926AA" w14:textId="77777777" w:rsidTr="0014243A">
        <w:trPr>
          <w:trHeight w:val="271"/>
        </w:trPr>
        <w:tc>
          <w:tcPr>
            <w:tcW w:w="1450" w:type="dxa"/>
            <w:shd w:val="clear" w:color="auto" w:fill="E7E6E6"/>
            <w:tcMar>
              <w:top w:w="57" w:type="dxa"/>
              <w:left w:w="108" w:type="dxa"/>
              <w:bottom w:w="57" w:type="dxa"/>
              <w:right w:w="108" w:type="dxa"/>
            </w:tcMar>
          </w:tcPr>
          <w:p w14:paraId="0CFF5526" w14:textId="77777777" w:rsidR="00D846FF" w:rsidRPr="0023324A" w:rsidRDefault="002C27FC">
            <w:pPr>
              <w:spacing w:after="0" w:line="240" w:lineRule="auto"/>
              <w:rPr>
                <w:rFonts w:ascii="Times New Roman" w:eastAsia="宋体" w:hAnsi="Times New Roman"/>
                <w:b/>
                <w:bCs/>
                <w:sz w:val="20"/>
                <w:szCs w:val="20"/>
                <w:lang w:val="en-US" w:eastAsia="zh-CN"/>
              </w:rPr>
            </w:pPr>
            <w:r w:rsidRPr="0023324A">
              <w:rPr>
                <w:rFonts w:ascii="Times New Roman" w:eastAsia="宋体" w:hAnsi="Times New Roman"/>
                <w:b/>
                <w:bCs/>
                <w:sz w:val="20"/>
                <w:szCs w:val="20"/>
                <w:lang w:val="en-US" w:eastAsia="zh-CN"/>
              </w:rPr>
              <w:t>Random Forest</w:t>
            </w:r>
          </w:p>
        </w:tc>
        <w:tc>
          <w:tcPr>
            <w:tcW w:w="1450" w:type="dxa"/>
            <w:shd w:val="clear" w:color="auto" w:fill="E7E6E6"/>
            <w:tcMar>
              <w:top w:w="57" w:type="dxa"/>
              <w:left w:w="108" w:type="dxa"/>
              <w:bottom w:w="57" w:type="dxa"/>
              <w:right w:w="108" w:type="dxa"/>
            </w:tcMar>
          </w:tcPr>
          <w:p w14:paraId="3A7246F5"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1.1680</w:t>
            </w:r>
          </w:p>
        </w:tc>
        <w:tc>
          <w:tcPr>
            <w:tcW w:w="1658" w:type="dxa"/>
            <w:shd w:val="clear" w:color="auto" w:fill="E7E6E6"/>
            <w:tcMar>
              <w:top w:w="57" w:type="dxa"/>
              <w:left w:w="108" w:type="dxa"/>
              <w:bottom w:w="57" w:type="dxa"/>
              <w:right w:w="108" w:type="dxa"/>
            </w:tcMar>
          </w:tcPr>
          <w:p w14:paraId="4D18E8AA"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0.9782</w:t>
            </w:r>
          </w:p>
        </w:tc>
        <w:tc>
          <w:tcPr>
            <w:tcW w:w="1561" w:type="dxa"/>
            <w:shd w:val="clear" w:color="auto" w:fill="E7E6E6"/>
            <w:tcMar>
              <w:top w:w="57" w:type="dxa"/>
              <w:left w:w="108" w:type="dxa"/>
              <w:bottom w:w="57" w:type="dxa"/>
              <w:right w:w="108" w:type="dxa"/>
            </w:tcMar>
          </w:tcPr>
          <w:p w14:paraId="4FA29C6C"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2.9334</w:t>
            </w:r>
          </w:p>
        </w:tc>
        <w:tc>
          <w:tcPr>
            <w:tcW w:w="1252" w:type="dxa"/>
            <w:shd w:val="clear" w:color="auto" w:fill="E7E6E6"/>
            <w:tcMar>
              <w:top w:w="57" w:type="dxa"/>
              <w:left w:w="108" w:type="dxa"/>
              <w:bottom w:w="57" w:type="dxa"/>
              <w:right w:w="108" w:type="dxa"/>
            </w:tcMar>
          </w:tcPr>
          <w:p w14:paraId="2C57ACD5"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0.8922</w:t>
            </w:r>
          </w:p>
        </w:tc>
        <w:tc>
          <w:tcPr>
            <w:tcW w:w="2268" w:type="dxa"/>
            <w:shd w:val="clear" w:color="auto" w:fill="E7E6E6"/>
            <w:tcMar>
              <w:top w:w="57" w:type="dxa"/>
              <w:left w:w="108" w:type="dxa"/>
              <w:bottom w:w="57" w:type="dxa"/>
              <w:right w:w="108" w:type="dxa"/>
            </w:tcMar>
          </w:tcPr>
          <w:p w14:paraId="3A8E39CD"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 xml:space="preserve">Bagging </w:t>
            </w:r>
          </w:p>
          <w:p w14:paraId="7D4C3FD1"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(Variance Control)</w:t>
            </w:r>
          </w:p>
        </w:tc>
      </w:tr>
      <w:tr w:rsidR="00D846FF" w:rsidRPr="0023324A" w14:paraId="15C93167" w14:textId="77777777" w:rsidTr="0014243A">
        <w:trPr>
          <w:trHeight w:val="13"/>
        </w:trPr>
        <w:tc>
          <w:tcPr>
            <w:tcW w:w="1450" w:type="dxa"/>
            <w:tcBorders>
              <w:bottom w:val="single" w:sz="18" w:space="0" w:color="000000"/>
            </w:tcBorders>
            <w:tcMar>
              <w:top w:w="57" w:type="dxa"/>
              <w:left w:w="108" w:type="dxa"/>
              <w:bottom w:w="57" w:type="dxa"/>
              <w:right w:w="108" w:type="dxa"/>
            </w:tcMar>
          </w:tcPr>
          <w:p w14:paraId="388D3DC5" w14:textId="77777777" w:rsidR="00D846FF" w:rsidRPr="0023324A" w:rsidRDefault="002C27FC">
            <w:pPr>
              <w:spacing w:after="0" w:line="240" w:lineRule="auto"/>
              <w:rPr>
                <w:rFonts w:ascii="Times New Roman" w:eastAsia="宋体" w:hAnsi="Times New Roman"/>
                <w:b/>
                <w:bCs/>
                <w:sz w:val="20"/>
                <w:szCs w:val="20"/>
                <w:lang w:val="en-US" w:eastAsia="zh-CN"/>
              </w:rPr>
            </w:pPr>
            <w:r w:rsidRPr="0023324A">
              <w:rPr>
                <w:rFonts w:ascii="Times New Roman" w:eastAsia="宋体" w:hAnsi="Times New Roman"/>
                <w:b/>
                <w:bCs/>
                <w:sz w:val="20"/>
                <w:szCs w:val="20"/>
                <w:lang w:val="en-US" w:eastAsia="zh-CN"/>
              </w:rPr>
              <w:t>XGBoost</w:t>
            </w:r>
          </w:p>
        </w:tc>
        <w:tc>
          <w:tcPr>
            <w:tcW w:w="1450" w:type="dxa"/>
            <w:tcBorders>
              <w:bottom w:val="single" w:sz="18" w:space="0" w:color="000000"/>
            </w:tcBorders>
            <w:tcMar>
              <w:top w:w="57" w:type="dxa"/>
              <w:left w:w="108" w:type="dxa"/>
              <w:bottom w:w="57" w:type="dxa"/>
              <w:right w:w="108" w:type="dxa"/>
            </w:tcMar>
          </w:tcPr>
          <w:p w14:paraId="1D878BB4"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1.3578</w:t>
            </w:r>
          </w:p>
        </w:tc>
        <w:tc>
          <w:tcPr>
            <w:tcW w:w="1658" w:type="dxa"/>
            <w:tcBorders>
              <w:bottom w:val="single" w:sz="18" w:space="0" w:color="000000"/>
            </w:tcBorders>
            <w:tcMar>
              <w:top w:w="57" w:type="dxa"/>
              <w:left w:w="108" w:type="dxa"/>
              <w:bottom w:w="57" w:type="dxa"/>
              <w:right w:w="108" w:type="dxa"/>
            </w:tcMar>
          </w:tcPr>
          <w:p w14:paraId="740749C3"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0.9784</w:t>
            </w:r>
          </w:p>
        </w:tc>
        <w:tc>
          <w:tcPr>
            <w:tcW w:w="1561" w:type="dxa"/>
            <w:tcBorders>
              <w:bottom w:val="single" w:sz="18" w:space="0" w:color="000000"/>
            </w:tcBorders>
            <w:tcMar>
              <w:top w:w="57" w:type="dxa"/>
              <w:left w:w="108" w:type="dxa"/>
              <w:bottom w:w="57" w:type="dxa"/>
              <w:right w:w="108" w:type="dxa"/>
            </w:tcMar>
          </w:tcPr>
          <w:p w14:paraId="56A5A1B8"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2.9416</w:t>
            </w:r>
          </w:p>
        </w:tc>
        <w:tc>
          <w:tcPr>
            <w:tcW w:w="1252" w:type="dxa"/>
            <w:tcBorders>
              <w:bottom w:val="single" w:sz="18" w:space="0" w:color="000000"/>
            </w:tcBorders>
            <w:tcMar>
              <w:top w:w="57" w:type="dxa"/>
              <w:left w:w="108" w:type="dxa"/>
              <w:bottom w:w="57" w:type="dxa"/>
              <w:right w:w="108" w:type="dxa"/>
            </w:tcMar>
          </w:tcPr>
          <w:p w14:paraId="2B39EEA1"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0.8993</w:t>
            </w:r>
          </w:p>
        </w:tc>
        <w:tc>
          <w:tcPr>
            <w:tcW w:w="2268" w:type="dxa"/>
            <w:tcBorders>
              <w:bottom w:val="single" w:sz="18" w:space="0" w:color="000000"/>
            </w:tcBorders>
            <w:tcMar>
              <w:top w:w="57" w:type="dxa"/>
              <w:left w:w="108" w:type="dxa"/>
              <w:bottom w:w="57" w:type="dxa"/>
              <w:right w:w="108" w:type="dxa"/>
            </w:tcMar>
          </w:tcPr>
          <w:p w14:paraId="688467B5"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 xml:space="preserve">Boosting </w:t>
            </w:r>
          </w:p>
          <w:p w14:paraId="3A8B8710" w14:textId="77777777" w:rsidR="00D846FF" w:rsidRPr="0023324A" w:rsidRDefault="002C27FC">
            <w:pPr>
              <w:spacing w:after="0" w:line="240" w:lineRule="auto"/>
              <w:rPr>
                <w:rFonts w:ascii="Times New Roman" w:eastAsia="宋体" w:hAnsi="Times New Roman"/>
                <w:sz w:val="20"/>
                <w:szCs w:val="20"/>
                <w:lang w:val="en-US" w:eastAsia="zh-CN"/>
              </w:rPr>
            </w:pPr>
            <w:r w:rsidRPr="0023324A">
              <w:rPr>
                <w:rFonts w:ascii="Times New Roman" w:eastAsia="宋体" w:hAnsi="Times New Roman"/>
                <w:sz w:val="20"/>
                <w:szCs w:val="20"/>
                <w:lang w:val="en-US" w:eastAsia="zh-CN"/>
              </w:rPr>
              <w:t>(Bias Control)</w:t>
            </w:r>
          </w:p>
        </w:tc>
      </w:tr>
    </w:tbl>
    <w:p w14:paraId="627905EC" w14:textId="0A726E3C" w:rsidR="00D846FF" w:rsidRPr="000D0FBC" w:rsidRDefault="002C27FC">
      <w:pPr>
        <w:spacing w:before="240"/>
        <w:rPr>
          <w:sz w:val="23"/>
          <w:szCs w:val="23"/>
          <w:lang w:val="en-US"/>
        </w:rPr>
      </w:pPr>
      <w:bookmarkStart w:id="37" w:name="OLE_LINK12"/>
      <w:r w:rsidRPr="000D0FBC">
        <w:rPr>
          <w:rFonts w:ascii="Times New Roman" w:hAnsi="Times New Roman"/>
          <w:sz w:val="23"/>
          <w:szCs w:val="23"/>
          <w:lang w:val="en-US"/>
        </w:rPr>
        <w:t xml:space="preserve">The final evaluation confirmed the significant performance advantage of ensemble methods over traditional linear regression models. Both RF and XGBoost provided robust predictions, with their Test </w:t>
      </w:r>
      <w:bookmarkStart w:id="38" w:name="OLE_LINK16"/>
      <m:oMath>
        <m:sSup>
          <m:sSupPr>
            <m:ctrlPr>
              <w:rPr>
                <w:rFonts w:ascii="Cambria Math" w:hAnsi="Cambria Math"/>
                <w:i/>
                <w:sz w:val="23"/>
                <w:szCs w:val="23"/>
                <w:lang w:val="en-US"/>
              </w:rPr>
            </m:ctrlPr>
          </m:sSupPr>
          <m:e>
            <m:r>
              <w:rPr>
                <w:rFonts w:ascii="Cambria Math" w:hAnsi="Cambria Math"/>
                <w:sz w:val="23"/>
                <w:szCs w:val="23"/>
                <w:lang w:val="en-US"/>
              </w:rPr>
              <m:t>R</m:t>
            </m:r>
          </m:e>
          <m:sup>
            <m:r>
              <w:rPr>
                <w:rFonts w:ascii="Cambria Math" w:hAnsi="Cambria Math"/>
                <w:sz w:val="23"/>
                <w:szCs w:val="23"/>
                <w:lang w:val="en-US"/>
              </w:rPr>
              <m:t>2</m:t>
            </m:r>
          </m:sup>
        </m:sSup>
      </m:oMath>
      <w:bookmarkEnd w:id="38"/>
      <w:r w:rsidR="00DF5EA2">
        <w:rPr>
          <w:rFonts w:ascii="Times New Roman" w:hAnsi="Times New Roman" w:hint="eastAsia"/>
          <w:sz w:val="23"/>
          <w:szCs w:val="23"/>
          <w:lang w:val="en-US" w:eastAsia="zh-CN"/>
        </w:rPr>
        <w:t xml:space="preserve"> </w:t>
      </w:r>
      <w:r w:rsidRPr="000D0FBC">
        <w:rPr>
          <w:rFonts w:ascii="Times New Roman" w:hAnsi="Times New Roman"/>
          <w:sz w:val="23"/>
          <w:szCs w:val="23"/>
          <w:lang w:val="en-US"/>
        </w:rPr>
        <w:t xml:space="preserve">values (approximately 0.89) representing a substantial improvement over the best-performing linear model. </w:t>
      </w:r>
    </w:p>
    <w:p w14:paraId="244B2A99" w14:textId="04AA0AF1" w:rsidR="00302CFA" w:rsidRPr="00302CFA" w:rsidRDefault="002C27FC" w:rsidP="00695785">
      <w:pPr>
        <w:rPr>
          <w:rFonts w:ascii="Times New Roman" w:hAnsi="Times New Roman"/>
          <w:sz w:val="23"/>
          <w:szCs w:val="23"/>
          <w:lang w:val="en-US"/>
        </w:rPr>
      </w:pPr>
      <w:r w:rsidRPr="000D0FBC">
        <w:rPr>
          <w:rFonts w:ascii="Times New Roman" w:hAnsi="Times New Roman"/>
          <w:sz w:val="23"/>
          <w:szCs w:val="23"/>
          <w:lang w:val="en-US"/>
        </w:rPr>
        <w:t xml:space="preserve">Comparing the two ensemble approaches, the XGBoost model demonstrated slightly superior generalization capabilities, achieving a Test </w:t>
      </w:r>
      <m:oMath>
        <m:sSup>
          <m:sSupPr>
            <m:ctrlPr>
              <w:rPr>
                <w:rFonts w:ascii="Cambria Math" w:hAnsi="Cambria Math"/>
                <w:i/>
                <w:sz w:val="23"/>
                <w:szCs w:val="23"/>
                <w:lang w:val="en-US"/>
              </w:rPr>
            </m:ctrlPr>
          </m:sSupPr>
          <m:e>
            <m:r>
              <w:rPr>
                <w:rFonts w:ascii="Cambria Math" w:hAnsi="Cambria Math"/>
                <w:sz w:val="23"/>
                <w:szCs w:val="23"/>
                <w:lang w:val="en-US"/>
              </w:rPr>
              <m:t>R</m:t>
            </m:r>
          </m:e>
          <m:sup>
            <m:r>
              <w:rPr>
                <w:rFonts w:ascii="Cambria Math" w:hAnsi="Cambria Math"/>
                <w:sz w:val="23"/>
                <w:szCs w:val="23"/>
                <w:lang w:val="en-US"/>
              </w:rPr>
              <m:t>2</m:t>
            </m:r>
          </m:sup>
        </m:sSup>
      </m:oMath>
      <w:r w:rsidRPr="000D0FBC">
        <w:rPr>
          <w:rFonts w:ascii="Times New Roman" w:hAnsi="Times New Roman"/>
          <w:sz w:val="23"/>
          <w:szCs w:val="23"/>
          <w:lang w:val="en-US"/>
        </w:rPr>
        <w:t xml:space="preserve"> of 0.8993 and a Test RMSE of 2.9416. While the Random Forest model exhibited stronger fitting ability on the training set (lower Training RMSE of 1.1680), the XGBoost model maintained better stability and out-of-sample accuracy. This marginal edge for XGBoost is particularly noteworthy as its performance metrics were </w:t>
      </w:r>
      <w:bookmarkStart w:id="39" w:name="OLE_LINK17"/>
      <w:r w:rsidRPr="000D0FBC">
        <w:rPr>
          <w:rFonts w:ascii="Times New Roman" w:hAnsi="Times New Roman"/>
          <w:sz w:val="23"/>
          <w:szCs w:val="23"/>
          <w:lang w:val="en-US"/>
        </w:rPr>
        <w:t xml:space="preserve">achieved </w:t>
      </w:r>
      <w:bookmarkEnd w:id="39"/>
      <w:r w:rsidRPr="000D0FBC">
        <w:rPr>
          <w:rFonts w:ascii="Times New Roman" w:hAnsi="Times New Roman"/>
          <w:sz w:val="23"/>
          <w:szCs w:val="23"/>
          <w:lang w:val="en-US"/>
        </w:rPr>
        <w:t xml:space="preserve">using the full original dataset (506 rows), whereas the RF model's metrics were achieved on the cleaned dataset (490 rows) due to its sensitivity to the </w:t>
      </w:r>
      <w:r w:rsidRPr="000D0FBC">
        <w:rPr>
          <w:rFonts w:ascii="Times New Roman" w:hAnsi="Times New Roman"/>
          <w:i/>
          <w:iCs/>
          <w:sz w:val="23"/>
          <w:szCs w:val="23"/>
          <w:lang w:val="en-US"/>
        </w:rPr>
        <w:t>medv</w:t>
      </w:r>
      <w:r w:rsidRPr="000D0FBC">
        <w:rPr>
          <w:rFonts w:ascii="Times New Roman" w:hAnsi="Times New Roman"/>
          <w:sz w:val="23"/>
          <w:szCs w:val="23"/>
          <w:lang w:val="en-US"/>
        </w:rPr>
        <w:t>=50 ceiling. This highlights that XGBoost's inherent robust regularization techniques allowed it to more effectively handle the noise and censoring present in the original data compared to the RF model.</w:t>
      </w:r>
      <w:bookmarkEnd w:id="37"/>
    </w:p>
    <w:p w14:paraId="1DD83B58" w14:textId="48EE6D48" w:rsidR="00D846FF" w:rsidRDefault="00302CFA" w:rsidP="00695785">
      <w:pPr>
        <w:pStyle w:val="2"/>
        <w:rPr>
          <w:lang w:val="en-US"/>
        </w:rPr>
      </w:pPr>
      <w:bookmarkStart w:id="40" w:name="_Toc216709122"/>
      <w:r>
        <w:rPr>
          <w:lang w:val="en-US"/>
        </w:rPr>
        <w:t>5</w:t>
      </w:r>
      <w:r w:rsidR="000D0FBC">
        <w:rPr>
          <w:lang w:val="en-US"/>
        </w:rPr>
        <w:t>.</w:t>
      </w:r>
      <w:r>
        <w:rPr>
          <w:lang w:val="en-US"/>
        </w:rPr>
        <w:t>Conclusion</w:t>
      </w:r>
      <w:r w:rsidR="000D0FBC">
        <w:rPr>
          <w:lang w:val="en-US"/>
        </w:rPr>
        <w:t xml:space="preserve"> and Suggestion</w:t>
      </w:r>
      <w:bookmarkEnd w:id="40"/>
    </w:p>
    <w:p w14:paraId="0B697357" w14:textId="77777777" w:rsidR="00D846FF" w:rsidRDefault="002C27FC">
      <w:pPr>
        <w:spacing w:after="0"/>
        <w:rPr>
          <w:rFonts w:ascii="Times New Roman" w:hAnsi="Times New Roman"/>
          <w:b/>
          <w:bCs/>
          <w:color w:val="0070C0"/>
          <w:lang w:val="en-US"/>
        </w:rPr>
      </w:pPr>
      <w:r>
        <w:rPr>
          <w:rFonts w:ascii="Times New Roman" w:hAnsi="Times New Roman"/>
          <w:b/>
          <w:bCs/>
          <w:color w:val="0070C0"/>
          <w:lang w:val="en-US"/>
        </w:rPr>
        <w:t>Understanding and Interpreting the Determinants of Housing Prices</w:t>
      </w:r>
    </w:p>
    <w:p w14:paraId="677A984F" w14:textId="77777777" w:rsidR="00D846FF" w:rsidRPr="00302CFA" w:rsidRDefault="002C27FC">
      <w:pPr>
        <w:rPr>
          <w:rFonts w:ascii="Times New Roman" w:hAnsi="Times New Roman"/>
          <w:sz w:val="23"/>
          <w:szCs w:val="23"/>
          <w:lang w:val="en-US"/>
        </w:rPr>
      </w:pPr>
      <w:r w:rsidRPr="00302CFA">
        <w:rPr>
          <w:rFonts w:ascii="Times New Roman" w:hAnsi="Times New Roman"/>
          <w:sz w:val="23"/>
          <w:szCs w:val="23"/>
          <w:lang w:val="en-US"/>
        </w:rPr>
        <w:t>This project aims to identify the key drivers of housing prices and derive policy-relevant insights for government decision-making. Using the Boston Housing dataset, we combine exploratory analysis, econometric modeling, and machine learning techniques to understand both the structural and socioeconomic determinants of residential property values.</w:t>
      </w:r>
    </w:p>
    <w:p w14:paraId="65320861" w14:textId="77777777" w:rsidR="00D846FF" w:rsidRDefault="002C27FC">
      <w:pPr>
        <w:spacing w:after="0"/>
        <w:rPr>
          <w:rFonts w:ascii="Times New Roman" w:hAnsi="Times New Roman"/>
          <w:b/>
          <w:bCs/>
          <w:color w:val="0070C0"/>
          <w:lang w:val="en-US"/>
        </w:rPr>
      </w:pPr>
      <w:r>
        <w:rPr>
          <w:rFonts w:ascii="Times New Roman" w:hAnsi="Times New Roman"/>
          <w:b/>
          <w:bCs/>
          <w:color w:val="0070C0"/>
          <w:lang w:val="en-US"/>
        </w:rPr>
        <w:t>Exploratory Analysis and Key Patterns</w:t>
      </w:r>
    </w:p>
    <w:p w14:paraId="4B7870D7" w14:textId="77777777" w:rsidR="00D846FF" w:rsidRPr="00302CFA" w:rsidRDefault="002C27FC">
      <w:pPr>
        <w:spacing w:after="0"/>
        <w:rPr>
          <w:sz w:val="23"/>
          <w:szCs w:val="23"/>
          <w:lang w:val="en-US"/>
        </w:rPr>
      </w:pPr>
      <w:r w:rsidRPr="00302CFA">
        <w:rPr>
          <w:rFonts w:ascii="Times New Roman" w:hAnsi="Times New Roman"/>
          <w:sz w:val="23"/>
          <w:szCs w:val="23"/>
          <w:lang w:val="en-US"/>
        </w:rPr>
        <w:t>The descriptive analysis highlights substantial heterogeneity in housing prices across communities. The distribution of median house values (</w:t>
      </w:r>
      <w:r w:rsidRPr="00302CFA">
        <w:rPr>
          <w:rFonts w:ascii="Times New Roman" w:hAnsi="Times New Roman"/>
          <w:i/>
          <w:iCs/>
          <w:sz w:val="23"/>
          <w:szCs w:val="23"/>
          <w:lang w:val="en-US"/>
        </w:rPr>
        <w:t>medv</w:t>
      </w:r>
      <w:r w:rsidRPr="00302CFA">
        <w:rPr>
          <w:rFonts w:ascii="Times New Roman" w:hAnsi="Times New Roman"/>
          <w:sz w:val="23"/>
          <w:szCs w:val="23"/>
          <w:lang w:val="en-US"/>
        </w:rPr>
        <w:t xml:space="preserve">) is slightly skewed and censored at the upper bound, reflecting market constraints in high-value areas. Exploratory plots and correlation analysis reveal that housing prices </w:t>
      </w:r>
      <w:r w:rsidRPr="00302CFA">
        <w:rPr>
          <w:rFonts w:ascii="Times New Roman" w:hAnsi="Times New Roman"/>
          <w:sz w:val="23"/>
          <w:szCs w:val="23"/>
          <w:lang w:val="en-US"/>
        </w:rPr>
        <w:lastRenderedPageBreak/>
        <w:t>are most strongly associated with structural quality (</w:t>
      </w:r>
      <w:r w:rsidRPr="00302CFA">
        <w:rPr>
          <w:rFonts w:ascii="Times New Roman" w:hAnsi="Times New Roman"/>
          <w:i/>
          <w:iCs/>
          <w:sz w:val="23"/>
          <w:szCs w:val="23"/>
          <w:lang w:val="en-US"/>
        </w:rPr>
        <w:t>rm</w:t>
      </w:r>
      <w:r w:rsidRPr="00302CFA">
        <w:rPr>
          <w:rFonts w:ascii="Times New Roman" w:hAnsi="Times New Roman"/>
          <w:sz w:val="23"/>
          <w:szCs w:val="23"/>
          <w:lang w:val="en-US"/>
        </w:rPr>
        <w:t>), socioeconomic composition (</w:t>
      </w:r>
      <w:r w:rsidRPr="00302CFA">
        <w:rPr>
          <w:rFonts w:ascii="Times New Roman" w:hAnsi="Times New Roman"/>
          <w:i/>
          <w:iCs/>
          <w:sz w:val="23"/>
          <w:szCs w:val="23"/>
          <w:lang w:val="en-US"/>
        </w:rPr>
        <w:t>lstat</w:t>
      </w:r>
      <w:r w:rsidRPr="00302CFA">
        <w:rPr>
          <w:rFonts w:ascii="Times New Roman" w:hAnsi="Times New Roman"/>
          <w:sz w:val="23"/>
          <w:szCs w:val="23"/>
          <w:lang w:val="en-US"/>
        </w:rPr>
        <w:t>), educational environment (</w:t>
      </w:r>
      <w:r w:rsidRPr="00302CFA">
        <w:rPr>
          <w:rFonts w:ascii="Times New Roman" w:hAnsi="Times New Roman"/>
          <w:i/>
          <w:iCs/>
          <w:sz w:val="23"/>
          <w:szCs w:val="23"/>
          <w:lang w:val="en-US"/>
        </w:rPr>
        <w:t>ptratio</w:t>
      </w:r>
      <w:r w:rsidRPr="00302CFA">
        <w:rPr>
          <w:rFonts w:ascii="Times New Roman" w:hAnsi="Times New Roman"/>
          <w:sz w:val="23"/>
          <w:szCs w:val="23"/>
          <w:lang w:val="en-US"/>
        </w:rPr>
        <w:t>), environmental quality (</w:t>
      </w:r>
      <w:r w:rsidRPr="00302CFA">
        <w:rPr>
          <w:rFonts w:ascii="Times New Roman" w:hAnsi="Times New Roman"/>
          <w:i/>
          <w:iCs/>
          <w:sz w:val="23"/>
          <w:szCs w:val="23"/>
          <w:lang w:val="en-US"/>
        </w:rPr>
        <w:t>nox</w:t>
      </w:r>
      <w:r w:rsidRPr="00302CFA">
        <w:rPr>
          <w:rFonts w:ascii="Times New Roman" w:hAnsi="Times New Roman"/>
          <w:sz w:val="23"/>
          <w:szCs w:val="23"/>
          <w:lang w:val="en-US"/>
        </w:rPr>
        <w:t>), and accessibility (</w:t>
      </w:r>
      <w:r w:rsidRPr="00302CFA">
        <w:rPr>
          <w:rFonts w:ascii="Times New Roman" w:hAnsi="Times New Roman"/>
          <w:i/>
          <w:iCs/>
          <w:sz w:val="23"/>
          <w:szCs w:val="23"/>
          <w:lang w:val="en-US"/>
        </w:rPr>
        <w:t>dis</w:t>
      </w:r>
      <w:r w:rsidRPr="00302CFA">
        <w:rPr>
          <w:rFonts w:ascii="Times New Roman" w:hAnsi="Times New Roman"/>
          <w:sz w:val="23"/>
          <w:szCs w:val="23"/>
          <w:lang w:val="en-US"/>
        </w:rPr>
        <w:t xml:space="preserve">, </w:t>
      </w:r>
      <w:r w:rsidRPr="00302CFA">
        <w:rPr>
          <w:rFonts w:ascii="Times New Roman" w:hAnsi="Times New Roman"/>
          <w:i/>
          <w:iCs/>
          <w:sz w:val="23"/>
          <w:szCs w:val="23"/>
          <w:lang w:val="en-US"/>
        </w:rPr>
        <w:t>rad</w:t>
      </w:r>
      <w:r w:rsidRPr="00302CFA">
        <w:rPr>
          <w:rFonts w:ascii="Times New Roman" w:hAnsi="Times New Roman"/>
          <w:sz w:val="23"/>
          <w:szCs w:val="23"/>
          <w:lang w:val="en-US"/>
        </w:rPr>
        <w:t xml:space="preserve">). In particular, </w:t>
      </w:r>
      <w:r w:rsidRPr="00302CFA">
        <w:rPr>
          <w:rFonts w:ascii="Times New Roman" w:hAnsi="Times New Roman"/>
          <w:i/>
          <w:iCs/>
          <w:sz w:val="23"/>
          <w:szCs w:val="23"/>
          <w:lang w:val="en-US"/>
        </w:rPr>
        <w:t>lstat</w:t>
      </w:r>
      <w:r w:rsidRPr="00302CFA">
        <w:rPr>
          <w:rFonts w:ascii="Times New Roman" w:hAnsi="Times New Roman"/>
          <w:sz w:val="23"/>
          <w:szCs w:val="23"/>
          <w:lang w:val="en-US"/>
        </w:rPr>
        <w:t xml:space="preserve"> shows a strong negative and nonlinear relationship with housing prices, suggesting that neighborhood income composition plays a dominant role in shaping property values </w:t>
      </w:r>
    </w:p>
    <w:p w14:paraId="668DCEC1" w14:textId="77777777" w:rsidR="00D846FF" w:rsidRDefault="002C27FC">
      <w:pPr>
        <w:spacing w:before="240" w:after="0"/>
        <w:rPr>
          <w:rFonts w:ascii="Times New Roman" w:hAnsi="Times New Roman"/>
          <w:b/>
          <w:bCs/>
          <w:color w:val="0070C0"/>
          <w:lang w:val="en-US"/>
        </w:rPr>
      </w:pPr>
      <w:r>
        <w:rPr>
          <w:rFonts w:ascii="Times New Roman" w:hAnsi="Times New Roman"/>
          <w:b/>
          <w:bCs/>
          <w:color w:val="0070C0"/>
          <w:lang w:val="en-US"/>
        </w:rPr>
        <w:t>Linear Regression Analysis and Model Refinement</w:t>
      </w:r>
    </w:p>
    <w:p w14:paraId="6941BC78" w14:textId="77777777" w:rsidR="00D846FF" w:rsidRPr="00302CFA" w:rsidRDefault="002C27FC">
      <w:pPr>
        <w:rPr>
          <w:sz w:val="23"/>
          <w:szCs w:val="23"/>
          <w:lang w:val="en-US"/>
        </w:rPr>
      </w:pPr>
      <w:r w:rsidRPr="00302CFA">
        <w:rPr>
          <w:rFonts w:ascii="Times New Roman" w:hAnsi="Times New Roman"/>
          <w:sz w:val="23"/>
          <w:szCs w:val="23"/>
          <w:lang w:val="en-US"/>
        </w:rPr>
        <w:t>A full OLS regression provides a useful baseline but reveals several limitations. Some covariates (</w:t>
      </w:r>
      <w:r w:rsidRPr="00302CFA">
        <w:rPr>
          <w:rFonts w:ascii="Times New Roman" w:hAnsi="Times New Roman"/>
          <w:i/>
          <w:iCs/>
          <w:sz w:val="23"/>
          <w:szCs w:val="23"/>
          <w:lang w:val="en-US"/>
        </w:rPr>
        <w:t>indus</w:t>
      </w:r>
      <w:r w:rsidRPr="00302CFA">
        <w:rPr>
          <w:rFonts w:ascii="Times New Roman" w:hAnsi="Times New Roman"/>
          <w:sz w:val="23"/>
          <w:szCs w:val="23"/>
          <w:lang w:val="en-US"/>
        </w:rPr>
        <w:t xml:space="preserve">, </w:t>
      </w:r>
      <w:r w:rsidRPr="00302CFA">
        <w:rPr>
          <w:rFonts w:ascii="Times New Roman" w:hAnsi="Times New Roman"/>
          <w:i/>
          <w:iCs/>
          <w:sz w:val="23"/>
          <w:szCs w:val="23"/>
          <w:lang w:val="en-US"/>
        </w:rPr>
        <w:t>age</w:t>
      </w:r>
      <w:r w:rsidRPr="00302CFA">
        <w:rPr>
          <w:rFonts w:ascii="Times New Roman" w:hAnsi="Times New Roman"/>
          <w:sz w:val="23"/>
          <w:szCs w:val="23"/>
          <w:lang w:val="en-US"/>
        </w:rPr>
        <w:t>) are statistically insignificant once other factors are controlled for, and diagnostic tests show violations of classical assumptions, notably heteroskedasticity and nonlinearity. After removing insignificant predictors, a reduced model achieves similar explanatory power with improved interpretability.</w:t>
      </w:r>
    </w:p>
    <w:p w14:paraId="19E83930" w14:textId="77777777" w:rsidR="00D846FF" w:rsidRPr="00302CFA" w:rsidRDefault="002C27FC">
      <w:pPr>
        <w:rPr>
          <w:sz w:val="23"/>
          <w:szCs w:val="23"/>
          <w:lang w:val="en-US"/>
        </w:rPr>
      </w:pPr>
      <w:r w:rsidRPr="00302CFA">
        <w:rPr>
          <w:rFonts w:ascii="Times New Roman" w:hAnsi="Times New Roman"/>
          <w:sz w:val="23"/>
          <w:szCs w:val="23"/>
          <w:lang w:val="en-US"/>
        </w:rPr>
        <w:t xml:space="preserve">Further analysis confirms that the effect of </w:t>
      </w:r>
      <w:r w:rsidRPr="00302CFA">
        <w:rPr>
          <w:rFonts w:ascii="Times New Roman" w:hAnsi="Times New Roman"/>
          <w:i/>
          <w:iCs/>
          <w:sz w:val="23"/>
          <w:szCs w:val="23"/>
          <w:lang w:val="en-US"/>
        </w:rPr>
        <w:t>lstat</w:t>
      </w:r>
      <w:r w:rsidRPr="00302CFA">
        <w:rPr>
          <w:rFonts w:ascii="Times New Roman" w:hAnsi="Times New Roman"/>
          <w:sz w:val="23"/>
          <w:szCs w:val="23"/>
          <w:lang w:val="en-US"/>
        </w:rPr>
        <w:t xml:space="preserve"> is not linear. Introducing a quadratic term substantially improves model fit and captures the curvature observed in the data, increasing the adjusted R² and reducing systematic patterns in residuals. However, heteroskedasticity persists, indicating that inference based on OLS standard errors may be unreliable. To address this, a weighted least squares (WLS) specification is estimated, leading to more stable residual variance and more reliable statistical inference. The final quadratic WLS model explains approximately 80% of the variation in housing prices and provides a statistically sound representation of the main economic relationships </w:t>
      </w:r>
    </w:p>
    <w:p w14:paraId="7CE6A7FF" w14:textId="77777777" w:rsidR="00D846FF" w:rsidRDefault="002C27FC">
      <w:pPr>
        <w:spacing w:after="0"/>
        <w:rPr>
          <w:rFonts w:ascii="Times New Roman" w:hAnsi="Times New Roman"/>
          <w:b/>
          <w:bCs/>
          <w:color w:val="0070C0"/>
          <w:lang w:val="en-US"/>
        </w:rPr>
      </w:pPr>
      <w:r>
        <w:rPr>
          <w:rFonts w:ascii="Times New Roman" w:hAnsi="Times New Roman"/>
          <w:b/>
          <w:bCs/>
          <w:color w:val="0070C0"/>
          <w:lang w:val="en-US"/>
        </w:rPr>
        <w:t>Machine Learning Models and Predictive Performance</w:t>
      </w:r>
    </w:p>
    <w:p w14:paraId="37C7DF5E" w14:textId="77777777" w:rsidR="00D846FF" w:rsidRPr="00302CFA" w:rsidRDefault="002C27FC">
      <w:pPr>
        <w:rPr>
          <w:sz w:val="23"/>
          <w:szCs w:val="23"/>
          <w:lang w:val="en-US"/>
        </w:rPr>
      </w:pPr>
      <w:r w:rsidRPr="00302CFA">
        <w:rPr>
          <w:rFonts w:ascii="Times New Roman" w:hAnsi="Times New Roman"/>
          <w:sz w:val="23"/>
          <w:szCs w:val="23"/>
          <w:lang w:val="en-US"/>
        </w:rPr>
        <w:t xml:space="preserve">To complement the econometric analysis, ensemble learning methods are employed to evaluate predictive performance in a more flexible, data-driven framework. Random Forest and XGBoost models substantially outperform linear regression in out-of-sample prediction, achieving test R² values close to 0.9. Variable importance measures from both models consistently identify </w:t>
      </w:r>
      <w:r w:rsidRPr="00302CFA">
        <w:rPr>
          <w:rFonts w:ascii="Times New Roman" w:hAnsi="Times New Roman"/>
          <w:i/>
          <w:iCs/>
          <w:sz w:val="23"/>
          <w:szCs w:val="23"/>
          <w:lang w:val="en-US"/>
        </w:rPr>
        <w:t>lstat</w:t>
      </w:r>
      <w:r w:rsidRPr="00302CFA">
        <w:rPr>
          <w:rFonts w:ascii="Times New Roman" w:hAnsi="Times New Roman"/>
          <w:sz w:val="23"/>
          <w:szCs w:val="23"/>
          <w:lang w:val="en-US"/>
        </w:rPr>
        <w:t xml:space="preserve"> and </w:t>
      </w:r>
      <w:r w:rsidRPr="00302CFA">
        <w:rPr>
          <w:rFonts w:ascii="Times New Roman" w:hAnsi="Times New Roman"/>
          <w:i/>
          <w:iCs/>
          <w:sz w:val="23"/>
          <w:szCs w:val="23"/>
          <w:lang w:val="en-US"/>
        </w:rPr>
        <w:t>rm</w:t>
      </w:r>
      <w:r w:rsidRPr="00302CFA">
        <w:rPr>
          <w:rFonts w:ascii="Times New Roman" w:hAnsi="Times New Roman"/>
          <w:sz w:val="23"/>
          <w:szCs w:val="23"/>
          <w:lang w:val="en-US"/>
        </w:rPr>
        <w:t xml:space="preserve"> as the most influential predictors, followed by accessibility and environmental variables. These results reinforce the robustness of the conclusions drawn from the regression analysis and confirm that nonlinearities and interactions play an important role in housing price formation </w:t>
      </w:r>
    </w:p>
    <w:p w14:paraId="09D0EB33" w14:textId="77777777" w:rsidR="00D846FF" w:rsidRDefault="002C27FC">
      <w:pPr>
        <w:spacing w:after="0"/>
        <w:rPr>
          <w:rFonts w:ascii="Times New Roman" w:hAnsi="Times New Roman"/>
          <w:b/>
          <w:bCs/>
          <w:color w:val="0070C0"/>
          <w:lang w:val="en-US"/>
        </w:rPr>
      </w:pPr>
      <w:r>
        <w:rPr>
          <w:rFonts w:ascii="Times New Roman" w:hAnsi="Times New Roman"/>
          <w:b/>
          <w:bCs/>
          <w:color w:val="0070C0"/>
          <w:lang w:val="en-US"/>
        </w:rPr>
        <w:t>Policy Implications and Government Recommendations</w:t>
      </w:r>
    </w:p>
    <w:p w14:paraId="2EDBB309" w14:textId="77777777" w:rsidR="00D846FF" w:rsidRPr="00302CFA" w:rsidRDefault="002C27FC">
      <w:pPr>
        <w:rPr>
          <w:sz w:val="23"/>
          <w:szCs w:val="23"/>
          <w:lang w:val="en-US"/>
        </w:rPr>
      </w:pPr>
      <w:r w:rsidRPr="00302CFA">
        <w:rPr>
          <w:rFonts w:ascii="Times New Roman" w:hAnsi="Times New Roman"/>
          <w:sz w:val="23"/>
          <w:szCs w:val="23"/>
          <w:lang w:val="en-US"/>
        </w:rPr>
        <w:t xml:space="preserve">From a policy perspective, the results point to several actionable insights. </w:t>
      </w:r>
      <w:r w:rsidRPr="00F93FE8">
        <w:rPr>
          <w:rFonts w:ascii="Times New Roman" w:hAnsi="Times New Roman"/>
          <w:b/>
          <w:bCs/>
          <w:sz w:val="23"/>
          <w:szCs w:val="23"/>
          <w:lang w:val="en-US"/>
        </w:rPr>
        <w:t>First</w:t>
      </w:r>
      <w:r w:rsidRPr="00302CFA">
        <w:rPr>
          <w:rFonts w:ascii="Times New Roman" w:hAnsi="Times New Roman"/>
          <w:sz w:val="23"/>
          <w:szCs w:val="23"/>
          <w:lang w:val="en-US"/>
        </w:rPr>
        <w:t xml:space="preserve">, structural housing quality matters: policies that encourage renovation, expansion, and quality improvement of housing stock—especially increasing usable living space—can have a direct positive effect on property values. </w:t>
      </w:r>
      <w:r w:rsidRPr="00F93FE8">
        <w:rPr>
          <w:rFonts w:ascii="Times New Roman" w:hAnsi="Times New Roman"/>
          <w:b/>
          <w:bCs/>
          <w:sz w:val="23"/>
          <w:szCs w:val="23"/>
          <w:lang w:val="en-US"/>
        </w:rPr>
        <w:t>Second</w:t>
      </w:r>
      <w:r w:rsidRPr="00302CFA">
        <w:rPr>
          <w:rFonts w:ascii="Times New Roman" w:hAnsi="Times New Roman"/>
          <w:sz w:val="23"/>
          <w:szCs w:val="23"/>
          <w:lang w:val="en-US"/>
        </w:rPr>
        <w:t xml:space="preserve">, the strong and nonlinear effect of </w:t>
      </w:r>
      <w:r w:rsidRPr="00302CFA">
        <w:rPr>
          <w:rFonts w:ascii="Times New Roman" w:hAnsi="Times New Roman"/>
          <w:i/>
          <w:iCs/>
          <w:sz w:val="23"/>
          <w:szCs w:val="23"/>
          <w:lang w:val="en-US"/>
        </w:rPr>
        <w:t>lstat</w:t>
      </w:r>
      <w:r w:rsidRPr="00302CFA">
        <w:rPr>
          <w:rFonts w:ascii="Times New Roman" w:hAnsi="Times New Roman"/>
          <w:sz w:val="23"/>
          <w:szCs w:val="23"/>
          <w:lang w:val="en-US"/>
        </w:rPr>
        <w:t xml:space="preserve"> highlights the central role of socioeconomic inequality. Investments in education, employment opportunities, and social inclusion in disadvantaged neighborhoods are likely to generate significant spillover effects in local housing markets.</w:t>
      </w:r>
    </w:p>
    <w:p w14:paraId="3D7019E4" w14:textId="511763C1" w:rsidR="00D846FF" w:rsidRPr="00302CFA" w:rsidRDefault="002C27FC">
      <w:pPr>
        <w:rPr>
          <w:sz w:val="23"/>
          <w:szCs w:val="23"/>
          <w:lang w:val="en-US"/>
        </w:rPr>
      </w:pPr>
      <w:r w:rsidRPr="00F93FE8">
        <w:rPr>
          <w:rFonts w:ascii="Times New Roman" w:hAnsi="Times New Roman"/>
          <w:b/>
          <w:bCs/>
          <w:sz w:val="23"/>
          <w:szCs w:val="23"/>
          <w:lang w:val="en-US"/>
        </w:rPr>
        <w:t>Third</w:t>
      </w:r>
      <w:r w:rsidRPr="00302CFA">
        <w:rPr>
          <w:rFonts w:ascii="Times New Roman" w:hAnsi="Times New Roman"/>
          <w:sz w:val="23"/>
          <w:szCs w:val="23"/>
          <w:lang w:val="en-US"/>
        </w:rPr>
        <w:t>, environmental and urban planning policies are crucial. Higher pollution levels (</w:t>
      </w:r>
      <w:r w:rsidRPr="00302CFA">
        <w:rPr>
          <w:rFonts w:ascii="Times New Roman" w:hAnsi="Times New Roman"/>
          <w:i/>
          <w:iCs/>
          <w:sz w:val="23"/>
          <w:szCs w:val="23"/>
          <w:lang w:val="en-US"/>
        </w:rPr>
        <w:t>nox</w:t>
      </w:r>
      <w:r w:rsidRPr="00302CFA">
        <w:rPr>
          <w:rFonts w:ascii="Times New Roman" w:hAnsi="Times New Roman"/>
          <w:sz w:val="23"/>
          <w:szCs w:val="23"/>
          <w:lang w:val="en-US"/>
        </w:rPr>
        <w:t>) and poor accessibility (</w:t>
      </w:r>
      <w:r w:rsidRPr="00302CFA">
        <w:rPr>
          <w:rFonts w:ascii="Times New Roman" w:hAnsi="Times New Roman"/>
          <w:i/>
          <w:iCs/>
          <w:sz w:val="23"/>
          <w:szCs w:val="23"/>
          <w:lang w:val="en-US"/>
        </w:rPr>
        <w:t>dis</w:t>
      </w:r>
      <w:r w:rsidRPr="00302CFA">
        <w:rPr>
          <w:rFonts w:ascii="Times New Roman" w:hAnsi="Times New Roman"/>
          <w:sz w:val="23"/>
          <w:szCs w:val="23"/>
          <w:lang w:val="en-US"/>
        </w:rPr>
        <w:t>) are associated with lower housing values, suggesting that investments in cleaner technologies, transportation infrastructure, and urban connectivity can improve both living conditions and economic outcomes. Finally, while accessibility to highways (</w:t>
      </w:r>
      <w:r w:rsidRPr="00302CFA">
        <w:rPr>
          <w:rFonts w:ascii="Times New Roman" w:hAnsi="Times New Roman"/>
          <w:i/>
          <w:iCs/>
          <w:sz w:val="23"/>
          <w:szCs w:val="23"/>
          <w:lang w:val="en-US"/>
        </w:rPr>
        <w:t>rad</w:t>
      </w:r>
      <w:r w:rsidRPr="00302CFA">
        <w:rPr>
          <w:rFonts w:ascii="Times New Roman" w:hAnsi="Times New Roman"/>
          <w:sz w:val="23"/>
          <w:szCs w:val="23"/>
          <w:lang w:val="en-US"/>
        </w:rPr>
        <w:t>) raises housing values, it often coincides with higher taxes and congestion, indicating the need for balanced</w:t>
      </w:r>
      <w:r w:rsidR="00F93FE8">
        <w:rPr>
          <w:rFonts w:ascii="Times New Roman" w:hAnsi="Times New Roman" w:hint="eastAsia"/>
          <w:sz w:val="23"/>
          <w:szCs w:val="23"/>
          <w:lang w:val="en-US" w:eastAsia="zh-CN"/>
        </w:rPr>
        <w:t>.</w:t>
      </w:r>
    </w:p>
    <w:p w14:paraId="59C2516B" w14:textId="2E7D0DA1" w:rsidR="0023324A" w:rsidRPr="0043051B" w:rsidRDefault="0023324A">
      <w:pPr>
        <w:rPr>
          <w:rFonts w:ascii="Times New Roman" w:hAnsi="Times New Roman"/>
          <w:b/>
          <w:bCs/>
          <w:color w:val="0070C0"/>
          <w:sz w:val="23"/>
          <w:szCs w:val="23"/>
          <w:lang w:val="en-US" w:eastAsia="zh-CN"/>
        </w:rPr>
      </w:pPr>
      <w:r w:rsidRPr="0023324A">
        <w:rPr>
          <w:rFonts w:ascii="Times New Roman" w:hAnsi="Times New Roman"/>
          <w:b/>
          <w:bCs/>
          <w:color w:val="0070C0"/>
          <w:sz w:val="23"/>
          <w:szCs w:val="23"/>
          <w:lang w:val="en-US"/>
        </w:rPr>
        <w:t xml:space="preserve">Overall, </w:t>
      </w:r>
      <w:r w:rsidRPr="0023324A">
        <w:rPr>
          <w:rFonts w:ascii="Times New Roman" w:hAnsi="Times New Roman"/>
          <w:sz w:val="23"/>
          <w:szCs w:val="23"/>
          <w:lang w:val="en-US"/>
        </w:rPr>
        <w:t>the econometric and machine learning results show that housing prices are driven by structural quality, socioeconomic conditions, environmental factors, and accessibility. The quadratic WLS model offers a reliable and interpretable framework for inference, while ensemble methods confirm the robustness of the key predictors. From a policy perspective, the findings suggest that effective housing interventions should combine infrastructure investment with efforts to reduce socioeconomic inequality and improve education and environmental quality.</w:t>
      </w:r>
    </w:p>
    <w:p w14:paraId="73F9DC23" w14:textId="0E80A911" w:rsidR="00C20AB7" w:rsidRPr="0043051B" w:rsidRDefault="0023324A" w:rsidP="0043051B">
      <w:pPr>
        <w:pStyle w:val="2"/>
        <w:rPr>
          <w:rFonts w:eastAsiaTheme="minorEastAsia"/>
          <w:lang w:val="en-US" w:eastAsia="zh-CN"/>
        </w:rPr>
      </w:pPr>
      <w:bookmarkStart w:id="41" w:name="_Toc216709123"/>
      <w:r>
        <w:rPr>
          <w:lang w:val="en-US"/>
        </w:rPr>
        <w:lastRenderedPageBreak/>
        <w:t>6. Appendix</w:t>
      </w:r>
      <w:bookmarkEnd w:id="41"/>
    </w:p>
    <w:p w14:paraId="68B52973" w14:textId="0EBA62E5" w:rsidR="000D0FBC" w:rsidRPr="00F93FE8" w:rsidRDefault="00695785" w:rsidP="00695785">
      <w:pPr>
        <w:rPr>
          <w:rFonts w:ascii="Times New Roman" w:hAnsi="Times New Roman"/>
          <w:b/>
          <w:bCs/>
          <w:lang w:val="en-US"/>
        </w:rPr>
      </w:pPr>
      <w:r w:rsidRPr="00F93FE8">
        <w:rPr>
          <w:rFonts w:ascii="Times New Roman" w:hAnsi="Times New Roman"/>
          <w:b/>
          <w:bCs/>
          <w:lang w:val="en-US"/>
        </w:rPr>
        <w:t xml:space="preserve">Appendix part 2: </w:t>
      </w:r>
    </w:p>
    <w:p w14:paraId="6A937A89" w14:textId="649E96C9" w:rsidR="00695785" w:rsidRPr="00440DA8" w:rsidRDefault="00F93FE8" w:rsidP="00695785">
      <w:pPr>
        <w:rPr>
          <w:rFonts w:ascii="Times New Roman" w:hAnsi="Times New Roman"/>
          <w:b/>
          <w:bCs/>
          <w:color w:val="0070C0"/>
          <w:sz w:val="21"/>
          <w:szCs w:val="21"/>
          <w:lang w:val="en-US"/>
        </w:rPr>
      </w:pPr>
      <w:r w:rsidRPr="00F369D0">
        <w:rPr>
          <w:rFonts w:ascii="Times New Roman" w:hAnsi="Times New Roman"/>
          <w:noProof/>
          <w:sz w:val="21"/>
          <w:szCs w:val="21"/>
        </w:rPr>
        <w:drawing>
          <wp:anchor distT="0" distB="0" distL="114300" distR="114300" simplePos="0" relativeHeight="251676672" behindDoc="0" locked="0" layoutInCell="1" allowOverlap="1" wp14:anchorId="2803DCCE" wp14:editId="4960C647">
            <wp:simplePos x="0" y="0"/>
            <wp:positionH relativeFrom="column">
              <wp:posOffset>2827655</wp:posOffset>
            </wp:positionH>
            <wp:positionV relativeFrom="paragraph">
              <wp:posOffset>306070</wp:posOffset>
            </wp:positionV>
            <wp:extent cx="3294380" cy="537210"/>
            <wp:effectExtent l="0" t="0" r="1270" b="0"/>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94380" cy="53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69D0">
        <w:rPr>
          <w:rFonts w:ascii="Times New Roman" w:hAnsi="Times New Roman"/>
          <w:noProof/>
          <w:sz w:val="21"/>
          <w:szCs w:val="21"/>
        </w:rPr>
        <w:drawing>
          <wp:anchor distT="0" distB="0" distL="114300" distR="114300" simplePos="0" relativeHeight="251674624" behindDoc="0" locked="0" layoutInCell="1" allowOverlap="1" wp14:anchorId="5D7C442A" wp14:editId="792287E5">
            <wp:simplePos x="0" y="0"/>
            <wp:positionH relativeFrom="column">
              <wp:posOffset>-99943</wp:posOffset>
            </wp:positionH>
            <wp:positionV relativeFrom="paragraph">
              <wp:posOffset>266314</wp:posOffset>
            </wp:positionV>
            <wp:extent cx="2802255" cy="2646045"/>
            <wp:effectExtent l="0" t="0" r="0" b="1905"/>
            <wp:wrapSquare wrapText="bothSides"/>
            <wp:docPr id="10" name="图片 10" descr="176553001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6553001269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2255" cy="2646045"/>
                    </a:xfrm>
                    <a:prstGeom prst="rect">
                      <a:avLst/>
                    </a:prstGeom>
                  </pic:spPr>
                </pic:pic>
              </a:graphicData>
            </a:graphic>
            <wp14:sizeRelH relativeFrom="margin">
              <wp14:pctWidth>0</wp14:pctWidth>
            </wp14:sizeRelH>
            <wp14:sizeRelV relativeFrom="margin">
              <wp14:pctHeight>0</wp14:pctHeight>
            </wp14:sizeRelV>
          </wp:anchor>
        </w:drawing>
      </w:r>
      <w:r w:rsidR="00695785" w:rsidRPr="00F369D0">
        <w:rPr>
          <w:rFonts w:ascii="Times New Roman" w:hAnsi="Times New Roman"/>
          <w:b/>
          <w:bCs/>
          <w:color w:val="0070C0"/>
          <w:sz w:val="21"/>
          <w:szCs w:val="21"/>
          <w:lang w:val="en-US" w:eastAsia="zh-CN"/>
        </w:rPr>
        <w:t>2</w:t>
      </w:r>
      <w:r w:rsidR="00695785" w:rsidRPr="00440DA8">
        <w:rPr>
          <w:rFonts w:ascii="Times New Roman" w:hAnsi="Times New Roman"/>
          <w:b/>
          <w:bCs/>
          <w:color w:val="0070C0"/>
          <w:sz w:val="21"/>
          <w:szCs w:val="21"/>
          <w:lang w:val="en-US"/>
        </w:rPr>
        <w:t xml:space="preserve">.1.1 </w:t>
      </w:r>
      <w:r w:rsidR="00695785" w:rsidRPr="00F369D0">
        <w:rPr>
          <w:rFonts w:ascii="Times New Roman" w:hAnsi="Times New Roman"/>
          <w:b/>
          <w:bCs/>
          <w:color w:val="0070C0"/>
          <w:sz w:val="21"/>
          <w:szCs w:val="21"/>
          <w:lang w:val="en-US" w:eastAsia="zh-CN"/>
        </w:rPr>
        <w:t>Data Preprocessing</w:t>
      </w:r>
    </w:p>
    <w:p w14:paraId="36D0D2DB" w14:textId="330B7DE7" w:rsidR="00695785" w:rsidRPr="00440DA8" w:rsidRDefault="00F93FE8" w:rsidP="00695785">
      <w:pPr>
        <w:rPr>
          <w:rFonts w:ascii="Times New Roman" w:hAnsi="Times New Roman"/>
          <w:b/>
          <w:bCs/>
          <w:color w:val="0070C0"/>
          <w:sz w:val="21"/>
          <w:szCs w:val="21"/>
          <w:lang w:val="en-US"/>
        </w:rPr>
      </w:pPr>
      <w:r w:rsidRPr="00F369D0">
        <w:rPr>
          <w:rFonts w:ascii="Times New Roman" w:hAnsi="Times New Roman"/>
          <w:noProof/>
          <w:sz w:val="21"/>
          <w:szCs w:val="21"/>
        </w:rPr>
        <w:drawing>
          <wp:anchor distT="0" distB="0" distL="114300" distR="114300" simplePos="0" relativeHeight="251675648" behindDoc="0" locked="0" layoutInCell="1" allowOverlap="1" wp14:anchorId="28990DA5" wp14:editId="37C6315E">
            <wp:simplePos x="0" y="0"/>
            <wp:positionH relativeFrom="column">
              <wp:posOffset>2827296</wp:posOffset>
            </wp:positionH>
            <wp:positionV relativeFrom="paragraph">
              <wp:posOffset>832705</wp:posOffset>
            </wp:positionV>
            <wp:extent cx="3234690" cy="1655445"/>
            <wp:effectExtent l="0" t="0" r="3810" b="1905"/>
            <wp:wrapSquare wrapText="bothSides"/>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4" cstate="print">
                      <a:extLst>
                        <a:ext uri="{28A0092B-C50C-407E-A947-70E740481C1C}">
                          <a14:useLocalDpi xmlns:a14="http://schemas.microsoft.com/office/drawing/2010/main" val="0"/>
                        </a:ext>
                      </a:extLst>
                    </a:blip>
                    <a:srcRect l="-416" t="5007"/>
                    <a:stretch>
                      <a:fillRect/>
                    </a:stretch>
                  </pic:blipFill>
                  <pic:spPr>
                    <a:xfrm>
                      <a:off x="0" y="0"/>
                      <a:ext cx="3234690" cy="1655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35E36B" w14:textId="77777777" w:rsidR="00695785" w:rsidRDefault="00695785" w:rsidP="00695785">
      <w:pPr>
        <w:rPr>
          <w:rFonts w:ascii="Times New Roman" w:hAnsi="Times New Roman"/>
          <w:b/>
          <w:bCs/>
          <w:color w:val="0070C0"/>
          <w:sz w:val="21"/>
          <w:szCs w:val="21"/>
          <w:lang w:val="en-US" w:eastAsia="zh-CN"/>
        </w:rPr>
      </w:pPr>
    </w:p>
    <w:p w14:paraId="22623AC4" w14:textId="77777777" w:rsidR="00695785" w:rsidRPr="00440DA8" w:rsidRDefault="00695785" w:rsidP="00695785">
      <w:pPr>
        <w:rPr>
          <w:rFonts w:ascii="Times New Roman" w:hAnsi="Times New Roman"/>
          <w:b/>
          <w:bCs/>
          <w:color w:val="0070C0"/>
          <w:sz w:val="21"/>
          <w:szCs w:val="21"/>
          <w:lang w:val="en-US"/>
        </w:rPr>
      </w:pPr>
      <w:r w:rsidRPr="00F369D0">
        <w:rPr>
          <w:rFonts w:ascii="Times New Roman" w:hAnsi="Times New Roman"/>
          <w:b/>
          <w:bCs/>
          <w:color w:val="0070C0"/>
          <w:sz w:val="21"/>
          <w:szCs w:val="21"/>
          <w:lang w:val="en-US" w:eastAsia="zh-CN"/>
        </w:rPr>
        <w:t>2</w:t>
      </w:r>
      <w:r w:rsidRPr="00440DA8">
        <w:rPr>
          <w:rFonts w:ascii="Times New Roman" w:hAnsi="Times New Roman"/>
          <w:b/>
          <w:bCs/>
          <w:color w:val="0070C0"/>
          <w:sz w:val="21"/>
          <w:szCs w:val="21"/>
          <w:lang w:val="en-US"/>
        </w:rPr>
        <w:t xml:space="preserve">.2 </w:t>
      </w:r>
      <w:r w:rsidRPr="00F369D0">
        <w:rPr>
          <w:rFonts w:ascii="Times New Roman" w:hAnsi="Times New Roman"/>
          <w:b/>
          <w:bCs/>
          <w:color w:val="0070C0"/>
          <w:sz w:val="21"/>
          <w:szCs w:val="21"/>
          <w:lang w:val="en-US" w:eastAsia="zh-CN"/>
        </w:rPr>
        <w:t>Exploratory Data Analysis</w:t>
      </w:r>
    </w:p>
    <w:p w14:paraId="2D754234" w14:textId="77777777" w:rsidR="00695785" w:rsidRPr="00440DA8" w:rsidRDefault="00695785" w:rsidP="00695785">
      <w:pPr>
        <w:rPr>
          <w:rFonts w:ascii="Times New Roman" w:hAnsi="Times New Roman"/>
          <w:sz w:val="21"/>
          <w:szCs w:val="21"/>
          <w:lang w:val="en-US"/>
        </w:rPr>
      </w:pPr>
      <w:r w:rsidRPr="00F369D0">
        <w:rPr>
          <w:rFonts w:ascii="Times New Roman" w:hAnsi="Times New Roman"/>
          <w:noProof/>
          <w:sz w:val="21"/>
          <w:szCs w:val="21"/>
        </w:rPr>
        <w:drawing>
          <wp:anchor distT="0" distB="0" distL="114300" distR="114300" simplePos="0" relativeHeight="251679744" behindDoc="0" locked="0" layoutInCell="1" allowOverlap="1" wp14:anchorId="1AC3FBBA" wp14:editId="6B9CC1E5">
            <wp:simplePos x="0" y="0"/>
            <wp:positionH relativeFrom="column">
              <wp:posOffset>-48126</wp:posOffset>
            </wp:positionH>
            <wp:positionV relativeFrom="paragraph">
              <wp:posOffset>40205</wp:posOffset>
            </wp:positionV>
            <wp:extent cx="5270500" cy="521335"/>
            <wp:effectExtent l="0" t="0" r="6350" b="0"/>
            <wp:wrapSquare wrapText="bothSides"/>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70500" cy="521335"/>
                    </a:xfrm>
                    <a:prstGeom prst="rect">
                      <a:avLst/>
                    </a:prstGeom>
                    <a:noFill/>
                    <a:ln>
                      <a:noFill/>
                    </a:ln>
                  </pic:spPr>
                </pic:pic>
              </a:graphicData>
            </a:graphic>
          </wp:anchor>
        </w:drawing>
      </w:r>
    </w:p>
    <w:p w14:paraId="067985EF" w14:textId="31404DA0" w:rsidR="00695785" w:rsidRPr="00440DA8" w:rsidRDefault="00695785" w:rsidP="00695785">
      <w:pPr>
        <w:rPr>
          <w:rFonts w:ascii="Times New Roman" w:hAnsi="Times New Roman"/>
          <w:sz w:val="21"/>
          <w:szCs w:val="21"/>
          <w:lang w:val="en-US"/>
        </w:rPr>
      </w:pPr>
    </w:p>
    <w:p w14:paraId="7F13C869" w14:textId="0A88B1AD" w:rsidR="00695785" w:rsidRPr="00440DA8" w:rsidRDefault="00695785" w:rsidP="00695785">
      <w:pPr>
        <w:rPr>
          <w:rFonts w:ascii="Times New Roman" w:hAnsi="Times New Roman"/>
          <w:sz w:val="21"/>
          <w:szCs w:val="21"/>
          <w:lang w:val="en-US"/>
        </w:rPr>
      </w:pPr>
      <w:r w:rsidRPr="00F369D0">
        <w:rPr>
          <w:rFonts w:ascii="Times New Roman" w:hAnsi="Times New Roman"/>
          <w:noProof/>
          <w:sz w:val="21"/>
          <w:szCs w:val="21"/>
        </w:rPr>
        <w:drawing>
          <wp:anchor distT="0" distB="0" distL="114300" distR="114300" simplePos="0" relativeHeight="251677696" behindDoc="0" locked="0" layoutInCell="1" allowOverlap="1" wp14:anchorId="77C75849" wp14:editId="3E73B951">
            <wp:simplePos x="0" y="0"/>
            <wp:positionH relativeFrom="column">
              <wp:posOffset>44705</wp:posOffset>
            </wp:positionH>
            <wp:positionV relativeFrom="paragraph">
              <wp:posOffset>117290</wp:posOffset>
            </wp:positionV>
            <wp:extent cx="3295015" cy="1256665"/>
            <wp:effectExtent l="0" t="0" r="635" b="635"/>
            <wp:wrapSquare wrapText="bothSides"/>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95015" cy="1256665"/>
                    </a:xfrm>
                    <a:prstGeom prst="rect">
                      <a:avLst/>
                    </a:prstGeom>
                    <a:noFill/>
                    <a:ln>
                      <a:noFill/>
                    </a:ln>
                  </pic:spPr>
                </pic:pic>
              </a:graphicData>
            </a:graphic>
          </wp:anchor>
        </w:drawing>
      </w:r>
    </w:p>
    <w:p w14:paraId="34FC52E4" w14:textId="486E7919" w:rsidR="00695785" w:rsidRPr="00440DA8" w:rsidRDefault="00695785" w:rsidP="00695785">
      <w:pPr>
        <w:rPr>
          <w:rFonts w:ascii="Times New Roman" w:hAnsi="Times New Roman"/>
          <w:sz w:val="21"/>
          <w:szCs w:val="21"/>
          <w:lang w:val="en-US"/>
        </w:rPr>
      </w:pPr>
    </w:p>
    <w:p w14:paraId="4F04BA49" w14:textId="2F52C913" w:rsidR="00695785" w:rsidRPr="00440DA8" w:rsidRDefault="00695785" w:rsidP="00695785">
      <w:pPr>
        <w:rPr>
          <w:rFonts w:ascii="Times New Roman" w:hAnsi="Times New Roman"/>
          <w:sz w:val="21"/>
          <w:szCs w:val="21"/>
          <w:lang w:val="en-US"/>
        </w:rPr>
      </w:pPr>
    </w:p>
    <w:p w14:paraId="036B6AF9" w14:textId="47FFFE3E" w:rsidR="00695785" w:rsidRDefault="00695785" w:rsidP="00695785">
      <w:pPr>
        <w:rPr>
          <w:rFonts w:ascii="Times New Roman" w:hAnsi="Times New Roman"/>
          <w:sz w:val="21"/>
          <w:szCs w:val="21"/>
          <w:lang w:val="en-US"/>
        </w:rPr>
      </w:pPr>
    </w:p>
    <w:p w14:paraId="6D0D3133" w14:textId="095D5B50" w:rsidR="00695785" w:rsidRDefault="00695785" w:rsidP="00695785">
      <w:pPr>
        <w:rPr>
          <w:rFonts w:ascii="Times New Roman" w:hAnsi="Times New Roman"/>
          <w:sz w:val="21"/>
          <w:szCs w:val="21"/>
          <w:lang w:val="en-US"/>
        </w:rPr>
      </w:pPr>
    </w:p>
    <w:p w14:paraId="6C18F53B" w14:textId="74D91202" w:rsidR="00695785" w:rsidRDefault="00F93FE8" w:rsidP="00695785">
      <w:pPr>
        <w:rPr>
          <w:rFonts w:ascii="Times New Roman" w:hAnsi="Times New Roman"/>
          <w:sz w:val="21"/>
          <w:szCs w:val="21"/>
          <w:lang w:val="en-US"/>
        </w:rPr>
      </w:pPr>
      <w:r w:rsidRPr="00F369D0">
        <w:rPr>
          <w:rFonts w:ascii="Times New Roman" w:hAnsi="Times New Roman"/>
          <w:noProof/>
          <w:sz w:val="21"/>
          <w:szCs w:val="21"/>
        </w:rPr>
        <w:drawing>
          <wp:anchor distT="0" distB="0" distL="114300" distR="114300" simplePos="0" relativeHeight="251678720" behindDoc="0" locked="0" layoutInCell="1" allowOverlap="1" wp14:anchorId="6121C581" wp14:editId="31C398B5">
            <wp:simplePos x="0" y="0"/>
            <wp:positionH relativeFrom="column">
              <wp:posOffset>77315</wp:posOffset>
            </wp:positionH>
            <wp:positionV relativeFrom="paragraph">
              <wp:posOffset>133820</wp:posOffset>
            </wp:positionV>
            <wp:extent cx="3462655" cy="2245995"/>
            <wp:effectExtent l="0" t="0" r="4445" b="1905"/>
            <wp:wrapSquare wrapText="bothSides"/>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2655" cy="2245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01DC57" w14:textId="35937415" w:rsidR="00695785" w:rsidRDefault="00695785" w:rsidP="00695785">
      <w:pPr>
        <w:rPr>
          <w:rFonts w:ascii="Times New Roman" w:hAnsi="Times New Roman"/>
          <w:sz w:val="21"/>
          <w:szCs w:val="21"/>
          <w:lang w:val="en-US"/>
        </w:rPr>
      </w:pPr>
    </w:p>
    <w:p w14:paraId="0DB1CA41" w14:textId="77777777" w:rsidR="00695785" w:rsidRDefault="00695785" w:rsidP="00695785">
      <w:pPr>
        <w:rPr>
          <w:rFonts w:ascii="Times New Roman" w:hAnsi="Times New Roman"/>
          <w:sz w:val="21"/>
          <w:szCs w:val="21"/>
          <w:lang w:val="en-US"/>
        </w:rPr>
      </w:pPr>
    </w:p>
    <w:p w14:paraId="021B2F7C" w14:textId="77777777" w:rsidR="00695785" w:rsidRDefault="00695785" w:rsidP="00695785">
      <w:pPr>
        <w:rPr>
          <w:rFonts w:ascii="Times New Roman" w:hAnsi="Times New Roman"/>
          <w:sz w:val="21"/>
          <w:szCs w:val="21"/>
          <w:lang w:val="en-US"/>
        </w:rPr>
      </w:pPr>
    </w:p>
    <w:p w14:paraId="64D9EE1C" w14:textId="77777777" w:rsidR="00695785" w:rsidRDefault="00695785" w:rsidP="00695785">
      <w:pPr>
        <w:rPr>
          <w:rFonts w:ascii="Times New Roman" w:hAnsi="Times New Roman"/>
          <w:sz w:val="21"/>
          <w:szCs w:val="21"/>
          <w:lang w:val="en-US"/>
        </w:rPr>
      </w:pPr>
    </w:p>
    <w:p w14:paraId="2122B8DF" w14:textId="77777777" w:rsidR="00695785" w:rsidRDefault="00695785" w:rsidP="00695785">
      <w:pPr>
        <w:rPr>
          <w:rFonts w:ascii="Times New Roman" w:hAnsi="Times New Roman"/>
          <w:sz w:val="21"/>
          <w:szCs w:val="21"/>
          <w:lang w:val="en-US"/>
        </w:rPr>
      </w:pPr>
    </w:p>
    <w:p w14:paraId="4462E912" w14:textId="77777777" w:rsidR="00695785" w:rsidRDefault="00695785" w:rsidP="00695785">
      <w:pPr>
        <w:rPr>
          <w:rFonts w:ascii="Times New Roman" w:hAnsi="Times New Roman"/>
          <w:sz w:val="21"/>
          <w:szCs w:val="21"/>
          <w:lang w:val="en-US"/>
        </w:rPr>
      </w:pPr>
    </w:p>
    <w:p w14:paraId="4BB3195E" w14:textId="2DAD841D" w:rsidR="00695785" w:rsidRDefault="00695785" w:rsidP="00695785">
      <w:pPr>
        <w:rPr>
          <w:rFonts w:ascii="Times New Roman" w:hAnsi="Times New Roman"/>
          <w:sz w:val="21"/>
          <w:szCs w:val="21"/>
          <w:lang w:val="en-US"/>
        </w:rPr>
      </w:pPr>
    </w:p>
    <w:p w14:paraId="4AF38DE0" w14:textId="32B2BD65" w:rsidR="00695785" w:rsidRPr="00440DA8" w:rsidRDefault="00695785" w:rsidP="00695785">
      <w:pPr>
        <w:rPr>
          <w:rFonts w:ascii="Times New Roman" w:hAnsi="Times New Roman"/>
          <w:sz w:val="21"/>
          <w:szCs w:val="21"/>
          <w:lang w:val="en-US"/>
        </w:rPr>
      </w:pPr>
    </w:p>
    <w:p w14:paraId="7C96A5C9" w14:textId="51D3500C" w:rsidR="00695785" w:rsidRPr="00F369D0" w:rsidRDefault="00695785" w:rsidP="00695785">
      <w:pPr>
        <w:rPr>
          <w:rFonts w:ascii="Times New Roman" w:hAnsi="Times New Roman"/>
          <w:b/>
          <w:bCs/>
          <w:color w:val="0070C0"/>
          <w:sz w:val="21"/>
          <w:szCs w:val="21"/>
        </w:rPr>
      </w:pPr>
      <w:r w:rsidRPr="00F369D0">
        <w:rPr>
          <w:rFonts w:ascii="Times New Roman" w:hAnsi="Times New Roman"/>
          <w:b/>
          <w:bCs/>
          <w:color w:val="0070C0"/>
          <w:sz w:val="21"/>
          <w:szCs w:val="21"/>
          <w:lang w:val="en-US" w:eastAsia="zh-CN"/>
        </w:rPr>
        <w:lastRenderedPageBreak/>
        <w:t>2</w:t>
      </w:r>
      <w:r w:rsidRPr="00F369D0">
        <w:rPr>
          <w:rFonts w:ascii="Times New Roman" w:hAnsi="Times New Roman"/>
          <w:b/>
          <w:bCs/>
          <w:color w:val="0070C0"/>
          <w:sz w:val="21"/>
          <w:szCs w:val="21"/>
        </w:rPr>
        <w:t>.3 Multivariate Correlation Analysis</w:t>
      </w:r>
      <w:r w:rsidRPr="00F369D0">
        <w:rPr>
          <w:rFonts w:ascii="Times New Roman" w:hAnsi="Times New Roman"/>
          <w:noProof/>
          <w:sz w:val="21"/>
          <w:szCs w:val="21"/>
        </w:rPr>
        <w:drawing>
          <wp:anchor distT="0" distB="0" distL="114300" distR="114300" simplePos="0" relativeHeight="251680768" behindDoc="0" locked="0" layoutInCell="1" allowOverlap="1" wp14:anchorId="699E4E31" wp14:editId="792A8B4F">
            <wp:simplePos x="0" y="0"/>
            <wp:positionH relativeFrom="column">
              <wp:posOffset>0</wp:posOffset>
            </wp:positionH>
            <wp:positionV relativeFrom="paragraph">
              <wp:posOffset>439119</wp:posOffset>
            </wp:positionV>
            <wp:extent cx="4835525" cy="1717675"/>
            <wp:effectExtent l="0" t="0" r="3175" b="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835525" cy="1717675"/>
                    </a:xfrm>
                    <a:prstGeom prst="rect">
                      <a:avLst/>
                    </a:prstGeom>
                    <a:noFill/>
                    <a:ln>
                      <a:noFill/>
                    </a:ln>
                  </pic:spPr>
                </pic:pic>
              </a:graphicData>
            </a:graphic>
          </wp:anchor>
        </w:drawing>
      </w:r>
    </w:p>
    <w:p w14:paraId="3A6300F0" w14:textId="77777777" w:rsidR="00695785" w:rsidRDefault="00695785" w:rsidP="00695785">
      <w:pPr>
        <w:suppressAutoHyphens w:val="0"/>
        <w:rPr>
          <w:lang w:val="en-US"/>
        </w:rPr>
      </w:pPr>
    </w:p>
    <w:p w14:paraId="450726A7" w14:textId="77777777" w:rsidR="00695785" w:rsidRDefault="00695785" w:rsidP="00695785">
      <w:pPr>
        <w:suppressAutoHyphens w:val="0"/>
        <w:rPr>
          <w:lang w:val="en-US"/>
        </w:rPr>
      </w:pPr>
    </w:p>
    <w:p w14:paraId="6A43891B" w14:textId="77777777" w:rsidR="00695785" w:rsidRDefault="00695785" w:rsidP="00695785">
      <w:pPr>
        <w:suppressAutoHyphens w:val="0"/>
        <w:rPr>
          <w:lang w:val="en-US"/>
        </w:rPr>
      </w:pPr>
    </w:p>
    <w:p w14:paraId="75472A67" w14:textId="77777777" w:rsidR="00695785" w:rsidRDefault="00695785" w:rsidP="00695785">
      <w:pPr>
        <w:suppressAutoHyphens w:val="0"/>
        <w:rPr>
          <w:lang w:val="en-US"/>
        </w:rPr>
      </w:pPr>
    </w:p>
    <w:p w14:paraId="220E6FED" w14:textId="77777777" w:rsidR="00695785" w:rsidRDefault="00695785" w:rsidP="00695785">
      <w:pPr>
        <w:suppressAutoHyphens w:val="0"/>
        <w:rPr>
          <w:lang w:val="en-US"/>
        </w:rPr>
      </w:pPr>
    </w:p>
    <w:p w14:paraId="5A3899A6" w14:textId="77777777" w:rsidR="00695785" w:rsidRDefault="00695785" w:rsidP="00695785">
      <w:pPr>
        <w:suppressAutoHyphens w:val="0"/>
        <w:rPr>
          <w:lang w:val="en-US"/>
        </w:rPr>
      </w:pPr>
    </w:p>
    <w:p w14:paraId="5C6B3AB3" w14:textId="77777777" w:rsidR="00695785" w:rsidRDefault="00695785" w:rsidP="00695785">
      <w:pPr>
        <w:suppressAutoHyphens w:val="0"/>
        <w:rPr>
          <w:lang w:val="en-US"/>
        </w:rPr>
      </w:pPr>
    </w:p>
    <w:p w14:paraId="18B7D6C5" w14:textId="3C37BFE1" w:rsidR="00695785" w:rsidRPr="00F93FE8" w:rsidRDefault="00695785" w:rsidP="00695785">
      <w:pPr>
        <w:rPr>
          <w:rFonts w:ascii="Times New Roman" w:hAnsi="Times New Roman"/>
          <w:b/>
          <w:bCs/>
          <w:lang w:val="en-US"/>
        </w:rPr>
      </w:pPr>
      <w:r w:rsidRPr="00F93FE8">
        <w:rPr>
          <w:rFonts w:ascii="Times New Roman" w:hAnsi="Times New Roman"/>
          <w:b/>
          <w:bCs/>
          <w:lang w:val="en-US"/>
        </w:rPr>
        <w:t>Appendix part 3</w:t>
      </w:r>
    </w:p>
    <w:p w14:paraId="5FB71310" w14:textId="2CA56852" w:rsidR="00695785" w:rsidRPr="00F93FE8" w:rsidRDefault="00F93FE8" w:rsidP="00695785">
      <w:pPr>
        <w:rPr>
          <w:rFonts w:ascii="Times New Roman" w:hAnsi="Times New Roman"/>
          <w:b/>
          <w:bCs/>
          <w:color w:val="0070C0"/>
          <w:sz w:val="21"/>
          <w:szCs w:val="21"/>
          <w:lang w:val="en-US"/>
        </w:rPr>
      </w:pPr>
      <w:r>
        <w:rPr>
          <w:rFonts w:ascii="Times New Roman" w:hAnsi="Times New Roman"/>
          <w:b/>
          <w:bCs/>
          <w:noProof/>
          <w:color w:val="0070C0"/>
          <w:sz w:val="21"/>
          <w:szCs w:val="21"/>
        </w:rPr>
        <w:drawing>
          <wp:anchor distT="0" distB="0" distL="114300" distR="114300" simplePos="0" relativeHeight="251682816" behindDoc="0" locked="0" layoutInCell="1" allowOverlap="1" wp14:anchorId="0B1E5F53" wp14:editId="25DB8221">
            <wp:simplePos x="0" y="0"/>
            <wp:positionH relativeFrom="column">
              <wp:posOffset>96140</wp:posOffset>
            </wp:positionH>
            <wp:positionV relativeFrom="paragraph">
              <wp:posOffset>254102</wp:posOffset>
            </wp:positionV>
            <wp:extent cx="2374733" cy="2100257"/>
            <wp:effectExtent l="0" t="0" r="6517" b="0"/>
            <wp:wrapSquare wrapText="bothSides"/>
            <wp:docPr id="360436217"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374733" cy="2100257"/>
                    </a:xfrm>
                    <a:prstGeom prst="rect">
                      <a:avLst/>
                    </a:prstGeom>
                    <a:noFill/>
                    <a:ln>
                      <a:noFill/>
                      <a:prstDash/>
                    </a:ln>
                  </pic:spPr>
                </pic:pic>
              </a:graphicData>
            </a:graphic>
          </wp:anchor>
        </w:drawing>
      </w:r>
      <w:r>
        <w:rPr>
          <w:rFonts w:ascii="Times New Roman" w:hAnsi="Times New Roman"/>
          <w:b/>
          <w:bCs/>
          <w:noProof/>
          <w:color w:val="0070C0"/>
          <w:sz w:val="21"/>
          <w:szCs w:val="21"/>
        </w:rPr>
        <w:drawing>
          <wp:anchor distT="0" distB="0" distL="114300" distR="114300" simplePos="0" relativeHeight="251683840" behindDoc="0" locked="0" layoutInCell="1" allowOverlap="1" wp14:anchorId="603C2873" wp14:editId="63A24DC8">
            <wp:simplePos x="0" y="0"/>
            <wp:positionH relativeFrom="column">
              <wp:posOffset>2549525</wp:posOffset>
            </wp:positionH>
            <wp:positionV relativeFrom="paragraph">
              <wp:posOffset>312420</wp:posOffset>
            </wp:positionV>
            <wp:extent cx="1616075" cy="1477010"/>
            <wp:effectExtent l="0" t="0" r="3175" b="8890"/>
            <wp:wrapSquare wrapText="bothSides"/>
            <wp:docPr id="1305017368"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616075" cy="14770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695785">
        <w:rPr>
          <w:rFonts w:ascii="Times New Roman" w:hAnsi="Times New Roman"/>
          <w:b/>
          <w:bCs/>
          <w:color w:val="0070C0"/>
          <w:sz w:val="21"/>
          <w:szCs w:val="21"/>
          <w:lang w:val="en-US"/>
        </w:rPr>
        <w:t>3.1.1 Global Linear Model Fitting Results</w:t>
      </w:r>
      <w:r>
        <w:rPr>
          <w:rFonts w:ascii="Times New Roman" w:hAnsi="Times New Roman"/>
          <w:b/>
          <w:bCs/>
          <w:color w:val="0070C0"/>
          <w:sz w:val="21"/>
          <w:szCs w:val="21"/>
          <w:lang w:val="en-US"/>
        </w:rPr>
        <w:t xml:space="preserve">     </w:t>
      </w:r>
      <w:r w:rsidR="00695785">
        <w:rPr>
          <w:rFonts w:ascii="Times New Roman" w:hAnsi="Times New Roman"/>
          <w:b/>
          <w:bCs/>
          <w:color w:val="0070C0"/>
          <w:sz w:val="21"/>
          <w:szCs w:val="21"/>
          <w:lang w:val="en-US"/>
        </w:rPr>
        <w:t>3.1.2 Global Linear Model Diagnostics</w:t>
      </w:r>
    </w:p>
    <w:p w14:paraId="0D63424E" w14:textId="41D32F52" w:rsidR="00695785" w:rsidRPr="001A316B" w:rsidRDefault="00F93FE8" w:rsidP="00695785">
      <w:pPr>
        <w:rPr>
          <w:lang w:val="en-US"/>
        </w:rPr>
      </w:pPr>
      <w:r>
        <w:rPr>
          <w:rFonts w:ascii="Times New Roman" w:hAnsi="Times New Roman"/>
          <w:b/>
          <w:bCs/>
          <w:noProof/>
          <w:color w:val="0070C0"/>
          <w:sz w:val="21"/>
          <w:szCs w:val="21"/>
        </w:rPr>
        <w:drawing>
          <wp:anchor distT="0" distB="0" distL="114300" distR="114300" simplePos="0" relativeHeight="251684864" behindDoc="0" locked="0" layoutInCell="1" allowOverlap="1" wp14:anchorId="39513F2F" wp14:editId="14004742">
            <wp:simplePos x="0" y="0"/>
            <wp:positionH relativeFrom="column">
              <wp:posOffset>4278630</wp:posOffset>
            </wp:positionH>
            <wp:positionV relativeFrom="paragraph">
              <wp:posOffset>34486</wp:posOffset>
            </wp:positionV>
            <wp:extent cx="1498600" cy="1388745"/>
            <wp:effectExtent l="0" t="0" r="6350" b="1905"/>
            <wp:wrapSquare wrapText="bothSides"/>
            <wp:docPr id="818619033"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498600" cy="13887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3F3569F" w14:textId="0311EE50" w:rsidR="00695785" w:rsidRDefault="00695785" w:rsidP="00695785">
      <w:pPr>
        <w:rPr>
          <w:rFonts w:ascii="Times New Roman" w:hAnsi="Times New Roman"/>
          <w:b/>
          <w:bCs/>
          <w:color w:val="0070C0"/>
          <w:sz w:val="21"/>
          <w:szCs w:val="21"/>
          <w:lang w:val="en-US"/>
        </w:rPr>
      </w:pPr>
    </w:p>
    <w:p w14:paraId="194ED2A7" w14:textId="6B21EECA" w:rsidR="00695785" w:rsidRDefault="00695785" w:rsidP="00695785">
      <w:pPr>
        <w:rPr>
          <w:rFonts w:ascii="Times New Roman" w:hAnsi="Times New Roman"/>
          <w:color w:val="0070C0"/>
          <w:sz w:val="21"/>
          <w:szCs w:val="21"/>
          <w:lang w:val="en-US"/>
        </w:rPr>
      </w:pPr>
      <w:r>
        <w:rPr>
          <w:rFonts w:ascii="Times New Roman" w:hAnsi="Times New Roman"/>
          <w:color w:val="0070C0"/>
          <w:sz w:val="21"/>
          <w:szCs w:val="21"/>
          <w:lang w:val="en-US"/>
        </w:rPr>
        <w:t xml:space="preserve"> </w:t>
      </w:r>
    </w:p>
    <w:p w14:paraId="7FF40FAE" w14:textId="5DD8C6C0" w:rsidR="00695785" w:rsidRDefault="00695785" w:rsidP="00695785">
      <w:pPr>
        <w:rPr>
          <w:rFonts w:ascii="Times New Roman" w:hAnsi="Times New Roman"/>
          <w:color w:val="0070C0"/>
          <w:sz w:val="21"/>
          <w:szCs w:val="21"/>
          <w:lang w:val="en-US"/>
        </w:rPr>
      </w:pPr>
    </w:p>
    <w:p w14:paraId="510A7D32" w14:textId="4CAA0052" w:rsidR="00695785" w:rsidRDefault="00695785" w:rsidP="00695785">
      <w:pPr>
        <w:rPr>
          <w:rFonts w:ascii="Times New Roman" w:hAnsi="Times New Roman"/>
          <w:color w:val="0070C0"/>
          <w:sz w:val="21"/>
          <w:szCs w:val="21"/>
          <w:lang w:val="en-US"/>
        </w:rPr>
      </w:pPr>
    </w:p>
    <w:p w14:paraId="1A71D217" w14:textId="36FC3FD4" w:rsidR="00695785" w:rsidRDefault="00695785" w:rsidP="00695785">
      <w:pPr>
        <w:rPr>
          <w:rFonts w:ascii="Times New Roman" w:hAnsi="Times New Roman"/>
          <w:color w:val="0070C0"/>
          <w:sz w:val="21"/>
          <w:szCs w:val="21"/>
          <w:lang w:val="en-US"/>
        </w:rPr>
      </w:pPr>
    </w:p>
    <w:p w14:paraId="1B95778D" w14:textId="77777777" w:rsidR="00695785" w:rsidRDefault="00695785" w:rsidP="00695785">
      <w:pPr>
        <w:rPr>
          <w:rFonts w:ascii="Times New Roman" w:hAnsi="Times New Roman"/>
          <w:color w:val="0070C0"/>
          <w:sz w:val="21"/>
          <w:szCs w:val="21"/>
          <w:lang w:val="en-US"/>
        </w:rPr>
      </w:pPr>
    </w:p>
    <w:p w14:paraId="501822BB" w14:textId="77777777" w:rsidR="00695785" w:rsidRDefault="00695785" w:rsidP="00695785">
      <w:pPr>
        <w:rPr>
          <w:rFonts w:ascii="Times New Roman" w:hAnsi="Times New Roman"/>
          <w:b/>
          <w:bCs/>
          <w:color w:val="0070C0"/>
          <w:sz w:val="21"/>
          <w:szCs w:val="21"/>
          <w:lang w:val="en-US"/>
        </w:rPr>
      </w:pPr>
    </w:p>
    <w:p w14:paraId="48F936DA" w14:textId="63FEBBDE" w:rsidR="00695785" w:rsidRPr="001A316B" w:rsidRDefault="00695785" w:rsidP="00695785">
      <w:pPr>
        <w:rPr>
          <w:lang w:val="en-US"/>
        </w:rPr>
      </w:pPr>
      <w:r>
        <w:rPr>
          <w:rFonts w:ascii="Times New Roman" w:hAnsi="Times New Roman"/>
          <w:b/>
          <w:bCs/>
          <w:noProof/>
          <w:color w:val="0070C0"/>
          <w:sz w:val="21"/>
          <w:szCs w:val="21"/>
        </w:rPr>
        <w:drawing>
          <wp:anchor distT="0" distB="0" distL="114300" distR="114300" simplePos="0" relativeHeight="251685888" behindDoc="0" locked="0" layoutInCell="1" allowOverlap="1" wp14:anchorId="3E40F912" wp14:editId="1CF957DE">
            <wp:simplePos x="0" y="0"/>
            <wp:positionH relativeFrom="column">
              <wp:posOffset>3102366</wp:posOffset>
            </wp:positionH>
            <wp:positionV relativeFrom="paragraph">
              <wp:posOffset>253365</wp:posOffset>
            </wp:positionV>
            <wp:extent cx="2135508" cy="1898010"/>
            <wp:effectExtent l="0" t="0" r="0" b="6990"/>
            <wp:wrapSquare wrapText="bothSides"/>
            <wp:docPr id="1374048689"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135508" cy="1898010"/>
                    </a:xfrm>
                    <a:prstGeom prst="rect">
                      <a:avLst/>
                    </a:prstGeom>
                    <a:noFill/>
                    <a:ln>
                      <a:noFill/>
                      <a:prstDash/>
                    </a:ln>
                  </pic:spPr>
                </pic:pic>
              </a:graphicData>
            </a:graphic>
          </wp:anchor>
        </w:drawing>
      </w:r>
      <w:r>
        <w:rPr>
          <w:rFonts w:ascii="Times New Roman" w:hAnsi="Times New Roman"/>
          <w:b/>
          <w:bCs/>
          <w:color w:val="0070C0"/>
          <w:sz w:val="21"/>
          <w:szCs w:val="21"/>
          <w:lang w:val="en-US"/>
        </w:rPr>
        <w:t xml:space="preserve">3.2 Model with Outlier Removal Fitting Results </w:t>
      </w:r>
      <w:r w:rsidR="00F93FE8">
        <w:rPr>
          <w:rFonts w:ascii="Times New Roman" w:hAnsi="Times New Roman"/>
          <w:b/>
          <w:bCs/>
          <w:color w:val="0070C0"/>
          <w:sz w:val="21"/>
          <w:szCs w:val="21"/>
          <w:lang w:val="en-US"/>
        </w:rPr>
        <w:t xml:space="preserve">    </w:t>
      </w:r>
      <w:r>
        <w:rPr>
          <w:rFonts w:ascii="Times New Roman" w:hAnsi="Times New Roman"/>
          <w:b/>
          <w:bCs/>
          <w:color w:val="0070C0"/>
          <w:sz w:val="21"/>
          <w:szCs w:val="21"/>
          <w:lang w:val="en-US"/>
        </w:rPr>
        <w:t>3.3 Transformed Model Fitting Results</w:t>
      </w:r>
    </w:p>
    <w:p w14:paraId="1BBA17A6" w14:textId="77777777" w:rsidR="00695785" w:rsidRPr="001A316B" w:rsidRDefault="00695785" w:rsidP="00695785">
      <w:pPr>
        <w:rPr>
          <w:lang w:val="en-US"/>
        </w:rPr>
      </w:pPr>
      <w:r>
        <w:rPr>
          <w:rFonts w:ascii="Times New Roman" w:hAnsi="Times New Roman"/>
          <w:b/>
          <w:bCs/>
          <w:noProof/>
          <w:color w:val="0070C0"/>
          <w:sz w:val="21"/>
          <w:szCs w:val="21"/>
        </w:rPr>
        <w:drawing>
          <wp:anchor distT="0" distB="0" distL="114300" distR="114300" simplePos="0" relativeHeight="251686912" behindDoc="0" locked="0" layoutInCell="1" allowOverlap="1" wp14:anchorId="5BAFD6F2" wp14:editId="49055C2F">
            <wp:simplePos x="0" y="0"/>
            <wp:positionH relativeFrom="column">
              <wp:posOffset>222350</wp:posOffset>
            </wp:positionH>
            <wp:positionV relativeFrom="paragraph">
              <wp:posOffset>45720</wp:posOffset>
            </wp:positionV>
            <wp:extent cx="2012749" cy="1785942"/>
            <wp:effectExtent l="0" t="0" r="6551" b="4758"/>
            <wp:wrapSquare wrapText="bothSides"/>
            <wp:docPr id="2083656848"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012749" cy="1785942"/>
                    </a:xfrm>
                    <a:prstGeom prst="rect">
                      <a:avLst/>
                    </a:prstGeom>
                    <a:noFill/>
                    <a:ln>
                      <a:noFill/>
                      <a:prstDash/>
                    </a:ln>
                  </pic:spPr>
                </pic:pic>
              </a:graphicData>
            </a:graphic>
          </wp:anchor>
        </w:drawing>
      </w:r>
    </w:p>
    <w:p w14:paraId="4D29F599" w14:textId="77777777" w:rsidR="00695785" w:rsidRDefault="00695785" w:rsidP="00695785">
      <w:pPr>
        <w:rPr>
          <w:rFonts w:ascii="Times New Roman" w:hAnsi="Times New Roman"/>
          <w:b/>
          <w:bCs/>
          <w:color w:val="0070C0"/>
          <w:sz w:val="21"/>
          <w:szCs w:val="21"/>
          <w:lang w:val="en-US"/>
        </w:rPr>
      </w:pPr>
    </w:p>
    <w:p w14:paraId="5DBFD48F" w14:textId="77777777" w:rsidR="00695785" w:rsidRDefault="00695785" w:rsidP="00695785">
      <w:pPr>
        <w:rPr>
          <w:rFonts w:ascii="Times New Roman" w:hAnsi="Times New Roman"/>
          <w:b/>
          <w:bCs/>
          <w:color w:val="0070C0"/>
          <w:sz w:val="21"/>
          <w:szCs w:val="21"/>
          <w:lang w:val="en-US"/>
        </w:rPr>
      </w:pPr>
    </w:p>
    <w:p w14:paraId="234A53F5" w14:textId="77777777" w:rsidR="00695785" w:rsidRPr="001A316B" w:rsidRDefault="00695785" w:rsidP="00695785">
      <w:pPr>
        <w:rPr>
          <w:rFonts w:ascii="Times New Roman" w:hAnsi="Times New Roman"/>
          <w:b/>
          <w:bCs/>
          <w:color w:val="0070C0"/>
          <w:sz w:val="21"/>
          <w:szCs w:val="21"/>
          <w:lang w:val="en-US"/>
        </w:rPr>
      </w:pPr>
    </w:p>
    <w:p w14:paraId="7583A7F5" w14:textId="77777777" w:rsidR="00695785" w:rsidRPr="001A316B" w:rsidRDefault="00695785" w:rsidP="00695785">
      <w:pPr>
        <w:rPr>
          <w:rFonts w:ascii="Times New Roman" w:hAnsi="Times New Roman"/>
          <w:b/>
          <w:bCs/>
          <w:color w:val="0070C0"/>
          <w:sz w:val="21"/>
          <w:szCs w:val="21"/>
          <w:lang w:val="en-US"/>
        </w:rPr>
      </w:pPr>
    </w:p>
    <w:p w14:paraId="56CF468E" w14:textId="77777777" w:rsidR="00695785" w:rsidRPr="001A316B" w:rsidRDefault="00695785" w:rsidP="00695785">
      <w:pPr>
        <w:rPr>
          <w:rFonts w:ascii="Times New Roman" w:hAnsi="Times New Roman"/>
          <w:b/>
          <w:bCs/>
          <w:color w:val="0070C0"/>
          <w:sz w:val="21"/>
          <w:szCs w:val="21"/>
          <w:lang w:val="en-US"/>
        </w:rPr>
      </w:pPr>
    </w:p>
    <w:p w14:paraId="68D2ACCB" w14:textId="77777777" w:rsidR="00695785" w:rsidRPr="001A316B" w:rsidRDefault="00695785" w:rsidP="00695785">
      <w:pPr>
        <w:rPr>
          <w:rFonts w:ascii="Times New Roman" w:hAnsi="Times New Roman"/>
          <w:b/>
          <w:bCs/>
          <w:color w:val="0070C0"/>
          <w:sz w:val="21"/>
          <w:szCs w:val="21"/>
          <w:lang w:val="en-US"/>
        </w:rPr>
      </w:pPr>
    </w:p>
    <w:p w14:paraId="753BE792" w14:textId="343DFF23" w:rsidR="00695785" w:rsidRDefault="00F93FE8" w:rsidP="00695785">
      <w:pPr>
        <w:rPr>
          <w:rFonts w:ascii="Times New Roman" w:hAnsi="Times New Roman"/>
          <w:b/>
          <w:bCs/>
          <w:color w:val="0070C0"/>
          <w:sz w:val="21"/>
          <w:szCs w:val="21"/>
          <w:lang w:val="en-US"/>
        </w:rPr>
      </w:pPr>
      <w:r>
        <w:rPr>
          <w:rFonts w:ascii="Times New Roman" w:hAnsi="Times New Roman"/>
          <w:b/>
          <w:bCs/>
          <w:noProof/>
          <w:color w:val="0070C0"/>
          <w:sz w:val="21"/>
          <w:szCs w:val="21"/>
        </w:rPr>
        <w:lastRenderedPageBreak/>
        <w:drawing>
          <wp:anchor distT="0" distB="0" distL="114300" distR="114300" simplePos="0" relativeHeight="251687936" behindDoc="0" locked="0" layoutInCell="1" allowOverlap="1" wp14:anchorId="42C8D9D5" wp14:editId="2BADC2D4">
            <wp:simplePos x="0" y="0"/>
            <wp:positionH relativeFrom="column">
              <wp:posOffset>-29845</wp:posOffset>
            </wp:positionH>
            <wp:positionV relativeFrom="paragraph">
              <wp:posOffset>212090</wp:posOffset>
            </wp:positionV>
            <wp:extent cx="2042160" cy="1724025"/>
            <wp:effectExtent l="0" t="0" r="0" b="9525"/>
            <wp:wrapSquare wrapText="bothSides"/>
            <wp:docPr id="681724157"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042160" cy="17240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695785">
        <w:rPr>
          <w:rFonts w:ascii="Times New Roman" w:hAnsi="Times New Roman"/>
          <w:b/>
          <w:bCs/>
          <w:color w:val="0070C0"/>
          <w:sz w:val="21"/>
          <w:szCs w:val="21"/>
          <w:lang w:val="en-US"/>
        </w:rPr>
        <w:t>3.4.1 Selected Model Fitting Results</w:t>
      </w:r>
      <w:r w:rsidR="00695785">
        <w:rPr>
          <w:rFonts w:ascii="Times New Roman" w:hAnsi="Times New Roman"/>
          <w:b/>
          <w:bCs/>
          <w:color w:val="0070C0"/>
          <w:sz w:val="21"/>
          <w:szCs w:val="21"/>
          <w:lang w:val="en-US"/>
        </w:rPr>
        <w:tab/>
      </w:r>
      <w:r w:rsidR="00695785">
        <w:rPr>
          <w:rFonts w:ascii="Times New Roman" w:hAnsi="Times New Roman"/>
          <w:b/>
          <w:bCs/>
          <w:color w:val="0070C0"/>
          <w:sz w:val="21"/>
          <w:szCs w:val="21"/>
          <w:lang w:val="en-US"/>
        </w:rPr>
        <w:tab/>
        <w:t>3.4.2 Selected Model Diagnostics</w:t>
      </w:r>
    </w:p>
    <w:p w14:paraId="162FC799" w14:textId="490E0843" w:rsidR="00695785" w:rsidRPr="001A316B" w:rsidRDefault="00F93FE8" w:rsidP="00695785">
      <w:pPr>
        <w:rPr>
          <w:lang w:val="en-US"/>
        </w:rPr>
      </w:pPr>
      <w:r>
        <w:rPr>
          <w:rFonts w:ascii="Times New Roman" w:hAnsi="Times New Roman"/>
          <w:b/>
          <w:bCs/>
          <w:noProof/>
          <w:color w:val="0070C0"/>
          <w:sz w:val="21"/>
          <w:szCs w:val="21"/>
        </w:rPr>
        <w:drawing>
          <wp:anchor distT="0" distB="0" distL="114300" distR="114300" simplePos="0" relativeHeight="251689984" behindDoc="0" locked="0" layoutInCell="1" allowOverlap="1" wp14:anchorId="3C8FBE43" wp14:editId="27BF82C2">
            <wp:simplePos x="0" y="0"/>
            <wp:positionH relativeFrom="column">
              <wp:posOffset>4402455</wp:posOffset>
            </wp:positionH>
            <wp:positionV relativeFrom="paragraph">
              <wp:posOffset>87630</wp:posOffset>
            </wp:positionV>
            <wp:extent cx="1543685" cy="1419860"/>
            <wp:effectExtent l="0" t="0" r="0" b="8890"/>
            <wp:wrapSquare wrapText="bothSides"/>
            <wp:docPr id="615333374"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543685" cy="141986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Times New Roman" w:hAnsi="Times New Roman"/>
          <w:b/>
          <w:bCs/>
          <w:noProof/>
          <w:color w:val="0070C0"/>
          <w:sz w:val="21"/>
          <w:szCs w:val="21"/>
        </w:rPr>
        <w:drawing>
          <wp:anchor distT="0" distB="0" distL="114300" distR="114300" simplePos="0" relativeHeight="251688960" behindDoc="0" locked="0" layoutInCell="1" allowOverlap="1" wp14:anchorId="434B1BD1" wp14:editId="755CD1F6">
            <wp:simplePos x="0" y="0"/>
            <wp:positionH relativeFrom="column">
              <wp:posOffset>2665095</wp:posOffset>
            </wp:positionH>
            <wp:positionV relativeFrom="paragraph">
              <wp:posOffset>87630</wp:posOffset>
            </wp:positionV>
            <wp:extent cx="1591945" cy="1450975"/>
            <wp:effectExtent l="0" t="0" r="8255" b="0"/>
            <wp:wrapSquare wrapText="bothSides"/>
            <wp:docPr id="911326315"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591945" cy="14509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209004A" w14:textId="4F3CC012" w:rsidR="00695785" w:rsidRDefault="00695785" w:rsidP="00695785">
      <w:pPr>
        <w:rPr>
          <w:rFonts w:ascii="Times New Roman" w:hAnsi="Times New Roman"/>
          <w:b/>
          <w:bCs/>
          <w:color w:val="0070C0"/>
          <w:sz w:val="21"/>
          <w:szCs w:val="21"/>
          <w:lang w:val="en-US"/>
        </w:rPr>
      </w:pPr>
    </w:p>
    <w:p w14:paraId="6E5CEA33" w14:textId="6E64D548" w:rsidR="00695785" w:rsidRPr="001A316B" w:rsidRDefault="00695785" w:rsidP="00695785">
      <w:pPr>
        <w:rPr>
          <w:lang w:val="en-US"/>
        </w:rPr>
      </w:pPr>
      <w:r>
        <w:rPr>
          <w:rFonts w:ascii="Times New Roman" w:hAnsi="Times New Roman"/>
          <w:color w:val="0070C0"/>
          <w:sz w:val="21"/>
          <w:szCs w:val="21"/>
          <w:lang w:val="en-US"/>
        </w:rPr>
        <w:t xml:space="preserve"> </w:t>
      </w:r>
    </w:p>
    <w:p w14:paraId="7D91A620" w14:textId="3AD71D97" w:rsidR="00695785" w:rsidRDefault="00695785" w:rsidP="00695785">
      <w:pPr>
        <w:rPr>
          <w:rFonts w:ascii="Times New Roman" w:hAnsi="Times New Roman"/>
          <w:b/>
          <w:bCs/>
          <w:color w:val="0070C0"/>
          <w:sz w:val="21"/>
          <w:szCs w:val="21"/>
          <w:lang w:val="en-US"/>
        </w:rPr>
      </w:pPr>
    </w:p>
    <w:p w14:paraId="579F26B7" w14:textId="68A12D85" w:rsidR="00695785" w:rsidRDefault="00695785" w:rsidP="00695785">
      <w:pPr>
        <w:rPr>
          <w:rFonts w:ascii="Times New Roman" w:hAnsi="Times New Roman"/>
          <w:b/>
          <w:bCs/>
          <w:color w:val="0070C0"/>
          <w:sz w:val="21"/>
          <w:szCs w:val="21"/>
          <w:lang w:val="en-US"/>
        </w:rPr>
      </w:pPr>
    </w:p>
    <w:p w14:paraId="0F9D1586" w14:textId="501B796C" w:rsidR="00695785" w:rsidRDefault="00695785" w:rsidP="00695785">
      <w:pPr>
        <w:rPr>
          <w:rFonts w:ascii="Times New Roman" w:hAnsi="Times New Roman"/>
          <w:b/>
          <w:bCs/>
          <w:color w:val="0070C0"/>
          <w:sz w:val="21"/>
          <w:szCs w:val="21"/>
          <w:lang w:val="en-US"/>
        </w:rPr>
      </w:pPr>
    </w:p>
    <w:p w14:paraId="184F5D65" w14:textId="60938C76" w:rsidR="00695785" w:rsidRDefault="00695785" w:rsidP="00695785">
      <w:pPr>
        <w:rPr>
          <w:rFonts w:ascii="Times New Roman" w:hAnsi="Times New Roman"/>
          <w:b/>
          <w:bCs/>
          <w:color w:val="0070C0"/>
          <w:sz w:val="21"/>
          <w:szCs w:val="21"/>
          <w:lang w:val="en-US"/>
        </w:rPr>
      </w:pPr>
    </w:p>
    <w:p w14:paraId="37BEA982" w14:textId="0FEDEAC2" w:rsidR="00695785" w:rsidRDefault="00695785" w:rsidP="00695785">
      <w:pPr>
        <w:spacing w:after="0"/>
        <w:rPr>
          <w:rFonts w:ascii="Times New Roman" w:hAnsi="Times New Roman"/>
          <w:b/>
          <w:bCs/>
          <w:color w:val="0070C0"/>
          <w:sz w:val="21"/>
          <w:szCs w:val="21"/>
          <w:lang w:val="en-US"/>
        </w:rPr>
      </w:pPr>
      <w:r>
        <w:rPr>
          <w:rFonts w:ascii="Times New Roman" w:hAnsi="Times New Roman"/>
          <w:b/>
          <w:bCs/>
          <w:color w:val="0070C0"/>
          <w:sz w:val="21"/>
          <w:szCs w:val="21"/>
          <w:lang w:val="en-US"/>
        </w:rPr>
        <w:t>3.5 WLS Model Fitting Results</w:t>
      </w:r>
    </w:p>
    <w:p w14:paraId="2879B473" w14:textId="11BAB2B8" w:rsidR="00695785" w:rsidRDefault="00695785" w:rsidP="00695785">
      <w:pPr>
        <w:spacing w:after="0"/>
        <w:rPr>
          <w:rFonts w:ascii="Times New Roman" w:hAnsi="Times New Roman"/>
          <w:b/>
          <w:bCs/>
          <w:color w:val="0070C0"/>
          <w:sz w:val="21"/>
          <w:szCs w:val="21"/>
          <w:lang w:val="en-US"/>
        </w:rPr>
      </w:pPr>
      <w:r>
        <w:rPr>
          <w:rFonts w:ascii="Times New Roman" w:hAnsi="Times New Roman"/>
          <w:b/>
          <w:bCs/>
          <w:noProof/>
          <w:color w:val="0070C0"/>
          <w:sz w:val="21"/>
          <w:szCs w:val="21"/>
        </w:rPr>
        <w:drawing>
          <wp:anchor distT="0" distB="0" distL="114300" distR="114300" simplePos="0" relativeHeight="251691008" behindDoc="0" locked="0" layoutInCell="1" allowOverlap="1" wp14:anchorId="78EBE6F0" wp14:editId="0D077D27">
            <wp:simplePos x="0" y="0"/>
            <wp:positionH relativeFrom="column">
              <wp:posOffset>-58301</wp:posOffset>
            </wp:positionH>
            <wp:positionV relativeFrom="paragraph">
              <wp:posOffset>15176</wp:posOffset>
            </wp:positionV>
            <wp:extent cx="1999202" cy="1749020"/>
            <wp:effectExtent l="0" t="0" r="1270" b="3810"/>
            <wp:wrapSquare wrapText="bothSides"/>
            <wp:docPr id="1828829156"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005527" cy="175455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00C598C" w14:textId="77777777" w:rsidR="00695785" w:rsidRDefault="00695785" w:rsidP="00695785">
      <w:pPr>
        <w:spacing w:after="0"/>
        <w:rPr>
          <w:rFonts w:ascii="Times New Roman" w:hAnsi="Times New Roman"/>
          <w:b/>
          <w:bCs/>
          <w:color w:val="0070C0"/>
          <w:sz w:val="21"/>
          <w:szCs w:val="21"/>
          <w:lang w:val="en-US"/>
        </w:rPr>
      </w:pPr>
    </w:p>
    <w:p w14:paraId="54D42B6C" w14:textId="77777777" w:rsidR="00695785" w:rsidRDefault="00695785" w:rsidP="00695785">
      <w:pPr>
        <w:spacing w:after="0"/>
        <w:rPr>
          <w:rFonts w:ascii="Times New Roman" w:hAnsi="Times New Roman"/>
          <w:b/>
          <w:bCs/>
          <w:color w:val="0070C0"/>
          <w:sz w:val="21"/>
          <w:szCs w:val="21"/>
          <w:lang w:val="en-US"/>
        </w:rPr>
      </w:pPr>
    </w:p>
    <w:p w14:paraId="6A92A6B9" w14:textId="77777777" w:rsidR="00695785" w:rsidRDefault="00695785" w:rsidP="00695785">
      <w:pPr>
        <w:spacing w:after="0"/>
        <w:rPr>
          <w:rFonts w:ascii="Times New Roman" w:hAnsi="Times New Roman"/>
          <w:b/>
          <w:bCs/>
          <w:color w:val="0070C0"/>
          <w:sz w:val="21"/>
          <w:szCs w:val="21"/>
          <w:lang w:val="en-US"/>
        </w:rPr>
      </w:pPr>
    </w:p>
    <w:p w14:paraId="1712F4E8" w14:textId="77777777" w:rsidR="00695785" w:rsidRDefault="00695785" w:rsidP="00695785">
      <w:pPr>
        <w:spacing w:after="0"/>
        <w:rPr>
          <w:rFonts w:ascii="Times New Roman" w:hAnsi="Times New Roman"/>
          <w:b/>
          <w:bCs/>
          <w:color w:val="0070C0"/>
          <w:sz w:val="21"/>
          <w:szCs w:val="21"/>
          <w:lang w:val="en-US"/>
        </w:rPr>
      </w:pPr>
    </w:p>
    <w:p w14:paraId="4D4A18C2" w14:textId="77777777" w:rsidR="00695785" w:rsidRDefault="00695785" w:rsidP="00695785">
      <w:pPr>
        <w:spacing w:after="0"/>
        <w:rPr>
          <w:rFonts w:ascii="Times New Roman" w:hAnsi="Times New Roman"/>
          <w:b/>
          <w:bCs/>
          <w:color w:val="0070C0"/>
          <w:sz w:val="21"/>
          <w:szCs w:val="21"/>
          <w:lang w:val="en-US"/>
        </w:rPr>
      </w:pPr>
    </w:p>
    <w:p w14:paraId="2EA4B853" w14:textId="77777777" w:rsidR="00695785" w:rsidRDefault="00695785" w:rsidP="00695785">
      <w:pPr>
        <w:spacing w:after="0"/>
        <w:rPr>
          <w:rFonts w:ascii="Times New Roman" w:hAnsi="Times New Roman"/>
          <w:b/>
          <w:bCs/>
          <w:color w:val="0070C0"/>
          <w:sz w:val="21"/>
          <w:szCs w:val="21"/>
          <w:lang w:val="en-US"/>
        </w:rPr>
      </w:pPr>
    </w:p>
    <w:p w14:paraId="00400692" w14:textId="77777777" w:rsidR="00695785" w:rsidRDefault="00695785" w:rsidP="00695785">
      <w:pPr>
        <w:spacing w:after="0"/>
        <w:rPr>
          <w:rFonts w:ascii="Times New Roman" w:hAnsi="Times New Roman"/>
          <w:b/>
          <w:bCs/>
          <w:sz w:val="21"/>
          <w:szCs w:val="21"/>
          <w:lang w:val="en-US"/>
        </w:rPr>
      </w:pPr>
    </w:p>
    <w:p w14:paraId="3348CE48" w14:textId="77777777" w:rsidR="00695785" w:rsidRDefault="00695785" w:rsidP="00695785">
      <w:pPr>
        <w:spacing w:after="0"/>
        <w:rPr>
          <w:rFonts w:ascii="Times New Roman" w:hAnsi="Times New Roman"/>
          <w:b/>
          <w:bCs/>
          <w:sz w:val="21"/>
          <w:szCs w:val="21"/>
          <w:lang w:val="en-US"/>
        </w:rPr>
      </w:pPr>
    </w:p>
    <w:p w14:paraId="7DF6F72E" w14:textId="790817A0" w:rsidR="00695785" w:rsidRDefault="00695785" w:rsidP="00695785">
      <w:pPr>
        <w:suppressAutoHyphens w:val="0"/>
        <w:rPr>
          <w:lang w:val="en-US"/>
        </w:rPr>
      </w:pPr>
    </w:p>
    <w:p w14:paraId="467F5C72" w14:textId="77777777" w:rsidR="00F93FE8" w:rsidRDefault="00F93FE8" w:rsidP="00695785">
      <w:pPr>
        <w:suppressAutoHyphens w:val="0"/>
        <w:rPr>
          <w:lang w:val="en-US"/>
        </w:rPr>
      </w:pPr>
    </w:p>
    <w:p w14:paraId="7BB383D5" w14:textId="55B977F4" w:rsidR="00695785" w:rsidRPr="00F93FE8" w:rsidRDefault="00695785" w:rsidP="00695785">
      <w:pPr>
        <w:suppressAutoHyphens w:val="0"/>
        <w:rPr>
          <w:rFonts w:ascii="Times New Roman" w:hAnsi="Times New Roman"/>
          <w:b/>
          <w:bCs/>
          <w:lang w:val="en-US"/>
        </w:rPr>
      </w:pPr>
      <w:r w:rsidRPr="00F93FE8">
        <w:rPr>
          <w:rFonts w:ascii="Times New Roman" w:hAnsi="Times New Roman"/>
          <w:b/>
          <w:bCs/>
          <w:lang w:val="en-US"/>
        </w:rPr>
        <w:t>Appendix part 4</w:t>
      </w:r>
    </w:p>
    <w:p w14:paraId="30D57F23" w14:textId="2218D2FE" w:rsidR="00695785" w:rsidRPr="001A316B" w:rsidRDefault="00F93FE8" w:rsidP="00695785">
      <w:pPr>
        <w:spacing w:before="240" w:after="240"/>
        <w:rPr>
          <w:lang w:val="en-US"/>
        </w:rPr>
      </w:pPr>
      <w:r>
        <w:rPr>
          <w:rFonts w:ascii="Times New Roman" w:hAnsi="Times New Roman"/>
          <w:b/>
          <w:bCs/>
          <w:noProof/>
          <w:sz w:val="21"/>
          <w:szCs w:val="21"/>
        </w:rPr>
        <w:drawing>
          <wp:anchor distT="0" distB="0" distL="114300" distR="114300" simplePos="0" relativeHeight="251693056" behindDoc="0" locked="0" layoutInCell="1" allowOverlap="1" wp14:anchorId="605D247C" wp14:editId="4DC120B2">
            <wp:simplePos x="0" y="0"/>
            <wp:positionH relativeFrom="column">
              <wp:posOffset>11821</wp:posOffset>
            </wp:positionH>
            <wp:positionV relativeFrom="paragraph">
              <wp:posOffset>307975</wp:posOffset>
            </wp:positionV>
            <wp:extent cx="4105275" cy="2426335"/>
            <wp:effectExtent l="0" t="0" r="9525" b="0"/>
            <wp:wrapSquare wrapText="bothSides"/>
            <wp:docPr id="1660711815"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105275" cy="242633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695785">
        <w:rPr>
          <w:rFonts w:ascii="Times New Roman" w:hAnsi="Times New Roman"/>
          <w:sz w:val="21"/>
          <w:szCs w:val="21"/>
          <w:lang w:val="en-US"/>
        </w:rPr>
        <w:t>Random Forest running result:</w:t>
      </w:r>
    </w:p>
    <w:p w14:paraId="097B25D4" w14:textId="5C6B7949" w:rsidR="00695785" w:rsidRDefault="00695785" w:rsidP="00695785">
      <w:pPr>
        <w:spacing w:before="120" w:after="120"/>
        <w:rPr>
          <w:rFonts w:ascii="Times New Roman" w:hAnsi="Times New Roman"/>
          <w:b/>
          <w:bCs/>
          <w:color w:val="0070C0"/>
          <w:sz w:val="21"/>
          <w:szCs w:val="21"/>
          <w:lang w:val="en-US"/>
        </w:rPr>
      </w:pPr>
    </w:p>
    <w:p w14:paraId="5466EDC3" w14:textId="77777777" w:rsidR="00695785" w:rsidRDefault="00695785" w:rsidP="00695785">
      <w:pPr>
        <w:spacing w:before="120" w:after="120"/>
        <w:rPr>
          <w:rFonts w:ascii="Times New Roman" w:hAnsi="Times New Roman"/>
          <w:b/>
          <w:bCs/>
          <w:color w:val="0070C0"/>
          <w:sz w:val="21"/>
          <w:szCs w:val="21"/>
          <w:lang w:val="en-US"/>
        </w:rPr>
      </w:pPr>
    </w:p>
    <w:p w14:paraId="0BBC3114" w14:textId="77777777" w:rsidR="00695785" w:rsidRDefault="00695785" w:rsidP="00695785">
      <w:pPr>
        <w:spacing w:before="120" w:after="120"/>
        <w:rPr>
          <w:rFonts w:ascii="Times New Roman" w:hAnsi="Times New Roman"/>
          <w:b/>
          <w:bCs/>
          <w:color w:val="0070C0"/>
          <w:sz w:val="21"/>
          <w:szCs w:val="21"/>
          <w:lang w:val="en-US"/>
        </w:rPr>
      </w:pPr>
    </w:p>
    <w:p w14:paraId="4DB37A92" w14:textId="77777777" w:rsidR="00695785" w:rsidRDefault="00695785" w:rsidP="00695785">
      <w:pPr>
        <w:spacing w:before="120" w:after="120"/>
        <w:rPr>
          <w:rFonts w:ascii="Times New Roman" w:hAnsi="Times New Roman"/>
          <w:b/>
          <w:bCs/>
          <w:color w:val="0070C0"/>
          <w:sz w:val="21"/>
          <w:szCs w:val="21"/>
          <w:lang w:val="en-US"/>
        </w:rPr>
      </w:pPr>
    </w:p>
    <w:p w14:paraId="7972169E" w14:textId="77777777" w:rsidR="00695785" w:rsidRDefault="00695785" w:rsidP="00695785">
      <w:pPr>
        <w:spacing w:before="120" w:after="120"/>
        <w:rPr>
          <w:rFonts w:ascii="Times New Roman" w:hAnsi="Times New Roman"/>
          <w:b/>
          <w:bCs/>
          <w:color w:val="0070C0"/>
          <w:sz w:val="21"/>
          <w:szCs w:val="21"/>
          <w:lang w:val="en-US"/>
        </w:rPr>
      </w:pPr>
    </w:p>
    <w:p w14:paraId="28DA9499" w14:textId="77777777" w:rsidR="00695785" w:rsidRDefault="00695785" w:rsidP="00695785">
      <w:pPr>
        <w:spacing w:before="120" w:after="120"/>
        <w:rPr>
          <w:rFonts w:ascii="Times New Roman" w:hAnsi="Times New Roman"/>
          <w:b/>
          <w:bCs/>
          <w:color w:val="0070C0"/>
          <w:sz w:val="21"/>
          <w:szCs w:val="21"/>
          <w:lang w:val="en-US"/>
        </w:rPr>
      </w:pPr>
    </w:p>
    <w:p w14:paraId="15964A6D" w14:textId="77777777" w:rsidR="00695785" w:rsidRDefault="00695785" w:rsidP="00695785">
      <w:pPr>
        <w:spacing w:before="120" w:after="120"/>
        <w:rPr>
          <w:rFonts w:ascii="Times New Roman" w:hAnsi="Times New Roman"/>
          <w:b/>
          <w:bCs/>
          <w:color w:val="0070C0"/>
          <w:sz w:val="21"/>
          <w:szCs w:val="21"/>
          <w:lang w:val="en-US"/>
        </w:rPr>
      </w:pPr>
    </w:p>
    <w:p w14:paraId="645FC95F" w14:textId="77777777" w:rsidR="00695785" w:rsidRDefault="00695785" w:rsidP="00695785">
      <w:pPr>
        <w:spacing w:before="120" w:after="120"/>
        <w:rPr>
          <w:rFonts w:ascii="Times New Roman" w:hAnsi="Times New Roman"/>
          <w:b/>
          <w:bCs/>
          <w:color w:val="0070C0"/>
          <w:sz w:val="21"/>
          <w:szCs w:val="21"/>
          <w:lang w:val="en-US"/>
        </w:rPr>
      </w:pPr>
    </w:p>
    <w:p w14:paraId="2CA04A9F" w14:textId="77777777" w:rsidR="00695785" w:rsidRDefault="00695785" w:rsidP="00695785">
      <w:pPr>
        <w:spacing w:before="120" w:after="120"/>
        <w:rPr>
          <w:rFonts w:ascii="Times New Roman" w:hAnsi="Times New Roman"/>
          <w:b/>
          <w:bCs/>
          <w:color w:val="0070C0"/>
          <w:sz w:val="21"/>
          <w:szCs w:val="21"/>
          <w:lang w:val="en-US"/>
        </w:rPr>
      </w:pPr>
    </w:p>
    <w:p w14:paraId="7C427F69" w14:textId="77777777" w:rsidR="00695785" w:rsidRDefault="00695785" w:rsidP="00695785">
      <w:pPr>
        <w:spacing w:before="120" w:after="120"/>
        <w:rPr>
          <w:rFonts w:ascii="Times New Roman" w:hAnsi="Times New Roman"/>
          <w:b/>
          <w:bCs/>
          <w:color w:val="0070C0"/>
          <w:sz w:val="21"/>
          <w:szCs w:val="21"/>
          <w:lang w:val="en-US"/>
        </w:rPr>
      </w:pPr>
    </w:p>
    <w:p w14:paraId="64838C51" w14:textId="77777777" w:rsidR="00695785" w:rsidRDefault="00695785" w:rsidP="00695785">
      <w:pPr>
        <w:spacing w:before="120" w:after="120"/>
        <w:rPr>
          <w:rFonts w:ascii="Times New Roman" w:hAnsi="Times New Roman"/>
          <w:b/>
          <w:bCs/>
          <w:color w:val="0070C0"/>
          <w:sz w:val="21"/>
          <w:szCs w:val="21"/>
          <w:lang w:val="en-US"/>
        </w:rPr>
      </w:pPr>
      <w:r>
        <w:rPr>
          <w:rFonts w:ascii="Times New Roman" w:hAnsi="Times New Roman"/>
          <w:b/>
          <w:bCs/>
          <w:color w:val="0070C0"/>
          <w:sz w:val="21"/>
          <w:szCs w:val="21"/>
          <w:lang w:val="en-US"/>
        </w:rPr>
        <w:t>XGBoost:</w:t>
      </w:r>
    </w:p>
    <w:p w14:paraId="25AAFE5B" w14:textId="77777777" w:rsidR="00695785" w:rsidRPr="001A316B" w:rsidRDefault="00695785" w:rsidP="00695785">
      <w:pPr>
        <w:rPr>
          <w:lang w:val="en-US"/>
        </w:rPr>
      </w:pPr>
      <w:r>
        <w:rPr>
          <w:rFonts w:ascii="Times New Roman" w:hAnsi="Times New Roman"/>
          <w:sz w:val="21"/>
          <w:szCs w:val="21"/>
          <w:lang w:val="en-US"/>
        </w:rPr>
        <w:t xml:space="preserve">The detailed tuning strategy and results: </w:t>
      </w:r>
    </w:p>
    <w:p w14:paraId="2BECB75C" w14:textId="77777777" w:rsidR="00695785" w:rsidRPr="001A316B" w:rsidRDefault="00695785" w:rsidP="00695785">
      <w:pPr>
        <w:rPr>
          <w:lang w:val="en-US"/>
        </w:rPr>
      </w:pPr>
      <w:r>
        <w:rPr>
          <w:rFonts w:ascii="Times New Roman" w:hAnsi="Times New Roman"/>
          <w:sz w:val="21"/>
          <w:szCs w:val="21"/>
          <w:lang w:val="en-US"/>
        </w:rPr>
        <w:t xml:space="preserve">First determined the optimal number of boosting rounds (nrounds) to be 248 at a moderate learning rate, and subsequently focused the random search on critical regularization parameters like max_depth, min_child_weight, </w:t>
      </w:r>
      <w:r>
        <w:rPr>
          <w:rFonts w:ascii="Times New Roman" w:hAnsi="Times New Roman"/>
          <w:sz w:val="21"/>
          <w:szCs w:val="21"/>
          <w:lang w:val="en-US"/>
        </w:rPr>
        <w:lastRenderedPageBreak/>
        <w:t>and gamma. The final optimized parameters, achieved by fine-tuning the learning rate (eta) to 0.05, are presented below:</w:t>
      </w:r>
    </w:p>
    <w:tbl>
      <w:tblPr>
        <w:tblW w:w="8306" w:type="dxa"/>
        <w:tblLayout w:type="fixed"/>
        <w:tblCellMar>
          <w:left w:w="10" w:type="dxa"/>
          <w:right w:w="10" w:type="dxa"/>
        </w:tblCellMar>
        <w:tblLook w:val="0000" w:firstRow="0" w:lastRow="0" w:firstColumn="0" w:lastColumn="0" w:noHBand="0" w:noVBand="0"/>
      </w:tblPr>
      <w:tblGrid>
        <w:gridCol w:w="851"/>
        <w:gridCol w:w="990"/>
        <w:gridCol w:w="853"/>
        <w:gridCol w:w="719"/>
        <w:gridCol w:w="982"/>
        <w:gridCol w:w="1351"/>
        <w:gridCol w:w="1200"/>
        <w:gridCol w:w="1360"/>
      </w:tblGrid>
      <w:tr w:rsidR="00695785" w14:paraId="77E60EE4" w14:textId="77777777" w:rsidTr="00522C99">
        <w:tc>
          <w:tcPr>
            <w:tcW w:w="851" w:type="dxa"/>
            <w:tcBorders>
              <w:top w:val="single" w:sz="18" w:space="0" w:color="000000"/>
              <w:bottom w:val="single" w:sz="8" w:space="0" w:color="000000"/>
            </w:tcBorders>
            <w:tcMar>
              <w:top w:w="57" w:type="dxa"/>
              <w:left w:w="108" w:type="dxa"/>
              <w:bottom w:w="57" w:type="dxa"/>
              <w:right w:w="108" w:type="dxa"/>
            </w:tcMar>
          </w:tcPr>
          <w:p w14:paraId="33431725" w14:textId="77777777" w:rsidR="00695785" w:rsidRDefault="00695785" w:rsidP="00522C99">
            <w:pPr>
              <w:spacing w:after="0" w:line="240" w:lineRule="auto"/>
            </w:pPr>
            <w:r>
              <w:rPr>
                <w:rFonts w:ascii="Times New Roman" w:eastAsia="黑体" w:hAnsi="Times New Roman"/>
                <w:sz w:val="21"/>
                <w:szCs w:val="21"/>
                <w:lang w:val="en-US" w:eastAsia="zh-CN"/>
              </w:rPr>
              <w:t>Parameter</w:t>
            </w:r>
          </w:p>
        </w:tc>
        <w:tc>
          <w:tcPr>
            <w:tcW w:w="990" w:type="dxa"/>
            <w:tcBorders>
              <w:top w:val="single" w:sz="18" w:space="0" w:color="000000"/>
              <w:bottom w:val="single" w:sz="8" w:space="0" w:color="000000"/>
            </w:tcBorders>
            <w:tcMar>
              <w:top w:w="57" w:type="dxa"/>
              <w:left w:w="108" w:type="dxa"/>
              <w:bottom w:w="57" w:type="dxa"/>
              <w:right w:w="108" w:type="dxa"/>
            </w:tcMar>
          </w:tcPr>
          <w:p w14:paraId="2FDBAE4D" w14:textId="77777777" w:rsidR="00695785" w:rsidRDefault="00695785" w:rsidP="00522C99">
            <w:pPr>
              <w:spacing w:after="0" w:line="240" w:lineRule="auto"/>
            </w:pPr>
            <w:r>
              <w:rPr>
                <w:rFonts w:ascii="Times New Roman" w:eastAsia="黑体" w:hAnsi="Times New Roman"/>
                <w:sz w:val="21"/>
                <w:szCs w:val="21"/>
                <w:lang w:val="en-US" w:eastAsia="zh-CN"/>
              </w:rPr>
              <w:t>nrounds</w:t>
            </w:r>
          </w:p>
        </w:tc>
        <w:tc>
          <w:tcPr>
            <w:tcW w:w="853" w:type="dxa"/>
            <w:tcBorders>
              <w:top w:val="single" w:sz="18" w:space="0" w:color="000000"/>
              <w:bottom w:val="single" w:sz="8" w:space="0" w:color="000000"/>
            </w:tcBorders>
            <w:tcMar>
              <w:top w:w="57" w:type="dxa"/>
              <w:left w:w="108" w:type="dxa"/>
              <w:bottom w:w="57" w:type="dxa"/>
              <w:right w:w="108" w:type="dxa"/>
            </w:tcMar>
          </w:tcPr>
          <w:p w14:paraId="19BA7ADE" w14:textId="77777777" w:rsidR="00695785" w:rsidRDefault="00695785" w:rsidP="00522C99">
            <w:pPr>
              <w:spacing w:after="0" w:line="240" w:lineRule="auto"/>
              <w:rPr>
                <w:rFonts w:ascii="Times New Roman" w:eastAsia="黑体" w:hAnsi="Times New Roman"/>
                <w:sz w:val="21"/>
                <w:szCs w:val="21"/>
                <w:lang w:val="en-US" w:eastAsia="zh-CN"/>
              </w:rPr>
            </w:pPr>
            <w:r>
              <w:rPr>
                <w:rFonts w:ascii="Times New Roman" w:eastAsia="黑体" w:hAnsi="Times New Roman"/>
                <w:sz w:val="21"/>
                <w:szCs w:val="21"/>
                <w:lang w:val="en-US" w:eastAsia="zh-CN"/>
              </w:rPr>
              <w:t>max_</w:t>
            </w:r>
          </w:p>
          <w:p w14:paraId="220867A6" w14:textId="77777777" w:rsidR="00695785" w:rsidRDefault="00695785" w:rsidP="00522C99">
            <w:pPr>
              <w:spacing w:after="0" w:line="240" w:lineRule="auto"/>
            </w:pPr>
            <w:r>
              <w:rPr>
                <w:rFonts w:ascii="Times New Roman" w:eastAsia="黑体" w:hAnsi="Times New Roman"/>
                <w:sz w:val="21"/>
                <w:szCs w:val="21"/>
                <w:lang w:val="en-US" w:eastAsia="zh-CN"/>
              </w:rPr>
              <w:t>depth</w:t>
            </w:r>
          </w:p>
        </w:tc>
        <w:tc>
          <w:tcPr>
            <w:tcW w:w="719" w:type="dxa"/>
            <w:tcBorders>
              <w:top w:val="single" w:sz="18" w:space="0" w:color="000000"/>
              <w:bottom w:val="single" w:sz="8" w:space="0" w:color="000000"/>
            </w:tcBorders>
            <w:tcMar>
              <w:top w:w="57" w:type="dxa"/>
              <w:left w:w="108" w:type="dxa"/>
              <w:bottom w:w="57" w:type="dxa"/>
              <w:right w:w="108" w:type="dxa"/>
            </w:tcMar>
          </w:tcPr>
          <w:p w14:paraId="377D0C58" w14:textId="77777777" w:rsidR="00695785" w:rsidRDefault="00695785" w:rsidP="00522C99">
            <w:pPr>
              <w:spacing w:after="0" w:line="240" w:lineRule="auto"/>
            </w:pPr>
            <w:r>
              <w:rPr>
                <w:rFonts w:ascii="Times New Roman" w:eastAsia="黑体" w:hAnsi="Times New Roman"/>
                <w:sz w:val="21"/>
                <w:szCs w:val="21"/>
                <w:lang w:val="en-US" w:eastAsia="zh-CN"/>
              </w:rPr>
              <w:t>eta</w:t>
            </w:r>
          </w:p>
        </w:tc>
        <w:tc>
          <w:tcPr>
            <w:tcW w:w="982" w:type="dxa"/>
            <w:tcBorders>
              <w:top w:val="single" w:sz="18" w:space="0" w:color="000000"/>
              <w:bottom w:val="single" w:sz="8" w:space="0" w:color="000000"/>
            </w:tcBorders>
            <w:tcMar>
              <w:top w:w="57" w:type="dxa"/>
              <w:left w:w="108" w:type="dxa"/>
              <w:bottom w:w="57" w:type="dxa"/>
              <w:right w:w="108" w:type="dxa"/>
            </w:tcMar>
          </w:tcPr>
          <w:p w14:paraId="534F58EB" w14:textId="77777777" w:rsidR="00695785" w:rsidRDefault="00695785" w:rsidP="00522C99">
            <w:pPr>
              <w:spacing w:after="0" w:line="240" w:lineRule="auto"/>
              <w:rPr>
                <w:rFonts w:ascii="Times New Roman" w:eastAsia="黑体" w:hAnsi="Times New Roman"/>
                <w:sz w:val="21"/>
                <w:szCs w:val="21"/>
                <w:lang w:val="en-US" w:eastAsia="zh-CN"/>
              </w:rPr>
            </w:pPr>
            <w:r>
              <w:rPr>
                <w:rFonts w:ascii="Times New Roman" w:eastAsia="黑体" w:hAnsi="Times New Roman"/>
                <w:sz w:val="21"/>
                <w:szCs w:val="21"/>
                <w:lang w:val="en-US" w:eastAsia="zh-CN"/>
              </w:rPr>
              <w:t>gamma</w:t>
            </w:r>
          </w:p>
        </w:tc>
        <w:tc>
          <w:tcPr>
            <w:tcW w:w="1351" w:type="dxa"/>
            <w:tcBorders>
              <w:top w:val="single" w:sz="18" w:space="0" w:color="000000"/>
              <w:bottom w:val="single" w:sz="8" w:space="0" w:color="000000"/>
            </w:tcBorders>
            <w:tcMar>
              <w:top w:w="57" w:type="dxa"/>
              <w:left w:w="108" w:type="dxa"/>
              <w:bottom w:w="57" w:type="dxa"/>
              <w:right w:w="108" w:type="dxa"/>
            </w:tcMar>
          </w:tcPr>
          <w:p w14:paraId="26131E1E" w14:textId="77777777" w:rsidR="00695785" w:rsidRDefault="00695785" w:rsidP="00522C99">
            <w:pPr>
              <w:spacing w:after="0" w:line="240" w:lineRule="auto"/>
              <w:rPr>
                <w:rFonts w:ascii="Times New Roman" w:eastAsia="黑体" w:hAnsi="Times New Roman"/>
                <w:sz w:val="21"/>
                <w:szCs w:val="21"/>
                <w:lang w:val="en-US" w:eastAsia="zh-CN"/>
              </w:rPr>
            </w:pPr>
            <w:r>
              <w:rPr>
                <w:rFonts w:ascii="Times New Roman" w:eastAsia="黑体" w:hAnsi="Times New Roman"/>
                <w:sz w:val="21"/>
                <w:szCs w:val="21"/>
                <w:lang w:val="en-US" w:eastAsia="zh-CN"/>
              </w:rPr>
              <w:t>colsample_</w:t>
            </w:r>
          </w:p>
          <w:p w14:paraId="46772A35" w14:textId="77777777" w:rsidR="00695785" w:rsidRDefault="00695785" w:rsidP="00522C99">
            <w:pPr>
              <w:spacing w:after="0" w:line="240" w:lineRule="auto"/>
              <w:rPr>
                <w:rFonts w:ascii="Times New Roman" w:eastAsia="黑体" w:hAnsi="Times New Roman"/>
                <w:sz w:val="21"/>
                <w:szCs w:val="21"/>
                <w:lang w:val="en-US" w:eastAsia="zh-CN"/>
              </w:rPr>
            </w:pPr>
            <w:r>
              <w:rPr>
                <w:rFonts w:ascii="Times New Roman" w:eastAsia="黑体" w:hAnsi="Times New Roman"/>
                <w:sz w:val="21"/>
                <w:szCs w:val="21"/>
                <w:lang w:val="en-US" w:eastAsia="zh-CN"/>
              </w:rPr>
              <w:t>bytree</w:t>
            </w:r>
          </w:p>
        </w:tc>
        <w:tc>
          <w:tcPr>
            <w:tcW w:w="1200" w:type="dxa"/>
            <w:tcBorders>
              <w:top w:val="single" w:sz="18" w:space="0" w:color="000000"/>
              <w:bottom w:val="single" w:sz="8" w:space="0" w:color="000000"/>
            </w:tcBorders>
            <w:tcMar>
              <w:top w:w="57" w:type="dxa"/>
              <w:left w:w="108" w:type="dxa"/>
              <w:bottom w:w="57" w:type="dxa"/>
              <w:right w:w="108" w:type="dxa"/>
            </w:tcMar>
          </w:tcPr>
          <w:p w14:paraId="649B0DC4" w14:textId="77777777" w:rsidR="00695785" w:rsidRDefault="00695785" w:rsidP="00522C99">
            <w:pPr>
              <w:spacing w:after="0" w:line="240" w:lineRule="auto"/>
              <w:rPr>
                <w:rFonts w:ascii="Times New Roman" w:eastAsia="黑体" w:hAnsi="Times New Roman"/>
                <w:sz w:val="21"/>
                <w:szCs w:val="21"/>
                <w:lang w:val="en-US" w:eastAsia="zh-CN"/>
              </w:rPr>
            </w:pPr>
            <w:r>
              <w:rPr>
                <w:rFonts w:ascii="Times New Roman" w:eastAsia="黑体" w:hAnsi="Times New Roman"/>
                <w:sz w:val="21"/>
                <w:szCs w:val="21"/>
                <w:lang w:val="en-US" w:eastAsia="zh-CN"/>
              </w:rPr>
              <w:t>min_child</w:t>
            </w:r>
          </w:p>
          <w:p w14:paraId="2B6C023A" w14:textId="77777777" w:rsidR="00695785" w:rsidRDefault="00695785" w:rsidP="00522C99">
            <w:pPr>
              <w:spacing w:after="0" w:line="240" w:lineRule="auto"/>
              <w:rPr>
                <w:rFonts w:ascii="Times New Roman" w:eastAsia="黑体" w:hAnsi="Times New Roman"/>
                <w:sz w:val="21"/>
                <w:szCs w:val="21"/>
                <w:lang w:val="en-US" w:eastAsia="zh-CN"/>
              </w:rPr>
            </w:pPr>
            <w:r>
              <w:rPr>
                <w:rFonts w:ascii="Times New Roman" w:eastAsia="黑体" w:hAnsi="Times New Roman"/>
                <w:sz w:val="21"/>
                <w:szCs w:val="21"/>
                <w:lang w:val="en-US" w:eastAsia="zh-CN"/>
              </w:rPr>
              <w:t>_weight</w:t>
            </w:r>
          </w:p>
        </w:tc>
        <w:tc>
          <w:tcPr>
            <w:tcW w:w="1360" w:type="dxa"/>
            <w:tcBorders>
              <w:top w:val="single" w:sz="18" w:space="0" w:color="000000"/>
              <w:bottom w:val="single" w:sz="8" w:space="0" w:color="000000"/>
            </w:tcBorders>
            <w:tcMar>
              <w:top w:w="57" w:type="dxa"/>
              <w:left w:w="108" w:type="dxa"/>
              <w:bottom w:w="57" w:type="dxa"/>
              <w:right w:w="108" w:type="dxa"/>
            </w:tcMar>
          </w:tcPr>
          <w:p w14:paraId="699E45BB" w14:textId="77777777" w:rsidR="00695785" w:rsidRDefault="00695785" w:rsidP="00522C99">
            <w:pPr>
              <w:spacing w:after="0" w:line="240" w:lineRule="auto"/>
              <w:rPr>
                <w:rFonts w:ascii="Times New Roman" w:eastAsia="黑体" w:hAnsi="Times New Roman"/>
                <w:sz w:val="21"/>
                <w:szCs w:val="21"/>
                <w:lang w:val="en-US" w:eastAsia="zh-CN"/>
              </w:rPr>
            </w:pPr>
            <w:r>
              <w:rPr>
                <w:rFonts w:ascii="Times New Roman" w:eastAsia="黑体" w:hAnsi="Times New Roman"/>
                <w:sz w:val="21"/>
                <w:szCs w:val="21"/>
                <w:lang w:val="en-US" w:eastAsia="zh-CN"/>
              </w:rPr>
              <w:t>subsample</w:t>
            </w:r>
          </w:p>
        </w:tc>
      </w:tr>
      <w:tr w:rsidR="00695785" w14:paraId="12838C79" w14:textId="77777777" w:rsidTr="00522C99">
        <w:tc>
          <w:tcPr>
            <w:tcW w:w="851" w:type="dxa"/>
            <w:tcBorders>
              <w:bottom w:val="single" w:sz="18" w:space="0" w:color="000000"/>
            </w:tcBorders>
            <w:shd w:val="clear" w:color="auto" w:fill="E7E6E6"/>
            <w:tcMar>
              <w:top w:w="57" w:type="dxa"/>
              <w:left w:w="108" w:type="dxa"/>
              <w:bottom w:w="57" w:type="dxa"/>
              <w:right w:w="108" w:type="dxa"/>
            </w:tcMar>
          </w:tcPr>
          <w:p w14:paraId="4FD6399D" w14:textId="77777777" w:rsidR="00695785" w:rsidRDefault="00695785" w:rsidP="00522C99">
            <w:pPr>
              <w:spacing w:after="0" w:line="240" w:lineRule="auto"/>
            </w:pPr>
            <w:r>
              <w:rPr>
                <w:rFonts w:ascii="Times New Roman" w:eastAsia="宋体" w:hAnsi="Times New Roman"/>
                <w:sz w:val="21"/>
                <w:szCs w:val="21"/>
                <w:lang w:val="en-US" w:eastAsia="zh-CN"/>
              </w:rPr>
              <w:t>Value</w:t>
            </w:r>
          </w:p>
        </w:tc>
        <w:tc>
          <w:tcPr>
            <w:tcW w:w="990" w:type="dxa"/>
            <w:tcBorders>
              <w:bottom w:val="single" w:sz="18" w:space="0" w:color="000000"/>
            </w:tcBorders>
            <w:shd w:val="clear" w:color="auto" w:fill="E7E6E6"/>
            <w:tcMar>
              <w:top w:w="57" w:type="dxa"/>
              <w:left w:w="108" w:type="dxa"/>
              <w:bottom w:w="57" w:type="dxa"/>
              <w:right w:w="108" w:type="dxa"/>
            </w:tcMar>
          </w:tcPr>
          <w:p w14:paraId="686D0E61" w14:textId="77777777" w:rsidR="00695785" w:rsidRDefault="00695785" w:rsidP="00522C99">
            <w:pPr>
              <w:spacing w:after="0" w:line="240" w:lineRule="auto"/>
              <w:rPr>
                <w:rFonts w:ascii="Times New Roman" w:eastAsia="宋体" w:hAnsi="Times New Roman"/>
                <w:sz w:val="21"/>
                <w:szCs w:val="21"/>
                <w:lang w:val="en-US" w:eastAsia="zh-CN"/>
              </w:rPr>
            </w:pPr>
            <w:r>
              <w:rPr>
                <w:rFonts w:ascii="Times New Roman" w:eastAsia="宋体" w:hAnsi="Times New Roman"/>
                <w:sz w:val="21"/>
                <w:szCs w:val="21"/>
                <w:lang w:val="en-US" w:eastAsia="zh-CN"/>
              </w:rPr>
              <w:t>248</w:t>
            </w:r>
          </w:p>
        </w:tc>
        <w:tc>
          <w:tcPr>
            <w:tcW w:w="853" w:type="dxa"/>
            <w:tcBorders>
              <w:bottom w:val="single" w:sz="18" w:space="0" w:color="000000"/>
            </w:tcBorders>
            <w:shd w:val="clear" w:color="auto" w:fill="E7E6E6"/>
            <w:tcMar>
              <w:top w:w="57" w:type="dxa"/>
              <w:left w:w="108" w:type="dxa"/>
              <w:bottom w:w="57" w:type="dxa"/>
              <w:right w:w="108" w:type="dxa"/>
            </w:tcMar>
          </w:tcPr>
          <w:p w14:paraId="3ACD90FB" w14:textId="77777777" w:rsidR="00695785" w:rsidRDefault="00695785" w:rsidP="00522C99">
            <w:pPr>
              <w:spacing w:after="0" w:line="240" w:lineRule="auto"/>
              <w:rPr>
                <w:rFonts w:ascii="Times New Roman" w:eastAsia="宋体" w:hAnsi="Times New Roman"/>
                <w:sz w:val="21"/>
                <w:szCs w:val="21"/>
                <w:lang w:val="en-US" w:eastAsia="zh-CN"/>
              </w:rPr>
            </w:pPr>
            <w:r>
              <w:rPr>
                <w:rFonts w:ascii="Times New Roman" w:eastAsia="宋体" w:hAnsi="Times New Roman"/>
                <w:sz w:val="21"/>
                <w:szCs w:val="21"/>
                <w:lang w:val="en-US" w:eastAsia="zh-CN"/>
              </w:rPr>
              <w:t>3</w:t>
            </w:r>
          </w:p>
        </w:tc>
        <w:tc>
          <w:tcPr>
            <w:tcW w:w="719" w:type="dxa"/>
            <w:tcBorders>
              <w:bottom w:val="single" w:sz="18" w:space="0" w:color="000000"/>
            </w:tcBorders>
            <w:shd w:val="clear" w:color="auto" w:fill="E7E6E6"/>
            <w:tcMar>
              <w:top w:w="57" w:type="dxa"/>
              <w:left w:w="108" w:type="dxa"/>
              <w:bottom w:w="57" w:type="dxa"/>
              <w:right w:w="108" w:type="dxa"/>
            </w:tcMar>
          </w:tcPr>
          <w:p w14:paraId="7B3FBCAE" w14:textId="77777777" w:rsidR="00695785" w:rsidRDefault="00695785" w:rsidP="00522C99">
            <w:pPr>
              <w:spacing w:after="0" w:line="240" w:lineRule="auto"/>
              <w:rPr>
                <w:rFonts w:ascii="Times New Roman" w:eastAsia="宋体" w:hAnsi="Times New Roman"/>
                <w:sz w:val="21"/>
                <w:szCs w:val="21"/>
                <w:lang w:val="en-US" w:eastAsia="zh-CN"/>
              </w:rPr>
            </w:pPr>
            <w:r>
              <w:rPr>
                <w:rFonts w:ascii="Times New Roman" w:eastAsia="宋体" w:hAnsi="Times New Roman"/>
                <w:sz w:val="21"/>
                <w:szCs w:val="21"/>
                <w:lang w:val="en-US" w:eastAsia="zh-CN"/>
              </w:rPr>
              <w:t>0.05</w:t>
            </w:r>
          </w:p>
        </w:tc>
        <w:tc>
          <w:tcPr>
            <w:tcW w:w="982" w:type="dxa"/>
            <w:tcBorders>
              <w:bottom w:val="single" w:sz="18" w:space="0" w:color="000000"/>
            </w:tcBorders>
            <w:shd w:val="clear" w:color="auto" w:fill="E7E6E6"/>
            <w:tcMar>
              <w:top w:w="57" w:type="dxa"/>
              <w:left w:w="108" w:type="dxa"/>
              <w:bottom w:w="57" w:type="dxa"/>
              <w:right w:w="108" w:type="dxa"/>
            </w:tcMar>
          </w:tcPr>
          <w:p w14:paraId="573654B3" w14:textId="77777777" w:rsidR="00695785" w:rsidRDefault="00695785" w:rsidP="00522C99">
            <w:pPr>
              <w:spacing w:after="0" w:line="240" w:lineRule="auto"/>
              <w:rPr>
                <w:rFonts w:ascii="Times New Roman" w:eastAsia="宋体" w:hAnsi="Times New Roman"/>
                <w:sz w:val="21"/>
                <w:szCs w:val="21"/>
                <w:lang w:val="en-US" w:eastAsia="zh-CN"/>
              </w:rPr>
            </w:pPr>
            <w:r>
              <w:rPr>
                <w:rFonts w:ascii="Times New Roman" w:eastAsia="宋体" w:hAnsi="Times New Roman"/>
                <w:sz w:val="21"/>
                <w:szCs w:val="21"/>
                <w:lang w:val="en-US" w:eastAsia="zh-CN"/>
              </w:rPr>
              <w:t>0.3</w:t>
            </w:r>
          </w:p>
        </w:tc>
        <w:tc>
          <w:tcPr>
            <w:tcW w:w="1351" w:type="dxa"/>
            <w:tcBorders>
              <w:bottom w:val="single" w:sz="18" w:space="0" w:color="000000"/>
            </w:tcBorders>
            <w:shd w:val="clear" w:color="auto" w:fill="E7E6E6"/>
            <w:tcMar>
              <w:top w:w="57" w:type="dxa"/>
              <w:left w:w="108" w:type="dxa"/>
              <w:bottom w:w="57" w:type="dxa"/>
              <w:right w:w="108" w:type="dxa"/>
            </w:tcMar>
          </w:tcPr>
          <w:p w14:paraId="5A5C29AC" w14:textId="77777777" w:rsidR="00695785" w:rsidRDefault="00695785" w:rsidP="00522C99">
            <w:pPr>
              <w:spacing w:after="0" w:line="240" w:lineRule="auto"/>
              <w:rPr>
                <w:rFonts w:ascii="Times New Roman" w:eastAsia="宋体" w:hAnsi="Times New Roman"/>
                <w:sz w:val="21"/>
                <w:szCs w:val="21"/>
                <w:lang w:val="en-US" w:eastAsia="zh-CN"/>
              </w:rPr>
            </w:pPr>
            <w:r>
              <w:rPr>
                <w:rFonts w:ascii="Times New Roman" w:eastAsia="宋体" w:hAnsi="Times New Roman"/>
                <w:sz w:val="21"/>
                <w:szCs w:val="21"/>
                <w:lang w:val="en-US" w:eastAsia="zh-CN"/>
              </w:rPr>
              <w:t>0.9</w:t>
            </w:r>
          </w:p>
        </w:tc>
        <w:tc>
          <w:tcPr>
            <w:tcW w:w="1200" w:type="dxa"/>
            <w:tcBorders>
              <w:bottom w:val="single" w:sz="18" w:space="0" w:color="000000"/>
            </w:tcBorders>
            <w:shd w:val="clear" w:color="auto" w:fill="E7E6E6"/>
            <w:tcMar>
              <w:top w:w="57" w:type="dxa"/>
              <w:left w:w="108" w:type="dxa"/>
              <w:bottom w:w="57" w:type="dxa"/>
              <w:right w:w="108" w:type="dxa"/>
            </w:tcMar>
          </w:tcPr>
          <w:p w14:paraId="1CB792BD" w14:textId="77777777" w:rsidR="00695785" w:rsidRDefault="00695785" w:rsidP="00522C99">
            <w:pPr>
              <w:spacing w:after="0" w:line="240" w:lineRule="auto"/>
              <w:rPr>
                <w:rFonts w:ascii="Times New Roman" w:eastAsia="宋体" w:hAnsi="Times New Roman"/>
                <w:sz w:val="21"/>
                <w:szCs w:val="21"/>
                <w:lang w:val="en-US" w:eastAsia="zh-CN"/>
              </w:rPr>
            </w:pPr>
            <w:r>
              <w:rPr>
                <w:rFonts w:ascii="Times New Roman" w:eastAsia="宋体" w:hAnsi="Times New Roman"/>
                <w:sz w:val="21"/>
                <w:szCs w:val="21"/>
                <w:lang w:val="en-US" w:eastAsia="zh-CN"/>
              </w:rPr>
              <w:t>2</w:t>
            </w:r>
          </w:p>
        </w:tc>
        <w:tc>
          <w:tcPr>
            <w:tcW w:w="1360" w:type="dxa"/>
            <w:tcBorders>
              <w:bottom w:val="single" w:sz="18" w:space="0" w:color="000000"/>
            </w:tcBorders>
            <w:shd w:val="clear" w:color="auto" w:fill="E7E6E6"/>
            <w:tcMar>
              <w:top w:w="57" w:type="dxa"/>
              <w:left w:w="108" w:type="dxa"/>
              <w:bottom w:w="57" w:type="dxa"/>
              <w:right w:w="108" w:type="dxa"/>
            </w:tcMar>
          </w:tcPr>
          <w:p w14:paraId="49851BAD" w14:textId="77777777" w:rsidR="00695785" w:rsidRDefault="00695785" w:rsidP="00522C99">
            <w:pPr>
              <w:spacing w:after="0" w:line="240" w:lineRule="auto"/>
              <w:rPr>
                <w:rFonts w:ascii="Times New Roman" w:eastAsia="宋体" w:hAnsi="Times New Roman"/>
                <w:sz w:val="21"/>
                <w:szCs w:val="21"/>
                <w:lang w:val="en-US" w:eastAsia="zh-CN"/>
              </w:rPr>
            </w:pPr>
            <w:r>
              <w:rPr>
                <w:rFonts w:ascii="Times New Roman" w:eastAsia="宋体" w:hAnsi="Times New Roman"/>
                <w:sz w:val="21"/>
                <w:szCs w:val="21"/>
                <w:lang w:val="en-US" w:eastAsia="zh-CN"/>
              </w:rPr>
              <w:t>0.8</w:t>
            </w:r>
          </w:p>
        </w:tc>
      </w:tr>
    </w:tbl>
    <w:p w14:paraId="6A4D4053" w14:textId="77777777" w:rsidR="00F93FE8" w:rsidRDefault="00F93FE8" w:rsidP="00695785">
      <w:pPr>
        <w:rPr>
          <w:rFonts w:ascii="Times New Roman" w:hAnsi="Times New Roman"/>
          <w:b/>
          <w:bCs/>
          <w:sz w:val="21"/>
          <w:szCs w:val="21"/>
        </w:rPr>
      </w:pPr>
    </w:p>
    <w:p w14:paraId="5BB0C284" w14:textId="778F4FC7" w:rsidR="00695785" w:rsidRPr="00F93FE8" w:rsidRDefault="00C20AB7" w:rsidP="00695785">
      <w:r>
        <w:rPr>
          <w:rFonts w:ascii="Times New Roman" w:hAnsi="Times New Roman"/>
          <w:b/>
          <w:bCs/>
          <w:noProof/>
          <w:sz w:val="21"/>
          <w:szCs w:val="21"/>
        </w:rPr>
        <w:drawing>
          <wp:anchor distT="0" distB="0" distL="114300" distR="114300" simplePos="0" relativeHeight="251694080" behindDoc="0" locked="0" layoutInCell="1" allowOverlap="1" wp14:anchorId="6949C8A2" wp14:editId="64CE3886">
            <wp:simplePos x="0" y="0"/>
            <wp:positionH relativeFrom="column">
              <wp:posOffset>-9525</wp:posOffset>
            </wp:positionH>
            <wp:positionV relativeFrom="paragraph">
              <wp:posOffset>269240</wp:posOffset>
            </wp:positionV>
            <wp:extent cx="3496945" cy="3091815"/>
            <wp:effectExtent l="0" t="0" r="8251" b="0"/>
            <wp:wrapSquare wrapText="bothSides"/>
            <wp:docPr id="670083664" name="图片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rcRect/>
                    <a:stretch>
                      <a:fillRect/>
                    </a:stretch>
                  </pic:blipFill>
                  <pic:spPr>
                    <a:xfrm>
                      <a:off x="0" y="0"/>
                      <a:ext cx="3496945" cy="3091815"/>
                    </a:xfrm>
                    <a:prstGeom prst="rect">
                      <a:avLst/>
                    </a:prstGeom>
                    <a:noFill/>
                    <a:ln>
                      <a:noFill/>
                      <a:prstDash/>
                    </a:ln>
                  </pic:spPr>
                </pic:pic>
              </a:graphicData>
            </a:graphic>
          </wp:anchor>
        </w:drawing>
      </w:r>
      <w:r w:rsidR="00695785" w:rsidRPr="00F93FE8">
        <w:rPr>
          <w:rFonts w:ascii="Times New Roman" w:hAnsi="Times New Roman"/>
          <w:b/>
          <w:bCs/>
          <w:sz w:val="21"/>
          <w:szCs w:val="21"/>
        </w:rPr>
        <w:t>The running result:</w:t>
      </w:r>
    </w:p>
    <w:p w14:paraId="27232383" w14:textId="1605CCD2" w:rsidR="00695785" w:rsidRDefault="00695785" w:rsidP="00695785">
      <w:pPr>
        <w:jc w:val="center"/>
        <w:rPr>
          <w:rFonts w:ascii="Times New Roman" w:hAnsi="Times New Roman"/>
          <w:b/>
          <w:bCs/>
          <w:sz w:val="21"/>
          <w:szCs w:val="21"/>
        </w:rPr>
      </w:pPr>
    </w:p>
    <w:p w14:paraId="0A161F1A" w14:textId="77777777" w:rsidR="00695785" w:rsidRDefault="00695785" w:rsidP="00695785">
      <w:pPr>
        <w:rPr>
          <w:rFonts w:ascii="Times New Roman" w:hAnsi="Times New Roman"/>
          <w:b/>
          <w:bCs/>
          <w:sz w:val="21"/>
          <w:szCs w:val="21"/>
        </w:rPr>
      </w:pPr>
    </w:p>
    <w:p w14:paraId="0DB3D901" w14:textId="77777777" w:rsidR="00695785" w:rsidRDefault="00695785" w:rsidP="00695785">
      <w:pPr>
        <w:rPr>
          <w:rFonts w:ascii="Times New Roman" w:hAnsi="Times New Roman"/>
          <w:b/>
          <w:bCs/>
          <w:sz w:val="21"/>
          <w:szCs w:val="21"/>
        </w:rPr>
      </w:pPr>
    </w:p>
    <w:p w14:paraId="4798A373" w14:textId="77777777" w:rsidR="00695785" w:rsidRDefault="00695785" w:rsidP="00695785">
      <w:pPr>
        <w:spacing w:after="0"/>
        <w:rPr>
          <w:rFonts w:ascii="Times New Roman" w:hAnsi="Times New Roman"/>
          <w:b/>
          <w:bCs/>
          <w:sz w:val="21"/>
          <w:szCs w:val="21"/>
          <w:lang w:val="en-US"/>
        </w:rPr>
      </w:pPr>
    </w:p>
    <w:p w14:paraId="45C3536F" w14:textId="77777777" w:rsidR="00695785" w:rsidRDefault="00695785" w:rsidP="00695785">
      <w:pPr>
        <w:spacing w:after="0"/>
        <w:rPr>
          <w:rFonts w:ascii="Times New Roman" w:hAnsi="Times New Roman"/>
          <w:b/>
          <w:bCs/>
          <w:color w:val="0070C0"/>
          <w:lang w:val="en-US"/>
        </w:rPr>
      </w:pPr>
    </w:p>
    <w:p w14:paraId="7164AF4D" w14:textId="77777777" w:rsidR="00695785" w:rsidRDefault="00695785" w:rsidP="00695785">
      <w:pPr>
        <w:spacing w:after="0"/>
        <w:rPr>
          <w:rFonts w:ascii="Times New Roman" w:hAnsi="Times New Roman"/>
          <w:b/>
          <w:bCs/>
          <w:color w:val="0070C0"/>
          <w:lang w:val="en-US"/>
        </w:rPr>
      </w:pPr>
    </w:p>
    <w:p w14:paraId="3EA5FEFB" w14:textId="77777777" w:rsidR="00695785" w:rsidRDefault="00695785" w:rsidP="00695785">
      <w:pPr>
        <w:spacing w:after="0"/>
        <w:rPr>
          <w:rFonts w:ascii="Times New Roman" w:hAnsi="Times New Roman"/>
          <w:b/>
          <w:bCs/>
          <w:color w:val="0070C0"/>
          <w:lang w:val="en-US"/>
        </w:rPr>
      </w:pPr>
    </w:p>
    <w:p w14:paraId="0133AD24" w14:textId="77777777" w:rsidR="00695785" w:rsidRDefault="00695785" w:rsidP="00695785">
      <w:pPr>
        <w:spacing w:after="0"/>
        <w:rPr>
          <w:rFonts w:ascii="Times New Roman" w:hAnsi="Times New Roman"/>
          <w:b/>
          <w:bCs/>
          <w:color w:val="0070C0"/>
          <w:lang w:val="en-US"/>
        </w:rPr>
      </w:pPr>
    </w:p>
    <w:p w14:paraId="3685FC45" w14:textId="77777777" w:rsidR="00695785" w:rsidRDefault="00695785" w:rsidP="00695785">
      <w:pPr>
        <w:spacing w:after="0"/>
        <w:rPr>
          <w:rFonts w:ascii="Times New Roman" w:hAnsi="Times New Roman"/>
          <w:b/>
          <w:bCs/>
          <w:color w:val="0070C0"/>
          <w:lang w:val="en-US"/>
        </w:rPr>
      </w:pPr>
    </w:p>
    <w:p w14:paraId="4D2BB3C4" w14:textId="77777777" w:rsidR="00695785" w:rsidRDefault="00695785" w:rsidP="00695785">
      <w:pPr>
        <w:spacing w:after="0"/>
        <w:rPr>
          <w:rFonts w:ascii="Times New Roman" w:hAnsi="Times New Roman"/>
          <w:b/>
          <w:bCs/>
          <w:color w:val="0070C0"/>
          <w:lang w:val="en-US"/>
        </w:rPr>
      </w:pPr>
    </w:p>
    <w:p w14:paraId="209C3D32" w14:textId="77777777" w:rsidR="00695785" w:rsidRDefault="00695785" w:rsidP="00695785">
      <w:pPr>
        <w:spacing w:after="0"/>
        <w:rPr>
          <w:rFonts w:ascii="Times New Roman" w:hAnsi="Times New Roman"/>
          <w:b/>
          <w:bCs/>
          <w:color w:val="0070C0"/>
          <w:lang w:val="en-US"/>
        </w:rPr>
      </w:pPr>
    </w:p>
    <w:p w14:paraId="24E47C96" w14:textId="77777777" w:rsidR="00695785" w:rsidRDefault="00695785" w:rsidP="00695785">
      <w:pPr>
        <w:spacing w:after="0"/>
        <w:rPr>
          <w:rFonts w:ascii="Times New Roman" w:hAnsi="Times New Roman"/>
          <w:b/>
          <w:bCs/>
          <w:color w:val="0070C0"/>
          <w:lang w:val="en-US"/>
        </w:rPr>
      </w:pPr>
    </w:p>
    <w:p w14:paraId="6C8C3CAA" w14:textId="77777777" w:rsidR="00695785" w:rsidRDefault="00695785" w:rsidP="00695785">
      <w:pPr>
        <w:spacing w:after="0"/>
        <w:rPr>
          <w:rFonts w:ascii="Times New Roman" w:hAnsi="Times New Roman"/>
          <w:b/>
          <w:bCs/>
          <w:color w:val="0070C0"/>
          <w:lang w:val="en-US"/>
        </w:rPr>
      </w:pPr>
    </w:p>
    <w:p w14:paraId="5B002C1C" w14:textId="77777777" w:rsidR="00695785" w:rsidRDefault="00695785" w:rsidP="00695785">
      <w:pPr>
        <w:spacing w:after="0"/>
        <w:rPr>
          <w:rFonts w:ascii="Times New Roman" w:hAnsi="Times New Roman"/>
          <w:b/>
          <w:bCs/>
          <w:color w:val="0070C0"/>
          <w:lang w:val="en-US"/>
        </w:rPr>
      </w:pPr>
    </w:p>
    <w:p w14:paraId="30A90CCF" w14:textId="77777777" w:rsidR="00695785" w:rsidRDefault="00695785" w:rsidP="00695785">
      <w:pPr>
        <w:spacing w:after="0"/>
        <w:rPr>
          <w:rFonts w:ascii="Times New Roman" w:hAnsi="Times New Roman"/>
          <w:b/>
          <w:bCs/>
          <w:color w:val="0070C0"/>
          <w:lang w:val="en-US"/>
        </w:rPr>
      </w:pPr>
    </w:p>
    <w:p w14:paraId="51F03510" w14:textId="77777777" w:rsidR="00695785" w:rsidRPr="001A316B" w:rsidRDefault="00695785">
      <w:pPr>
        <w:rPr>
          <w:lang w:val="en-US"/>
        </w:rPr>
      </w:pPr>
    </w:p>
    <w:sectPr w:rsidR="00695785" w:rsidRPr="001A316B" w:rsidSect="0014243A">
      <w:footerReference w:type="default" r:id="rId40"/>
      <w:pgSz w:w="11906" w:h="16838"/>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ED451" w14:textId="77777777" w:rsidR="00F90A1C" w:rsidRDefault="00F90A1C">
      <w:pPr>
        <w:spacing w:after="0" w:line="240" w:lineRule="auto"/>
      </w:pPr>
      <w:r>
        <w:separator/>
      </w:r>
    </w:p>
  </w:endnote>
  <w:endnote w:type="continuationSeparator" w:id="0">
    <w:p w14:paraId="2B96ED75" w14:textId="77777777" w:rsidR="00F90A1C" w:rsidRDefault="00F90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940953"/>
      <w:docPartObj>
        <w:docPartGallery w:val="Page Numbers (Bottom of Page)"/>
        <w:docPartUnique/>
      </w:docPartObj>
    </w:sdtPr>
    <w:sdtEndPr/>
    <w:sdtContent>
      <w:p w14:paraId="29E9C5CA" w14:textId="081E16E2" w:rsidR="00302CFA" w:rsidRDefault="002D6333" w:rsidP="002D6333">
        <w:pPr>
          <w:pStyle w:val="af2"/>
          <w:jc w:val="center"/>
        </w:pPr>
        <w:r>
          <w:fldChar w:fldCharType="begin"/>
        </w:r>
        <w:r>
          <w:instrText>PAGE   \* MERGEFORMAT</w:instrText>
        </w:r>
        <w:r>
          <w:fldChar w:fldCharType="separate"/>
        </w:r>
        <w:r>
          <w:t>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236D3" w14:textId="77777777" w:rsidR="00F90A1C" w:rsidRDefault="00F90A1C">
      <w:pPr>
        <w:spacing w:after="0" w:line="240" w:lineRule="auto"/>
      </w:pPr>
      <w:r>
        <w:rPr>
          <w:color w:val="000000"/>
        </w:rPr>
        <w:separator/>
      </w:r>
    </w:p>
  </w:footnote>
  <w:footnote w:type="continuationSeparator" w:id="0">
    <w:p w14:paraId="58A3E346" w14:textId="77777777" w:rsidR="00F90A1C" w:rsidRDefault="00F90A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F7E96"/>
    <w:multiLevelType w:val="multilevel"/>
    <w:tmpl w:val="076C1BB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15:restartNumberingAfterBreak="0">
    <w:nsid w:val="60422001"/>
    <w:multiLevelType w:val="multilevel"/>
    <w:tmpl w:val="DA1E47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1"/>
    <w:lvlOverride w:ilvl="0">
      <w:lvl w:ilvl="0">
        <w:start w:val="1"/>
        <w:numFmt w:val="decimal"/>
        <w:lvlText w:val="%1)"/>
        <w:lvlJc w:val="left"/>
        <w:pPr>
          <w:ind w:left="720" w:hanging="360"/>
        </w:pPr>
        <w:rPr>
          <w:rFonts w:hint="eastAsia"/>
        </w:rPr>
      </w:lvl>
    </w:lvlOverride>
    <w:lvlOverride w:ilvl="1">
      <w:lvl w:ilvl="1">
        <w:start w:val="1"/>
        <w:numFmt w:val="lowerLetter"/>
        <w:lvlText w:val="%2."/>
        <w:lvlJc w:val="left"/>
        <w:pPr>
          <w:ind w:left="1440" w:hanging="360"/>
        </w:pPr>
        <w:rPr>
          <w:rFonts w:hint="eastAsia"/>
        </w:rPr>
      </w:lvl>
    </w:lvlOverride>
    <w:lvlOverride w:ilvl="2">
      <w:lvl w:ilvl="2">
        <w:start w:val="1"/>
        <w:numFmt w:val="lowerRoman"/>
        <w:lvlText w:val="%3."/>
        <w:lvlJc w:val="right"/>
        <w:pPr>
          <w:ind w:left="2160" w:hanging="180"/>
        </w:pPr>
        <w:rPr>
          <w:rFonts w:hint="eastAsia"/>
        </w:rPr>
      </w:lvl>
    </w:lvlOverride>
    <w:lvlOverride w:ilvl="3">
      <w:lvl w:ilvl="3">
        <w:start w:val="1"/>
        <w:numFmt w:val="decimal"/>
        <w:lvlText w:val="%4."/>
        <w:lvlJc w:val="left"/>
        <w:pPr>
          <w:ind w:left="2211" w:firstLine="309"/>
        </w:pPr>
        <w:rPr>
          <w:rFonts w:hint="eastAsia"/>
        </w:rPr>
      </w:lvl>
    </w:lvlOverride>
    <w:lvlOverride w:ilvl="4">
      <w:lvl w:ilvl="4">
        <w:start w:val="1"/>
        <w:numFmt w:val="lowerLetter"/>
        <w:lvlText w:val="%5."/>
        <w:lvlJc w:val="left"/>
        <w:pPr>
          <w:ind w:left="3600" w:hanging="360"/>
        </w:pPr>
        <w:rPr>
          <w:rFonts w:hint="eastAsia"/>
        </w:rPr>
      </w:lvl>
    </w:lvlOverride>
    <w:lvlOverride w:ilvl="5">
      <w:lvl w:ilvl="5">
        <w:start w:val="1"/>
        <w:numFmt w:val="lowerRoman"/>
        <w:lvlText w:val="%6."/>
        <w:lvlJc w:val="right"/>
        <w:pPr>
          <w:ind w:left="4320" w:hanging="180"/>
        </w:pPr>
        <w:rPr>
          <w:rFonts w:hint="eastAsia"/>
        </w:rPr>
      </w:lvl>
    </w:lvlOverride>
    <w:lvlOverride w:ilvl="6">
      <w:lvl w:ilvl="6">
        <w:start w:val="1"/>
        <w:numFmt w:val="decimal"/>
        <w:lvlText w:val="%7."/>
        <w:lvlJc w:val="left"/>
        <w:pPr>
          <w:ind w:left="5040" w:hanging="360"/>
        </w:pPr>
        <w:rPr>
          <w:rFonts w:hint="eastAsia"/>
        </w:rPr>
      </w:lvl>
    </w:lvlOverride>
    <w:lvlOverride w:ilvl="7">
      <w:lvl w:ilvl="7">
        <w:start w:val="1"/>
        <w:numFmt w:val="lowerLetter"/>
        <w:lvlText w:val="%8."/>
        <w:lvlJc w:val="left"/>
        <w:pPr>
          <w:ind w:left="5760" w:hanging="360"/>
        </w:pPr>
        <w:rPr>
          <w:rFonts w:hint="eastAsia"/>
        </w:rPr>
      </w:lvl>
    </w:lvlOverride>
    <w:lvlOverride w:ilvl="8">
      <w:lvl w:ilvl="8">
        <w:start w:val="1"/>
        <w:numFmt w:val="lowerRoman"/>
        <w:lvlText w:val="%9."/>
        <w:lvlJc w:val="right"/>
        <w:pPr>
          <w:ind w:left="6480" w:hanging="18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bordersDoNotSurroundHeader/>
  <w:bordersDoNotSurroundFooter/>
  <w:proofState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6FF"/>
    <w:rsid w:val="0005570F"/>
    <w:rsid w:val="000D0FBC"/>
    <w:rsid w:val="000F0BB0"/>
    <w:rsid w:val="0014243A"/>
    <w:rsid w:val="001A316B"/>
    <w:rsid w:val="002309F9"/>
    <w:rsid w:val="0023324A"/>
    <w:rsid w:val="002C27FC"/>
    <w:rsid w:val="002D6333"/>
    <w:rsid w:val="00302CFA"/>
    <w:rsid w:val="00370BDA"/>
    <w:rsid w:val="003937A0"/>
    <w:rsid w:val="0043051B"/>
    <w:rsid w:val="00440DA8"/>
    <w:rsid w:val="00452256"/>
    <w:rsid w:val="004D422B"/>
    <w:rsid w:val="00512E51"/>
    <w:rsid w:val="005F3902"/>
    <w:rsid w:val="00695785"/>
    <w:rsid w:val="00715A7C"/>
    <w:rsid w:val="00880409"/>
    <w:rsid w:val="009C0E30"/>
    <w:rsid w:val="00A56EE6"/>
    <w:rsid w:val="00A87494"/>
    <w:rsid w:val="00AE2958"/>
    <w:rsid w:val="00B57B96"/>
    <w:rsid w:val="00BF52C1"/>
    <w:rsid w:val="00C07609"/>
    <w:rsid w:val="00C20AB7"/>
    <w:rsid w:val="00C61E00"/>
    <w:rsid w:val="00D846FF"/>
    <w:rsid w:val="00DC5395"/>
    <w:rsid w:val="00DF57CA"/>
    <w:rsid w:val="00DF5EA2"/>
    <w:rsid w:val="00E032D2"/>
    <w:rsid w:val="00F90A1C"/>
    <w:rsid w:val="00F93FE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898AF2"/>
  <w15:docId w15:val="{AE17023C-3983-4AF6-AC54-D5183B8B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243A"/>
    <w:pPr>
      <w:suppressAutoHyphens/>
      <w:jc w:val="both"/>
    </w:pPr>
  </w:style>
  <w:style w:type="paragraph" w:styleId="1">
    <w:name w:val="heading 1"/>
    <w:basedOn w:val="a"/>
    <w:next w:val="a"/>
    <w:uiPriority w:val="9"/>
    <w:qFormat/>
    <w:pPr>
      <w:keepNext/>
      <w:keepLines/>
      <w:spacing w:before="360" w:after="80"/>
      <w:outlineLvl w:val="0"/>
    </w:pPr>
    <w:rPr>
      <w:rFonts w:ascii="Calibri Light" w:eastAsia="Times New Roman" w:hAnsi="Calibri Light"/>
      <w:color w:val="2F5496"/>
      <w:sz w:val="40"/>
      <w:szCs w:val="40"/>
    </w:rPr>
  </w:style>
  <w:style w:type="paragraph" w:styleId="2">
    <w:name w:val="heading 2"/>
    <w:basedOn w:val="a"/>
    <w:next w:val="a"/>
    <w:uiPriority w:val="9"/>
    <w:unhideWhenUsed/>
    <w:qFormat/>
    <w:rsid w:val="0014243A"/>
    <w:pPr>
      <w:keepNext/>
      <w:keepLines/>
      <w:spacing w:before="160" w:after="80"/>
      <w:outlineLvl w:val="1"/>
    </w:pPr>
    <w:rPr>
      <w:rFonts w:ascii="Calibri Light" w:eastAsia="Times New Roman" w:hAnsi="Calibri Light"/>
      <w:b/>
      <w:color w:val="2F5496"/>
      <w:sz w:val="32"/>
      <w:szCs w:val="32"/>
    </w:rPr>
  </w:style>
  <w:style w:type="paragraph" w:styleId="3">
    <w:name w:val="heading 3"/>
    <w:basedOn w:val="a"/>
    <w:next w:val="a"/>
    <w:uiPriority w:val="9"/>
    <w:unhideWhenUsed/>
    <w:qFormat/>
    <w:pPr>
      <w:keepNext/>
      <w:keepLines/>
      <w:spacing w:before="160" w:after="80"/>
      <w:outlineLvl w:val="2"/>
    </w:pPr>
    <w:rPr>
      <w:rFonts w:eastAsia="Times New Roman"/>
      <w:color w:val="2F5496"/>
      <w:sz w:val="28"/>
      <w:szCs w:val="28"/>
    </w:rPr>
  </w:style>
  <w:style w:type="paragraph" w:styleId="4">
    <w:name w:val="heading 4"/>
    <w:basedOn w:val="a"/>
    <w:next w:val="a"/>
    <w:uiPriority w:val="9"/>
    <w:unhideWhenUsed/>
    <w:qFormat/>
    <w:rsid w:val="0014243A"/>
    <w:pPr>
      <w:keepNext/>
      <w:keepLines/>
      <w:spacing w:before="80" w:after="40"/>
      <w:outlineLvl w:val="3"/>
    </w:pPr>
    <w:rPr>
      <w:rFonts w:eastAsia="Times New Roman"/>
      <w:iCs/>
      <w:color w:val="2F5496"/>
    </w:rPr>
  </w:style>
  <w:style w:type="paragraph" w:styleId="5">
    <w:name w:val="heading 5"/>
    <w:basedOn w:val="a"/>
    <w:next w:val="a"/>
    <w:uiPriority w:val="9"/>
    <w:semiHidden/>
    <w:unhideWhenUsed/>
    <w:qFormat/>
    <w:pPr>
      <w:keepNext/>
      <w:keepLines/>
      <w:spacing w:before="80" w:after="40"/>
      <w:outlineLvl w:val="4"/>
    </w:pPr>
    <w:rPr>
      <w:rFonts w:eastAsia="Times New Roman"/>
      <w:color w:val="2F5496"/>
    </w:rPr>
  </w:style>
  <w:style w:type="paragraph" w:styleId="6">
    <w:name w:val="heading 6"/>
    <w:basedOn w:val="a"/>
    <w:next w:val="a"/>
    <w:uiPriority w:val="9"/>
    <w:semiHidden/>
    <w:unhideWhenUsed/>
    <w:qFormat/>
    <w:pPr>
      <w:keepNext/>
      <w:keepLines/>
      <w:spacing w:before="40" w:after="0"/>
      <w:outlineLvl w:val="5"/>
    </w:pPr>
    <w:rPr>
      <w:rFonts w:eastAsia="Times New Roman"/>
      <w:i/>
      <w:iCs/>
      <w:color w:val="595959"/>
    </w:rPr>
  </w:style>
  <w:style w:type="paragraph" w:styleId="7">
    <w:name w:val="heading 7"/>
    <w:basedOn w:val="a"/>
    <w:next w:val="a"/>
    <w:pPr>
      <w:keepNext/>
      <w:keepLines/>
      <w:spacing w:before="40" w:after="0"/>
      <w:outlineLvl w:val="6"/>
    </w:pPr>
    <w:rPr>
      <w:rFonts w:eastAsia="Times New Roman"/>
      <w:color w:val="595959"/>
    </w:rPr>
  </w:style>
  <w:style w:type="paragraph" w:styleId="8">
    <w:name w:val="heading 8"/>
    <w:basedOn w:val="a"/>
    <w:next w:val="a"/>
    <w:pPr>
      <w:keepNext/>
      <w:keepLines/>
      <w:spacing w:after="0"/>
      <w:outlineLvl w:val="7"/>
    </w:pPr>
    <w:rPr>
      <w:rFonts w:eastAsia="Times New Roman"/>
      <w:i/>
      <w:iCs/>
      <w:color w:val="272727"/>
    </w:rPr>
  </w:style>
  <w:style w:type="paragraph" w:styleId="9">
    <w:name w:val="heading 9"/>
    <w:basedOn w:val="a"/>
    <w:next w:val="a"/>
    <w:pPr>
      <w:keepNext/>
      <w:keepLines/>
      <w:spacing w:after="0"/>
      <w:outlineLvl w:val="8"/>
    </w:pPr>
    <w:rPr>
      <w:rFonts w:eastAsia="Times New Roman"/>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re1Car">
    <w:name w:val="Titre 1 Car"/>
    <w:basedOn w:val="a0"/>
    <w:rPr>
      <w:rFonts w:ascii="Calibri Light" w:eastAsia="Times New Roman" w:hAnsi="Calibri Light" w:cs="Times New Roman"/>
      <w:color w:val="2F5496"/>
      <w:sz w:val="40"/>
      <w:szCs w:val="40"/>
    </w:rPr>
  </w:style>
  <w:style w:type="character" w:customStyle="1" w:styleId="Titre2Car">
    <w:name w:val="Titre 2 Car"/>
    <w:basedOn w:val="a0"/>
    <w:rPr>
      <w:rFonts w:ascii="Calibri Light" w:eastAsia="Times New Roman" w:hAnsi="Calibri Light" w:cs="Times New Roman"/>
      <w:color w:val="2F5496"/>
      <w:sz w:val="32"/>
      <w:szCs w:val="32"/>
    </w:rPr>
  </w:style>
  <w:style w:type="character" w:customStyle="1" w:styleId="Titre3Car">
    <w:name w:val="Titre 3 Car"/>
    <w:basedOn w:val="a0"/>
    <w:rPr>
      <w:rFonts w:eastAsia="Times New Roman" w:cs="Times New Roman"/>
      <w:color w:val="2F5496"/>
      <w:sz w:val="28"/>
      <w:szCs w:val="28"/>
    </w:rPr>
  </w:style>
  <w:style w:type="character" w:customStyle="1" w:styleId="Titre4Car">
    <w:name w:val="Titre 4 Car"/>
    <w:basedOn w:val="a0"/>
    <w:rPr>
      <w:rFonts w:eastAsia="Times New Roman" w:cs="Times New Roman"/>
      <w:i/>
      <w:iCs/>
      <w:color w:val="2F5496"/>
    </w:rPr>
  </w:style>
  <w:style w:type="character" w:customStyle="1" w:styleId="Titre5Car">
    <w:name w:val="Titre 5 Car"/>
    <w:basedOn w:val="a0"/>
    <w:rPr>
      <w:rFonts w:eastAsia="Times New Roman" w:cs="Times New Roman"/>
      <w:color w:val="2F5496"/>
    </w:rPr>
  </w:style>
  <w:style w:type="character" w:customStyle="1" w:styleId="Titre6Car">
    <w:name w:val="Titre 6 Car"/>
    <w:basedOn w:val="a0"/>
    <w:rPr>
      <w:rFonts w:eastAsia="Times New Roman" w:cs="Times New Roman"/>
      <w:i/>
      <w:iCs/>
      <w:color w:val="595959"/>
    </w:rPr>
  </w:style>
  <w:style w:type="character" w:customStyle="1" w:styleId="Titre7Car">
    <w:name w:val="Titre 7 Car"/>
    <w:basedOn w:val="a0"/>
    <w:rPr>
      <w:rFonts w:eastAsia="Times New Roman" w:cs="Times New Roman"/>
      <w:color w:val="595959"/>
    </w:rPr>
  </w:style>
  <w:style w:type="character" w:customStyle="1" w:styleId="Titre8Car">
    <w:name w:val="Titre 8 Car"/>
    <w:basedOn w:val="a0"/>
    <w:rPr>
      <w:rFonts w:eastAsia="Times New Roman" w:cs="Times New Roman"/>
      <w:i/>
      <w:iCs/>
      <w:color w:val="272727"/>
    </w:rPr>
  </w:style>
  <w:style w:type="character" w:customStyle="1" w:styleId="Titre9Car">
    <w:name w:val="Titre 9 Car"/>
    <w:basedOn w:val="a0"/>
    <w:rPr>
      <w:rFonts w:eastAsia="Times New Roman" w:cs="Times New Roman"/>
      <w:color w:val="272727"/>
    </w:rPr>
  </w:style>
  <w:style w:type="paragraph" w:styleId="a3">
    <w:name w:val="Title"/>
    <w:basedOn w:val="a"/>
    <w:next w:val="a"/>
    <w:uiPriority w:val="10"/>
    <w:qFormat/>
    <w:pPr>
      <w:spacing w:after="80" w:line="240" w:lineRule="auto"/>
      <w:contextualSpacing/>
    </w:pPr>
    <w:rPr>
      <w:rFonts w:ascii="Calibri Light" w:eastAsia="Times New Roman" w:hAnsi="Calibri Light"/>
      <w:spacing w:val="-10"/>
      <w:sz w:val="56"/>
      <w:szCs w:val="56"/>
    </w:rPr>
  </w:style>
  <w:style w:type="character" w:customStyle="1" w:styleId="TitreCar">
    <w:name w:val="Titre Car"/>
    <w:basedOn w:val="a0"/>
    <w:rPr>
      <w:rFonts w:ascii="Calibri Light" w:eastAsia="Times New Roman" w:hAnsi="Calibri Light" w:cs="Times New Roman"/>
      <w:spacing w:val="-10"/>
      <w:kern w:val="3"/>
      <w:sz w:val="56"/>
      <w:szCs w:val="56"/>
    </w:rPr>
  </w:style>
  <w:style w:type="paragraph" w:styleId="a4">
    <w:name w:val="Subtitle"/>
    <w:basedOn w:val="a"/>
    <w:next w:val="a"/>
    <w:uiPriority w:val="11"/>
    <w:qFormat/>
    <w:rPr>
      <w:rFonts w:eastAsia="Times New Roman"/>
      <w:color w:val="595959"/>
      <w:spacing w:val="15"/>
      <w:sz w:val="28"/>
      <w:szCs w:val="28"/>
    </w:rPr>
  </w:style>
  <w:style w:type="character" w:customStyle="1" w:styleId="Sous-titreCar">
    <w:name w:val="Sous-titre Car"/>
    <w:basedOn w:val="a0"/>
    <w:rPr>
      <w:rFonts w:eastAsia="Times New Roman" w:cs="Times New Roman"/>
      <w:color w:val="595959"/>
      <w:spacing w:val="15"/>
      <w:sz w:val="28"/>
      <w:szCs w:val="28"/>
    </w:rPr>
  </w:style>
  <w:style w:type="paragraph" w:styleId="a5">
    <w:name w:val="Quote"/>
    <w:basedOn w:val="a"/>
    <w:next w:val="a"/>
    <w:pPr>
      <w:spacing w:before="160"/>
      <w:jc w:val="center"/>
    </w:pPr>
    <w:rPr>
      <w:i/>
      <w:iCs/>
      <w:color w:val="404040"/>
    </w:rPr>
  </w:style>
  <w:style w:type="character" w:customStyle="1" w:styleId="CitationCar">
    <w:name w:val="Citation Car"/>
    <w:basedOn w:val="a0"/>
    <w:rPr>
      <w:i/>
      <w:iCs/>
      <w:color w:val="404040"/>
    </w:rPr>
  </w:style>
  <w:style w:type="paragraph" w:styleId="a6">
    <w:name w:val="List Paragraph"/>
    <w:basedOn w:val="a"/>
    <w:pPr>
      <w:ind w:left="720"/>
      <w:contextualSpacing/>
    </w:pPr>
  </w:style>
  <w:style w:type="character" w:styleId="a7">
    <w:name w:val="Intense Emphasis"/>
    <w:basedOn w:val="a0"/>
    <w:rPr>
      <w:i/>
      <w:iCs/>
      <w:color w:val="2F5496"/>
    </w:rPr>
  </w:style>
  <w:style w:type="paragraph" w:styleId="a8">
    <w:name w:val="Intense Quote"/>
    <w:basedOn w:val="a"/>
    <w:next w:val="a"/>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a0"/>
    <w:rPr>
      <w:i/>
      <w:iCs/>
      <w:color w:val="2F5496"/>
    </w:rPr>
  </w:style>
  <w:style w:type="character" w:styleId="a9">
    <w:name w:val="Intense Reference"/>
    <w:basedOn w:val="a0"/>
    <w:rPr>
      <w:b/>
      <w:bCs/>
      <w:smallCaps/>
      <w:color w:val="2F5496"/>
      <w:spacing w:val="5"/>
    </w:rPr>
  </w:style>
  <w:style w:type="character" w:styleId="aa">
    <w:name w:val="annotation reference"/>
    <w:basedOn w:val="a0"/>
    <w:uiPriority w:val="99"/>
    <w:semiHidden/>
    <w:unhideWhenUsed/>
    <w:rsid w:val="00440DA8"/>
    <w:rPr>
      <w:sz w:val="16"/>
      <w:szCs w:val="16"/>
    </w:rPr>
  </w:style>
  <w:style w:type="paragraph" w:styleId="ab">
    <w:name w:val="annotation text"/>
    <w:basedOn w:val="a"/>
    <w:link w:val="ac"/>
    <w:uiPriority w:val="99"/>
    <w:semiHidden/>
    <w:unhideWhenUsed/>
    <w:rsid w:val="00440DA8"/>
    <w:pPr>
      <w:spacing w:line="240" w:lineRule="auto"/>
    </w:pPr>
    <w:rPr>
      <w:sz w:val="20"/>
      <w:szCs w:val="20"/>
    </w:rPr>
  </w:style>
  <w:style w:type="character" w:customStyle="1" w:styleId="ac">
    <w:name w:val="批注文字 字符"/>
    <w:basedOn w:val="a0"/>
    <w:link w:val="ab"/>
    <w:uiPriority w:val="99"/>
    <w:semiHidden/>
    <w:rsid w:val="00440DA8"/>
    <w:rPr>
      <w:sz w:val="20"/>
      <w:szCs w:val="20"/>
    </w:rPr>
  </w:style>
  <w:style w:type="paragraph" w:styleId="ad">
    <w:name w:val="annotation subject"/>
    <w:basedOn w:val="ab"/>
    <w:next w:val="ab"/>
    <w:link w:val="ae"/>
    <w:uiPriority w:val="99"/>
    <w:semiHidden/>
    <w:unhideWhenUsed/>
    <w:rsid w:val="00440DA8"/>
    <w:rPr>
      <w:b/>
      <w:bCs/>
    </w:rPr>
  </w:style>
  <w:style w:type="character" w:customStyle="1" w:styleId="ae">
    <w:name w:val="批注主题 字符"/>
    <w:basedOn w:val="ac"/>
    <w:link w:val="ad"/>
    <w:uiPriority w:val="99"/>
    <w:semiHidden/>
    <w:rsid w:val="00440DA8"/>
    <w:rPr>
      <w:b/>
      <w:bCs/>
      <w:sz w:val="20"/>
      <w:szCs w:val="20"/>
    </w:rPr>
  </w:style>
  <w:style w:type="paragraph" w:styleId="TOC">
    <w:name w:val="TOC Heading"/>
    <w:basedOn w:val="1"/>
    <w:next w:val="a"/>
    <w:uiPriority w:val="39"/>
    <w:unhideWhenUsed/>
    <w:qFormat/>
    <w:rsid w:val="00302CFA"/>
    <w:pPr>
      <w:suppressAutoHyphens w:val="0"/>
      <w:autoSpaceDN/>
      <w:spacing w:before="240" w:after="0" w:line="259" w:lineRule="auto"/>
      <w:outlineLvl w:val="9"/>
    </w:pPr>
    <w:rPr>
      <w:rFonts w:asciiTheme="majorHAnsi" w:eastAsiaTheme="majorEastAsia" w:hAnsiTheme="majorHAnsi" w:cstheme="majorBidi"/>
      <w:color w:val="2F5496" w:themeColor="accent1" w:themeShade="BF"/>
      <w:kern w:val="0"/>
      <w:sz w:val="32"/>
      <w:szCs w:val="32"/>
      <w:lang w:eastAsia="fr-FR"/>
    </w:rPr>
  </w:style>
  <w:style w:type="paragraph" w:styleId="TOC2">
    <w:name w:val="toc 2"/>
    <w:basedOn w:val="a"/>
    <w:next w:val="a"/>
    <w:autoRedefine/>
    <w:uiPriority w:val="39"/>
    <w:unhideWhenUsed/>
    <w:rsid w:val="00302CFA"/>
    <w:pPr>
      <w:spacing w:after="100"/>
      <w:ind w:left="240"/>
    </w:pPr>
  </w:style>
  <w:style w:type="paragraph" w:styleId="TOC3">
    <w:name w:val="toc 3"/>
    <w:basedOn w:val="a"/>
    <w:next w:val="a"/>
    <w:autoRedefine/>
    <w:uiPriority w:val="39"/>
    <w:unhideWhenUsed/>
    <w:rsid w:val="00302CFA"/>
    <w:pPr>
      <w:spacing w:after="100"/>
      <w:ind w:left="480"/>
    </w:pPr>
  </w:style>
  <w:style w:type="character" w:styleId="af">
    <w:name w:val="Hyperlink"/>
    <w:basedOn w:val="a0"/>
    <w:uiPriority w:val="99"/>
    <w:unhideWhenUsed/>
    <w:rsid w:val="00302CFA"/>
    <w:rPr>
      <w:color w:val="0563C1" w:themeColor="hyperlink"/>
      <w:u w:val="single"/>
    </w:rPr>
  </w:style>
  <w:style w:type="paragraph" w:styleId="af0">
    <w:name w:val="header"/>
    <w:basedOn w:val="a"/>
    <w:link w:val="af1"/>
    <w:uiPriority w:val="99"/>
    <w:unhideWhenUsed/>
    <w:rsid w:val="00302CFA"/>
    <w:pPr>
      <w:tabs>
        <w:tab w:val="center" w:pos="4536"/>
        <w:tab w:val="right" w:pos="9072"/>
      </w:tabs>
      <w:spacing w:after="0" w:line="240" w:lineRule="auto"/>
    </w:pPr>
  </w:style>
  <w:style w:type="character" w:customStyle="1" w:styleId="af1">
    <w:name w:val="页眉 字符"/>
    <w:basedOn w:val="a0"/>
    <w:link w:val="af0"/>
    <w:uiPriority w:val="99"/>
    <w:rsid w:val="00302CFA"/>
  </w:style>
  <w:style w:type="paragraph" w:styleId="af2">
    <w:name w:val="footer"/>
    <w:basedOn w:val="a"/>
    <w:link w:val="af3"/>
    <w:uiPriority w:val="99"/>
    <w:unhideWhenUsed/>
    <w:rsid w:val="00302CFA"/>
    <w:pPr>
      <w:tabs>
        <w:tab w:val="center" w:pos="4536"/>
        <w:tab w:val="right" w:pos="9072"/>
      </w:tabs>
      <w:spacing w:after="0" w:line="240" w:lineRule="auto"/>
    </w:pPr>
  </w:style>
  <w:style w:type="character" w:customStyle="1" w:styleId="af3">
    <w:name w:val="页脚 字符"/>
    <w:basedOn w:val="a0"/>
    <w:link w:val="af2"/>
    <w:uiPriority w:val="99"/>
    <w:rsid w:val="00302CFA"/>
  </w:style>
  <w:style w:type="paragraph" w:styleId="af4">
    <w:name w:val="caption"/>
    <w:basedOn w:val="a"/>
    <w:next w:val="a"/>
    <w:uiPriority w:val="35"/>
    <w:unhideWhenUsed/>
    <w:qFormat/>
    <w:rsid w:val="00A56EE6"/>
    <w:rPr>
      <w:rFonts w:asciiTheme="majorHAnsi" w:eastAsia="黑体" w:hAnsiTheme="majorHAnsi" w:cstheme="majorBidi"/>
      <w:sz w:val="20"/>
      <w:szCs w:val="20"/>
    </w:rPr>
  </w:style>
  <w:style w:type="character" w:styleId="af5">
    <w:name w:val="Placeholder Text"/>
    <w:basedOn w:val="a0"/>
    <w:uiPriority w:val="99"/>
    <w:semiHidden/>
    <w:rsid w:val="00DF5E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29AC6-5A41-4D76-A3CF-8ECDD3AC6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15</Pages>
  <Words>4197</Words>
  <Characters>23923</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podolsky</dc:creator>
  <dc:description/>
  <cp:lastModifiedBy>Zhongquan Zhong</cp:lastModifiedBy>
  <cp:revision>8</cp:revision>
  <dcterms:created xsi:type="dcterms:W3CDTF">2025-12-15T01:59:00Z</dcterms:created>
  <dcterms:modified xsi:type="dcterms:W3CDTF">2025-12-18T09:24:00Z</dcterms:modified>
</cp:coreProperties>
</file>