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2015年数据结构题库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2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已知程序如下：</w:t>
      </w:r>
      <w:r>
        <w:br/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)?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)+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 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);}</w:t>
      </w:r>
      <w:r>
        <w:rPr>
          <w:rStyle w:val="NormalTok"/>
        </w:rPr>
        <w:t xml:space="preserve"> </w:t>
      </w:r>
    </w:p>
    <w:p>
      <w:pPr>
        <w:pStyle w:val="FirstParagraph"/>
      </w:pPr>
      <w:r>
        <w:br/>
      </w:r>
      <w:r>
        <w:rPr>
          <w:rFonts w:hint="eastAsia"/>
        </w:rPr>
        <w:t xml:space="preserve">程序运行时使用栈来保存调用过程的信息，自栈底到栈顶保存的信息依次对应的是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main()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S(0)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S(0)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main()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main()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S(0)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S(1)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S(1)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S(0)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main()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main()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S(0)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程序执行时，main()首先调用S(1)。S(1)因n=1&gt;0，继续递归调用S(0)。S(0)满足n&lt;=0，返回0。函数调用遵循后进先出原则，调用栈从栈底到栈顶依次为：main()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S(0)。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先序序列为a,b,c,d的不同二叉树的个数是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14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先序序列固定了根结点a及各子树结点集合，但未确定左右子树划分。具有n个结点的不同二叉树个数为第n个卡塔兰数。对于n=4，第4个卡塔兰数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8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14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下列选项给出的是从根分别到达两个叶结点路径上的权值序列，能属于同一棵哈夫曼树的是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24, 10, 5 </w:t>
      </w:r>
      <w:r>
        <w:rPr>
          <w:rFonts w:hint="eastAsia"/>
        </w:rPr>
        <w:t xml:space="preserve">和</w:t>
      </w:r>
      <w:r>
        <w:t xml:space="preserve"> 24, 10, 7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24, 10, 5 </w:t>
      </w:r>
      <w:r>
        <w:rPr>
          <w:rFonts w:hint="eastAsia"/>
        </w:rPr>
        <w:t xml:space="preserve">和</w:t>
      </w:r>
      <w:r>
        <w:t xml:space="preserve"> 24, 12, 7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24, 10, 10 </w:t>
      </w:r>
      <w:r>
        <w:rPr>
          <w:rFonts w:hint="eastAsia"/>
        </w:rPr>
        <w:t xml:space="preserve">和</w:t>
      </w:r>
      <w:r>
        <w:t xml:space="preserve"> 24, 14, 11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24, 10, 5 </w:t>
      </w:r>
      <w:r>
        <w:rPr>
          <w:rFonts w:hint="eastAsia"/>
        </w:rPr>
        <w:t xml:space="preserve">和</w:t>
      </w:r>
      <w:r>
        <w:t xml:space="preserve"> 24, 14, 6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24, 10, 5 </w:t>
      </w:r>
      <w:r>
        <w:rPr>
          <w:rFonts w:hint="eastAsia"/>
        </w:rPr>
        <w:t xml:space="preserve">和</w:t>
      </w:r>
      <w:r>
        <w:t xml:space="preserve"> 24, 10, 7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哈夫曼树中，从根到不同叶结点的路径在分叉前权值序列完全相同。选项A中两条路径前两个权值（24,10）相同，随后分叉，符合哈夫曼树结构特征。其他选项在分叉前权值存在差异，不可能属于同一棵哈夫曼树。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现有一棵无重复关键字的平衡二叉树（AVL</w:t>
      </w:r>
      <w:r>
        <w:t xml:space="preserve"> </w:t>
      </w:r>
      <w:r>
        <w:rPr>
          <w:rFonts w:hint="eastAsia"/>
        </w:rPr>
        <w:t xml:space="preserve">树），对其进行中序遍历可得到一个降序序列。下列关于该平衡二叉树的叙述中，正确的是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根结点的度一定为</w:t>
      </w:r>
      <w:r>
        <w:t xml:space="preserve"> 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树中最小元素一定是叶结点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最后插入的元素一定是叶结点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树中最大元素一定是无左子树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树中最大元素一定是无左子树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中序遍历得到降序序列，表明该AVL树满足</w:t>
      </w:r>
      <w:r>
        <w:rPr>
          <w:rFonts w:hint="eastAsia"/>
        </w:rPr>
        <w:t xml:space="preserve">“左子树结点值均大于根结点值，右子树结点值均小于根结点值”</w:t>
      </w:r>
      <w:r>
        <w:rPr>
          <w:rFonts w:hint="eastAsia"/>
        </w:rPr>
        <w:t xml:space="preserve">（与常规BST相反）。在这样的树中，最大元素必然位于最左侧路径的末端，因此其一定无左子树。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设有向图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，顶点集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ty m:val="p"/>
              </m:rP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，边集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。若从顶点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开始对图进行深度优先遍历，则可能得到的不同遍历序列个数是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从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出发，其邻接点为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，可按不同顺序访问。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还有指向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的边。可能的DFS序列包括：v0-v1-v3-v2、v0-v2-v1-v3、v0-v2-v3-v1、v0-v3-v1-v2等，共4种。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求下面带权图的最小（代价）生成树时，可能是克鲁斯卡（Kruskal）算法第2次选中但不是普里姆（Prim）算法（从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开始）第2次选中的边是</w:t>
      </w:r>
    </w:p>
    <w:p>
      <w:pPr>
        <w:pStyle w:val="Figure"/>
      </w:pPr>
      <w:r>
        <w:drawing>
          <wp:inline>
            <wp:extent cx="1600200" cy="13438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97f00253ce52f55e799a2dae98c9137a24e15bb433588379c388e61acda7e346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4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4</m:t>
                </m:r>
              </m:sub>
            </m:sSub>
          </m:e>
        </m:d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3</m:t>
                </m:r>
              </m:sub>
            </m:sSub>
          </m:e>
        </m:d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4</m:t>
                </m:r>
              </m:sub>
            </m:sSub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t>4</m:t>
                </m:r>
              </m:sub>
            </m:sSub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Kruskal算法按权值从小到大依次选择不构成回路的边。Prim算法从指定顶点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开始，逐步选择与已选集合相连的最小权值边。根据图中边权值关系，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可能在Kruskal第2次被选中，但在Prim从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开始时并非第2次选中的边。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下列选项中，不能构成折半查找中关键字比较序列的是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500, 200, 450, 180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450, 200, 180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180, 500, 200, 450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180, 200, 500, 450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500, 200, 450, 180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折半查找中，若某次比较后向左子表查找，则后续所有比较的关键字均应小于当前关键字；向右子表查找则均应大于当前关键字。选项A中500→200（向左）后出现450&gt;200，存在矛盾，不可能构成合法比较序列。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已知字符串</w:t>
      </w:r>
      <w:r>
        <w:t xml:space="preserve"> S </w:t>
      </w:r>
      <w:r>
        <w:rPr>
          <w:rFonts w:hint="eastAsia"/>
        </w:rPr>
        <w:t xml:space="preserve">为</w:t>
      </w:r>
      <w:r>
        <w:t xml:space="preserve"> "abaabaabacacaabaabcc", </w:t>
      </w:r>
      <w:r>
        <w:rPr>
          <w:rFonts w:hint="eastAsia"/>
        </w:rPr>
        <w:t xml:space="preserve">模式串</w:t>
      </w:r>
      <w:r>
        <w:t xml:space="preserve"> 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"abaabc"。采用</w:t>
      </w:r>
      <w:r>
        <w:t xml:space="preserve"> KMP </w:t>
      </w:r>
      <w:r>
        <w:rPr>
          <w:rFonts w:hint="eastAsia"/>
        </w:rPr>
        <w:t xml:space="preserve">算法进行匹配,</w:t>
      </w:r>
      <w:r>
        <w:t xml:space="preserve"> </w:t>
      </w:r>
      <w:r>
        <w:rPr>
          <w:rFonts w:hint="eastAsia"/>
        </w:rPr>
        <w:t xml:space="preserve">第一次出现</w:t>
      </w:r>
      <w:r>
        <w:t xml:space="preserve"> </w:t>
      </w:r>
      <w:r>
        <w:rPr>
          <w:rFonts w:hint="eastAsia"/>
        </w:rPr>
        <w:t xml:space="preserve">"失配"</w:t>
      </w:r>
      <w:r>
        <w:t xml:space="preserve"> (s[i] ≠ t[j]) </w:t>
      </w:r>
      <w:r>
        <w:rPr>
          <w:rFonts w:hint="eastAsia"/>
        </w:rPr>
        <w:t xml:space="preserve">时,</w:t>
      </w:r>
      <w:r>
        <w:t xml:space="preserve"> i = j = 5 , </w:t>
      </w:r>
      <w:r>
        <w:rPr>
          <w:rFonts w:hint="eastAsia"/>
        </w:rPr>
        <w:t xml:space="preserve">下次开始匹配时,</w:t>
      </w:r>
      <w:r>
        <w:t xml:space="preserve"> i </w:t>
      </w:r>
      <w:r>
        <w:rPr>
          <w:rFonts w:hint="eastAsia"/>
        </w:rPr>
        <w:t xml:space="preserve">和</w:t>
      </w:r>
      <w:r>
        <w:t xml:space="preserve"> j </w:t>
      </w:r>
      <w:r>
        <w:rPr>
          <w:rFonts w:hint="eastAsia"/>
        </w:rPr>
        <w:t xml:space="preserve">的值分别是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i = 1, j = 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 = 5, j = 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 = 5, j = 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 = 6, j = 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i = 5, j = 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模式串t="abaabc"的next数组为[-1,0,0,1,1,2]。当i=j=5失配时，按照KMP规则，主串指针i保持不变，模式串指针j回退至next[5]=2的位置。因此下次匹配时i=5，j=2。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下列排序算法中，元素的移动次数与关键字的初始排列次序无关的是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直接插入排序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起泡排序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基数排序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快速排序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基数排序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基数排序通过按位分配和收集，元素的移动次数仅取决于元素个数和基数，与初始排列顺序无关。其他三种排序算法的移动次数均与初始顺序密切相关。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已知小根堆为8,15,10,21,34,16,12，删除关键字8之后需重建堆，在此过程中，关键字之间的比较次数是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删除堆顶8后，将最后一个元素12置于堆顶，然后进行向下调整。12依次与左右孩子比较（涉及10、16、12等），共发生3次有效关键字比较。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希尔排序的组内排序采用的是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直接插入排序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折半插入排序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快速排序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直接插入排序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希尔排序的核心是将数组按增量划分为多个子序列，对每个子序列分别采用直接插入排序，随后逐步减小增量，直至增量为1。</w:t>
      </w:r>
    </w:p>
    <w:bookmarkEnd w:id="12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(15分)用单链表保存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个整数，结点的结构为[data][link]，且|data|</w:t>
      </w:r>
      <w:r>
        <w:t xml:space="preserve"> </w:t>
      </w:r>
      <m:oMath>
        <m:r>
          <m:rPr>
            <m:sty m:val="p"/>
          </m:rPr>
          <m:t>≤</m:t>
        </m:r>
        <m:r>
          <m:t>n</m:t>
        </m:r>
        <m:r>
          <m:rPr>
            <m:sty m:val="p"/>
          </m:rPr>
          <m:t>(</m:t>
        </m:r>
        <m:r>
          <m:t>n</m:t>
        </m:r>
      </m:oMath>
      <w:r>
        <w:t xml:space="preserve"> </w:t>
      </w:r>
      <w:r>
        <w:rPr>
          <w:rFonts w:hint="eastAsia"/>
        </w:rPr>
        <w:t xml:space="preserve">为正整数）。现要求设计一个时间复杂度尽可能高效的算法，对于链表中</w:t>
      </w:r>
      <w:r>
        <w:t xml:space="preserve"> data </w:t>
      </w:r>
      <w:r>
        <w:rPr>
          <w:rFonts w:hint="eastAsia"/>
        </w:rPr>
        <w:t xml:space="preserve">的绝对值相等的结点，仅保留第一次出现的结点而删除其余绝对值相等的结点。要求：</w:t>
      </w:r>
      <w:r>
        <w:br/>
      </w:r>
      <w:r>
        <w:rPr>
          <w:rFonts w:hint="eastAsia"/>
        </w:rPr>
        <w:t xml:space="preserve">1）给出算法的基本设计思想。</w:t>
      </w:r>
      <w:r>
        <w:br/>
      </w:r>
      <w:r>
        <w:rPr>
          <w:rFonts w:hint="eastAsia"/>
        </w:rPr>
        <w:t xml:space="preserve">2）使用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语言,</w:t>
      </w:r>
      <w:r>
        <w:t xml:space="preserve"> </w:t>
      </w:r>
      <w:r>
        <w:rPr>
          <w:rFonts w:hint="eastAsia"/>
        </w:rPr>
        <w:t xml:space="preserve">给出单链表结点的数据类型定义。</w:t>
      </w:r>
      <w:r>
        <w:br/>
      </w:r>
      <w:r>
        <w:rPr>
          <w:rFonts w:hint="eastAsia"/>
        </w:rPr>
        <w:t xml:space="preserve">3）根据设计思想,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rPr>
          <w:rFonts w:hint="eastAsia"/>
        </w:rPr>
        <w:t xml:space="preserve">4）说明你所设计算法的时间复杂度和空间复杂度。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1) </w:t>
      </w:r>
      <w:r>
        <w:rPr>
          <w:rFonts w:hint="eastAsia"/>
        </w:rPr>
        <w:t xml:space="preserve">算法的基本设计思想：使用辅助数组（大小为n+1）标记绝对值是否已出现。遍历链表，对每个结点的绝对值进行检查：若已标记，则删除该结点；否则标记并保留。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2) </w:t>
      </w:r>
      <w:r>
        <w:rPr>
          <w:rFonts w:hint="eastAsia"/>
        </w:rPr>
        <w:t xml:space="preserve">单链表结点数据类型定义：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LinkList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3) </w:t>
      </w:r>
      <w:r>
        <w:rPr>
          <w:rFonts w:hint="eastAsia"/>
        </w:rPr>
        <w:t xml:space="preserve">算法实现（C语言）：</w:t>
      </w:r>
    </w:p>
    <w:p>
      <w:pPr>
        <w:pStyle w:val="SourceCode"/>
      </w:pPr>
      <w:r>
        <w:rPr>
          <w:rStyle w:val="NormalTok"/>
        </w:rPr>
        <w:t xml:space="preserve">LinkList removeDuplicateAbs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标记数组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absVal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absVal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已出现，删除当前结点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absVal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4)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（单次遍历链表）。</w:t>
      </w:r>
      <w:r>
        <w:br/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（辅助标记数组）。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(8分)已知含有5个顶点的图G如下图所示。</w:t>
      </w:r>
      <w:r>
        <w:br/>
      </w:r>
    </w:p>
    <w:p>
      <w:pPr>
        <w:pStyle w:val="Figure"/>
      </w:pPr>
      <w:r>
        <w:drawing>
          <wp:inline>
            <wp:extent cx="1600200" cy="89473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5effb22909a8f9f41fae71fa496d27eb42d3d6f98a36725ea6d1691e02daf6c9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9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br/>
      </w:r>
    </w:p>
    <w:p>
      <w:pPr>
        <w:pStyle w:val="BodyText"/>
      </w:pPr>
      <w:r>
        <w:rPr>
          <w:rFonts w:hint="eastAsia"/>
        </w:rPr>
        <w:t xml:space="preserve">请回答下列问题：</w:t>
      </w:r>
      <w:r>
        <w:br/>
      </w:r>
      <w:r>
        <w:rPr>
          <w:rFonts w:hint="eastAsia"/>
        </w:rPr>
        <w:t xml:space="preserve">1）写出图G的邻接矩阵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（行、列下标从0开始）。</w:t>
      </w:r>
      <w:r>
        <w:br/>
      </w:r>
      <w:r>
        <w:rPr>
          <w:rFonts w:hint="eastAsia"/>
        </w:rPr>
        <w:t xml:space="preserve">2）求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，矩阵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中位于0行3列元素值的含义是什么？</w:t>
      </w:r>
      <w:r>
        <w:br/>
      </w:r>
      <w:r>
        <w:rPr>
          <w:rFonts w:hint="eastAsia"/>
        </w:rPr>
        <w:t xml:space="preserve">3）若已知具有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）个顶点的图的邻接矩阵为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）中非零元素的含义是什么？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1) </w:t>
      </w:r>
      <w:r>
        <w:rPr>
          <w:rFonts w:hint="eastAsia"/>
        </w:rPr>
        <w:t xml:space="preserve">图G的邻接矩阵</w:t>
      </w:r>
      <m:oMath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2)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中0行3列元素值为从顶点0到顶点3长度为2的路径条数。</w:t>
      </w:r>
    </w:p>
    <w:p>
      <w:pPr>
        <w:pStyle w:val="BodyText"/>
      </w:pPr>
      <w:r>
        <w:t xml:space="preserve">3)</w:t>
      </w:r>
      <w:r>
        <w:t xml:space="preserve"> </w:t>
      </w:r>
      <m:oMath>
        <m:sSup>
          <m:e>
            <m:r>
              <m:t>B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表示从顶点</w:t>
      </w:r>
      <m:oMath>
        <m:r>
          <m:t>i</m:t>
        </m:r>
      </m:oMath>
      <w:r>
        <w:rPr>
          <w:rFonts w:hint="eastAsia"/>
        </w:rPr>
        <w:t xml:space="preserve">到顶点</w:t>
      </w:r>
      <m:oMath>
        <m:r>
          <m:t>j</m:t>
        </m:r>
      </m:oMath>
      <w:r>
        <w:rPr>
          <w:rFonts w:hint="eastAsia"/>
        </w:rPr>
        <w:t xml:space="preserve">存在长度为</w:t>
      </w:r>
      <m:oMath>
        <m:r>
          <m:t>m</m:t>
        </m:r>
      </m:oMath>
      <w:r>
        <w:rPr>
          <w:rFonts w:hint="eastAsia"/>
        </w:rPr>
        <w:t xml:space="preserve">的路径。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邻接矩阵的</w:t>
      </w:r>
      <m:oMath>
        <m:r>
          <m:t>m</m:t>
        </m:r>
      </m:oMath>
      <w:r>
        <w:rPr>
          <w:rFonts w:hint="eastAsia"/>
        </w:rPr>
        <w:t xml:space="preserve">次幂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rPr>
          <w:rFonts w:hint="eastAsia"/>
        </w:rPr>
        <w:t xml:space="preserve">的数值表示从顶点</w:t>
      </w:r>
      <m:oMath>
        <m:r>
          <m:t>i</m:t>
        </m:r>
      </m:oMath>
      <w:r>
        <w:rPr>
          <w:rFonts w:hint="eastAsia"/>
        </w:rPr>
        <w:t xml:space="preserve">到顶点</w:t>
      </w:r>
      <m:oMath>
        <m:r>
          <m:t>j</m:t>
        </m:r>
      </m:oMath>
      <w:r>
        <w:rPr>
          <w:rFonts w:hint="eastAsia"/>
        </w:rPr>
        <w:t xml:space="preserve">长度恰好为</w:t>
      </w:r>
      <m:oMath>
        <m:r>
          <m:t>m</m:t>
        </m:r>
      </m:oMath>
      <w:r>
        <w:rPr>
          <w:rFonts w:hint="eastAsia"/>
        </w:rPr>
        <w:t xml:space="preserve">的路径条数。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2015年数据结构题库 单项选择题与综合应用题详解</dc:title>
  <dc:creator/>
  <cp:keywords/>
  <dcterms:created xsi:type="dcterms:W3CDTF">2026-03-28T09:29:27Z</dcterms:created>
  <dcterms:modified xsi:type="dcterms:W3CDTF">2026-03-28T09:29:27Z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