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2643F">
      <w:pPr>
        <w:jc w:val="center"/>
        <w:rPr>
          <w:rFonts w:hint="eastAsia"/>
          <w:color w:val="0070C0"/>
          <w:sz w:val="30"/>
          <w:szCs w:val="30"/>
        </w:rPr>
      </w:pPr>
      <w:r>
        <w:rPr>
          <w:rFonts w:hint="eastAsia"/>
          <w:color w:val="0070C0"/>
          <w:sz w:val="30"/>
          <w:szCs w:val="30"/>
        </w:rPr>
        <w:t>L</w:t>
      </w:r>
      <w:r>
        <w:rPr>
          <w:color w:val="0070C0"/>
          <w:sz w:val="30"/>
          <w:szCs w:val="30"/>
        </w:rPr>
        <w:t>C</w:t>
      </w:r>
      <w:r>
        <w:rPr>
          <w:rFonts w:hint="eastAsia"/>
          <w:color w:val="0070C0"/>
          <w:sz w:val="30"/>
          <w:szCs w:val="30"/>
        </w:rPr>
        <w:t>正弦波振荡器</w:t>
      </w:r>
    </w:p>
    <w:p w14:paraId="1397E7B8">
      <w:pPr>
        <w:rPr>
          <w:rFonts w:hint="eastAsia"/>
        </w:rPr>
      </w:pPr>
    </w:p>
    <w:p w14:paraId="50DD4117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实验目标</w:t>
      </w:r>
    </w:p>
    <w:p w14:paraId="31C6608A">
      <w:pPr>
        <w:ind w:firstLine="420" w:firstLineChars="200"/>
        <w:rPr>
          <w:rFonts w:hint="eastAsia" w:ascii="宋体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 w:ascii="宋体"/>
        </w:rPr>
        <w:t>掌握由晶体管构成LC正弦波振荡器的工作原理</w:t>
      </w:r>
    </w:p>
    <w:p w14:paraId="22726640">
      <w:pPr>
        <w:ind w:firstLine="420" w:firstLineChars="200"/>
        <w:rPr>
          <w:rFonts w:hint="eastAsia"/>
          <w:szCs w:val="21"/>
        </w:rPr>
      </w:pPr>
      <w:r>
        <w:rPr>
          <w:rFonts w:hint="eastAsia" w:ascii="宋体"/>
        </w:rPr>
        <w:t>2</w:t>
      </w:r>
      <w:r>
        <w:rPr>
          <w:rFonts w:ascii="宋体"/>
        </w:rPr>
        <w:t xml:space="preserve">. </w:t>
      </w:r>
      <w:r>
        <w:rPr>
          <w:rFonts w:hint="eastAsia" w:ascii="宋体"/>
        </w:rPr>
        <w:t>学习L</w:t>
      </w:r>
      <w:r>
        <w:rPr>
          <w:rFonts w:ascii="宋体"/>
        </w:rPr>
        <w:t>C</w:t>
      </w:r>
      <w:r>
        <w:rPr>
          <w:rFonts w:hint="eastAsia" w:ascii="宋体"/>
        </w:rPr>
        <w:t>正弦波振荡器的搭建、调整和测试方法</w:t>
      </w:r>
    </w:p>
    <w:p w14:paraId="1BD2F804">
      <w:pPr>
        <w:rPr>
          <w:rFonts w:hint="eastAsia"/>
          <w:color w:val="0070C0"/>
        </w:rPr>
      </w:pPr>
    </w:p>
    <w:p w14:paraId="0C5155E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实验器材</w:t>
      </w:r>
    </w:p>
    <w:p w14:paraId="5C4CBD1A">
      <w:pPr>
        <w:ind w:firstLine="420"/>
        <w:rPr>
          <w:rFonts w:hint="eastAsia"/>
        </w:rPr>
      </w:pPr>
      <w:r>
        <w:rPr>
          <w:rFonts w:hint="eastAsia"/>
        </w:rPr>
        <w:t>LTspice</w:t>
      </w:r>
    </w:p>
    <w:p w14:paraId="09EF39CF">
      <w:pPr>
        <w:ind w:firstLine="420"/>
        <w:rPr>
          <w:rFonts w:hint="eastAsia"/>
        </w:rPr>
      </w:pPr>
    </w:p>
    <w:tbl>
      <w:tblPr>
        <w:tblStyle w:val="9"/>
        <w:tblW w:w="458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7"/>
      </w:tblGrid>
      <w:tr w14:paraId="78408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4587" w:type="dxa"/>
          </w:tcPr>
          <w:p w14:paraId="3EE1A0D2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2k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Ω 电阻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x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1</w:t>
            </w:r>
          </w:p>
          <w:p w14:paraId="70E380A9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10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kΩ 电阻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x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2</w:t>
            </w:r>
          </w:p>
          <w:p w14:paraId="62CBD492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51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kΩ可变电阻            x 1</w:t>
            </w:r>
          </w:p>
          <w:p w14:paraId="40A6C49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10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  <w:lang w:val="en-CA"/>
              </w:rPr>
              <w:t>n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F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电容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x 2</w:t>
            </w:r>
          </w:p>
          <w:p w14:paraId="3609A17E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180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1"/>
                <w:lang w:val="en-CA"/>
              </w:rPr>
              <w:t>n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F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电容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x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1</w:t>
            </w:r>
          </w:p>
          <w:p w14:paraId="5F360278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10</w:t>
            </w:r>
            <w:r>
              <w:rPr>
                <w:rFonts w:ascii="fzletter" w:hAnsi="fzletter" w:cs="fzletter" w:eastAsiaTheme="minorEastAsia"/>
                <w:kern w:val="0"/>
                <w:sz w:val="20"/>
                <w:szCs w:val="21"/>
                <w:lang w:val="en-CA"/>
              </w:rPr>
              <w:t>μ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F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电容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x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1</w:t>
            </w:r>
          </w:p>
          <w:p w14:paraId="70160BF9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1mH电感       x1</w:t>
            </w:r>
          </w:p>
          <w:p w14:paraId="3F72F83A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双极型晶体管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x1</w:t>
            </w:r>
          </w:p>
        </w:tc>
      </w:tr>
    </w:tbl>
    <w:p w14:paraId="273AE94E">
      <w:pPr>
        <w:ind w:firstLine="420"/>
        <w:rPr>
          <w:rFonts w:hint="eastAsia"/>
          <w:color w:val="0070C0"/>
        </w:rPr>
      </w:pPr>
    </w:p>
    <w:p w14:paraId="0F3F4AF8">
      <w:pPr>
        <w:rPr>
          <w:rFonts w:hint="eastAsia"/>
          <w:color w:val="0070C0"/>
        </w:rPr>
      </w:pPr>
      <w:r>
        <w:rPr>
          <w:rFonts w:hint="eastAsia"/>
          <w:color w:val="0070C0"/>
        </w:rPr>
        <w:t>理论基础</w:t>
      </w:r>
    </w:p>
    <w:p w14:paraId="7DB041A1"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电容三点式正弦波</w:t>
      </w:r>
      <w:r>
        <w:rPr>
          <w:rFonts w:ascii="Times New Roman" w:hAnsi="Times New Roman"/>
        </w:rPr>
        <w:t>振荡器</w:t>
      </w:r>
      <w:r>
        <w:rPr>
          <w:rFonts w:hint="eastAsia" w:ascii="Times New Roman" w:hAnsi="Times New Roman"/>
        </w:rPr>
        <w:t>仿真图</w:t>
      </w:r>
      <w:r>
        <w:rPr>
          <w:rFonts w:ascii="Times New Roman" w:hAnsi="Times New Roman"/>
        </w:rPr>
        <w:t>如图1所示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图中的</w:t>
      </w: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  <w:i/>
          <w:vertAlign w:val="subscript"/>
        </w:rPr>
        <w:t>a</w:t>
      </w:r>
      <w:r>
        <w:rPr>
          <w:rFonts w:hint="eastAsia" w:ascii="Times New Roman" w:hAnsi="Times New Roman"/>
          <w:i/>
        </w:rPr>
        <w:t>、C</w:t>
      </w:r>
      <w:r>
        <w:rPr>
          <w:rFonts w:hint="eastAsia" w:ascii="Times New Roman" w:hAnsi="Times New Roman"/>
          <w:i/>
          <w:vertAlign w:val="subscript"/>
        </w:rPr>
        <w:t>b</w:t>
      </w:r>
      <w:r>
        <w:rPr>
          <w:rFonts w:hint="eastAsia" w:ascii="Times New Roman" w:hAnsi="Times New Roman"/>
          <w:iCs/>
        </w:rPr>
        <w:t>和</w:t>
      </w:r>
      <w:r>
        <w:rPr>
          <w:rFonts w:hint="eastAsia" w:ascii="Times New Roman" w:hAnsi="Times New Roman"/>
          <w:i/>
        </w:rPr>
        <w:t>L</w:t>
      </w:r>
      <w:r>
        <w:rPr>
          <w:rFonts w:ascii="Times New Roman" w:hAnsi="Times New Roman"/>
        </w:rPr>
        <w:t>组成</w:t>
      </w:r>
      <w:r>
        <w:rPr>
          <w:rFonts w:hint="eastAsia" w:ascii="Times New Roman" w:hAnsi="Times New Roman"/>
        </w:rPr>
        <w:t>LC</w:t>
      </w:r>
      <w:r>
        <w:rPr>
          <w:rFonts w:ascii="Times New Roman" w:hAnsi="Times New Roman"/>
        </w:rPr>
        <w:t>选频</w:t>
      </w:r>
      <w:r>
        <w:rPr>
          <w:rFonts w:hint="eastAsia" w:ascii="Times New Roman" w:hAnsi="Times New Roman"/>
        </w:rPr>
        <w:t>回路，双极型晶体管Q1为共集组态，所以，该电路又称为共集正弦波振荡电路，电路的</w:t>
      </w:r>
      <w:r>
        <w:rPr>
          <w:rFonts w:ascii="Times New Roman" w:hAnsi="Times New Roman"/>
        </w:rPr>
        <w:t>振荡频率为</w:t>
      </w:r>
    </w:p>
    <w:p w14:paraId="6DD2C46F">
      <w:pPr>
        <w:pStyle w:val="10"/>
      </w:pPr>
      <w:r>
        <w:tab/>
      </w:r>
      <w:r>
        <w:rPr>
          <w:position w:val="-58"/>
        </w:rPr>
        <w:object>
          <v:shape id="_x0000_i1025" o:spt="75" type="#_x0000_t75" style="height:46pt;width:8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49C6B568"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图2为它的仿真输出波形。</w:t>
      </w:r>
    </w:p>
    <w:p w14:paraId="45722B67">
      <w:pPr>
        <w:ind w:firstLine="630" w:firstLineChars="300"/>
        <w:rPr>
          <w:rFonts w:hint="eastAsia"/>
        </w:rPr>
      </w:pPr>
      <w:r>
        <w:drawing>
          <wp:inline distT="0" distB="0" distL="0" distR="0">
            <wp:extent cx="1612900" cy="1473200"/>
            <wp:effectExtent l="0" t="0" r="6350" b="0"/>
            <wp:docPr id="1293270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7072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2963" cy="14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drawing>
          <wp:inline distT="0" distB="0" distL="0" distR="0">
            <wp:extent cx="2670175" cy="1386840"/>
            <wp:effectExtent l="0" t="0" r="0" b="3810"/>
            <wp:docPr id="909057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5767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507" cy="14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B411"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图1</w:t>
      </w:r>
      <w:r>
        <w:t xml:space="preserve"> </w:t>
      </w:r>
      <w:r>
        <w:rPr>
          <w:rFonts w:hint="eastAsia" w:ascii="Times New Roman" w:hAnsi="Times New Roman"/>
        </w:rPr>
        <w:t>电容三点式正弦波</w:t>
      </w:r>
      <w:r>
        <w:rPr>
          <w:rFonts w:ascii="Times New Roman" w:hAnsi="Times New Roman"/>
        </w:rPr>
        <w:t>振荡器</w:t>
      </w:r>
      <w:r>
        <w:rPr>
          <w:rFonts w:hint="eastAsia" w:ascii="Times New Roman" w:hAnsi="Times New Roman"/>
        </w:rPr>
        <w:t>仿真图               图2  仿真输出波形</w:t>
      </w:r>
    </w:p>
    <w:p w14:paraId="3699022A">
      <w:pPr>
        <w:rPr>
          <w:rFonts w:hint="eastAsia"/>
          <w:color w:val="0070C0"/>
        </w:rPr>
      </w:pPr>
    </w:p>
    <w:p w14:paraId="1B47D1F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实验步骤</w:t>
      </w:r>
    </w:p>
    <w:p w14:paraId="392DB5BB"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1. 按照图1，在LTspice界面上搭建电路（其中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=10</w:t>
      </w:r>
      <w:r>
        <w:rPr>
          <w:rFonts w:hint="eastAsia" w:ascii="Times New Roman" w:hAnsi="Times New Roman"/>
        </w:rPr>
        <w:t>k</w:t>
      </w:r>
      <w:r>
        <w:rPr>
          <w:rFonts w:ascii="Times New Roman" w:hAnsi="Times New Roman" w:cs="Times New Roman"/>
        </w:rPr>
        <w:t>Ω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=</w:t>
      </w:r>
      <w:r>
        <w:rPr>
          <w:rFonts w:hint="eastAsia" w:ascii="Times New Roman" w:hAnsi="Times New Roman"/>
        </w:rPr>
        <w:t>10k</w:t>
      </w:r>
      <w:r>
        <w:rPr>
          <w:rFonts w:ascii="Times New Roman" w:hAnsi="Times New Roman" w:cs="Times New Roman"/>
        </w:rPr>
        <w:t>Ω</w:t>
      </w:r>
      <w:r>
        <w:rPr>
          <w:rFonts w:hint="eastAsia" w:ascii="Times New Roman" w:hAnsi="Times New Roman" w:cs="Times New Roman"/>
        </w:rPr>
        <w:t>电阻+</w:t>
      </w:r>
      <w:r>
        <w:rPr>
          <w:rFonts w:hint="eastAsia" w:ascii="Times New Roman" w:hAnsi="Times New Roman"/>
        </w:rPr>
        <w:t>51k</w:t>
      </w:r>
      <w:r>
        <w:rPr>
          <w:rFonts w:ascii="Times New Roman" w:hAnsi="Times New Roman" w:cs="Times New Roman"/>
        </w:rPr>
        <w:t>Ω</w:t>
      </w:r>
      <w:r>
        <w:rPr>
          <w:rFonts w:hint="eastAsia" w:ascii="Times New Roman" w:hAnsi="Times New Roman" w:cs="Times New Roman"/>
        </w:rPr>
        <w:t>微调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w</w:t>
      </w:r>
      <w:r>
        <w:rPr>
          <w:rFonts w:hint="eastAsia" w:ascii="Times New Roman" w:hAnsi="Times New Roman" w:cs="Times New Roman"/>
        </w:rPr>
        <w:t>，其它元件参看图1</w:t>
      </w:r>
      <w:r>
        <w:rPr>
          <w:rFonts w:hint="eastAsia" w:cs="宋体"/>
          <w:szCs w:val="21"/>
        </w:rPr>
        <w:t>）</w:t>
      </w:r>
      <w:r>
        <w:rPr>
          <w:rFonts w:hint="eastAsia" w:ascii="Times New Roman" w:hAnsi="Times New Roman"/>
        </w:rPr>
        <w:t>。</w:t>
      </w:r>
    </w:p>
    <w:p w14:paraId="29A19A7B"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2. 接通</w:t>
      </w:r>
      <w:r>
        <w:rPr>
          <w:rFonts w:ascii="Times New Roman" w:hAnsi="Times New Roman"/>
        </w:rPr>
        <w:t>电源</w:t>
      </w:r>
      <w:r>
        <w:rPr>
          <w:rFonts w:hint="eastAsia" w:ascii="Times New Roman" w:hAnsi="Times New Roman"/>
        </w:rPr>
        <w:t>，进行电路的静态测试。</w:t>
      </w:r>
    </w:p>
    <w:p w14:paraId="37B02877"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. </w:t>
      </w:r>
      <w:r>
        <w:rPr>
          <w:rFonts w:hint="eastAsia" w:ascii="Times New Roman" w:hAnsi="Times New Roman"/>
        </w:rPr>
        <w:t>用示波器观察振荡波形。</w:t>
      </w:r>
    </w:p>
    <w:p w14:paraId="7C0D3784">
      <w:pPr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接入LC选频回路，将示波器接在振荡器的输出端，观察振荡输出波形。适当调节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w</w:t>
      </w:r>
      <w:r>
        <w:rPr>
          <w:rFonts w:hint="eastAsia" w:ascii="Times New Roman" w:hAnsi="Times New Roman"/>
        </w:rPr>
        <w:t>，使其输出较好的正弦波。</w:t>
      </w:r>
      <w:bookmarkStart w:id="0" w:name="_GoBack"/>
      <w:bookmarkEnd w:id="0"/>
    </w:p>
    <w:p w14:paraId="2217BE70"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用示波器</w:t>
      </w:r>
      <w:r>
        <w:rPr>
          <w:rFonts w:ascii="Times New Roman" w:hAnsi="Times New Roman"/>
        </w:rPr>
        <w:t>测量正弦波电压幅度和振荡频率</w:t>
      </w:r>
      <w:r>
        <w:rPr>
          <w:rFonts w:hint="eastAsia" w:ascii="Times New Roman" w:hAnsi="Times New Roman"/>
        </w:rPr>
        <w:t>，并与理论值比较。</w:t>
      </w:r>
    </w:p>
    <w:p w14:paraId="756BB060">
      <w:pPr>
        <w:widowControl w:val="0"/>
        <w:numPr>
          <w:numId w:val="0"/>
        </w:numPr>
        <w:jc w:val="both"/>
        <w:rPr>
          <w:rFonts w:hint="eastAsia" w:ascii="Times New Roman" w:hAnsi="Times New Roman"/>
        </w:rPr>
      </w:pPr>
    </w:p>
    <w:p w14:paraId="6404E4E5">
      <w:pPr>
        <w:widowControl w:val="0"/>
        <w:numPr>
          <w:numId w:val="0"/>
        </w:numPr>
        <w:jc w:val="both"/>
        <w:rPr>
          <w:rFonts w:hint="eastAsia" w:ascii="Times New Roman" w:hAnsi="Times New Roman"/>
        </w:rPr>
      </w:pPr>
    </w:p>
    <w:p w14:paraId="1529C567">
      <w:pPr>
        <w:widowControl w:val="0"/>
        <w:numPr>
          <w:numId w:val="0"/>
        </w:numPr>
        <w:jc w:val="both"/>
        <w:rPr>
          <w:rFonts w:hint="eastAsia" w:ascii="Times New Roman" w:hAnsi="Times New Roman"/>
        </w:rPr>
      </w:pPr>
    </w:p>
    <w:p w14:paraId="6D435187">
      <w:pPr>
        <w:widowControl w:val="0"/>
        <w:numPr>
          <w:numId w:val="0"/>
        </w:numPr>
        <w:jc w:val="both"/>
        <w:rPr>
          <w:rFonts w:hint="eastAsia" w:ascii="Times New Roman" w:hAnsi="Times New Roman"/>
        </w:rPr>
      </w:pPr>
    </w:p>
    <w:p w14:paraId="0E47CE9B">
      <w:pPr>
        <w:widowControl w:val="0"/>
        <w:numPr>
          <w:numId w:val="0"/>
        </w:numPr>
        <w:jc w:val="both"/>
        <w:rPr>
          <w:rFonts w:hint="eastAsia" w:ascii="Times New Roman" w:hAnsi="Times New Roman"/>
          <w:color w:val="0000FF"/>
          <w:lang w:val="en-US" w:eastAsia="zh-CN"/>
        </w:rPr>
      </w:pPr>
      <w:r>
        <w:rPr>
          <w:rFonts w:hint="eastAsia" w:ascii="Times New Roman" w:hAnsi="Times New Roman"/>
          <w:color w:val="0000FF"/>
          <w:lang w:val="en-US" w:eastAsia="zh-CN"/>
        </w:rPr>
        <w:t>完成电路图搭建：</w:t>
      </w:r>
    </w:p>
    <w:p w14:paraId="256A2A3F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3117850"/>
            <wp:effectExtent l="0" t="0" r="2540" b="635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65BE"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观察输出波形：</w:t>
      </w:r>
    </w:p>
    <w:p w14:paraId="7B641CE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494280"/>
            <wp:effectExtent l="0" t="0" r="2540" b="127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6D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432EDCBA">
      <w:pPr>
        <w:rPr>
          <w:rFonts w:hint="default" w:ascii="Times New Roman" w:hAnsi="Times New Roman"/>
          <w:color w:val="0000FF"/>
          <w:lang w:val="en-US" w:eastAsia="zh-CN"/>
        </w:rPr>
      </w:pPr>
      <w:r>
        <w:rPr>
          <w:rFonts w:hint="eastAsia" w:ascii="Times New Roman" w:hAnsi="Times New Roman"/>
          <w:color w:val="0000FF"/>
          <w:lang w:val="en-US" w:eastAsia="zh-CN"/>
        </w:rPr>
        <w:t>幅值为：0.91V</w:t>
      </w:r>
    </w:p>
    <w:p w14:paraId="7868BB3C">
      <w:pPr>
        <w:rPr>
          <w:rFonts w:hint="eastAsia" w:ascii="Times New Roman" w:hAnsi="Times New Roman"/>
          <w:color w:val="0000FF"/>
          <w:lang w:val="en-US" w:eastAsia="zh-CN"/>
        </w:rPr>
      </w:pPr>
      <w:r>
        <w:rPr>
          <w:rFonts w:hint="eastAsia" w:ascii="Times New Roman" w:hAnsi="Times New Roman"/>
          <w:color w:val="0000FF"/>
          <w:lang w:val="en-US" w:eastAsia="zh-CN"/>
        </w:rPr>
        <w:t>测量频率为：51.2KHz</w:t>
      </w:r>
    </w:p>
    <w:p w14:paraId="6A976F18">
      <w:pPr>
        <w:rPr>
          <w:rFonts w:hint="default" w:ascii="Times New Roman" w:hAnsi="Times New Roman"/>
          <w:color w:val="0000FF"/>
          <w:lang w:val="en-US" w:eastAsia="zh-CN"/>
        </w:rPr>
      </w:pPr>
      <w:r>
        <w:rPr>
          <w:rFonts w:hint="eastAsia" w:ascii="Times New Roman" w:hAnsi="Times New Roman"/>
          <w:color w:val="0000FF"/>
          <w:lang w:val="en-US" w:eastAsia="zh-CN"/>
        </w:rPr>
        <w:t>频率理论值为：51.6KHz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letter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2B0D78"/>
    <w:multiLevelType w:val="singleLevel"/>
    <w:tmpl w:val="532B0D7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43D21"/>
    <w:rsid w:val="000D3FE8"/>
    <w:rsid w:val="0010715D"/>
    <w:rsid w:val="0013709B"/>
    <w:rsid w:val="00153B43"/>
    <w:rsid w:val="00197DB0"/>
    <w:rsid w:val="001A65BA"/>
    <w:rsid w:val="001B1920"/>
    <w:rsid w:val="001C6D0D"/>
    <w:rsid w:val="0024075E"/>
    <w:rsid w:val="00261BCF"/>
    <w:rsid w:val="00381A3B"/>
    <w:rsid w:val="0039024E"/>
    <w:rsid w:val="00434A6A"/>
    <w:rsid w:val="004554CB"/>
    <w:rsid w:val="00473B15"/>
    <w:rsid w:val="0047538C"/>
    <w:rsid w:val="004956C4"/>
    <w:rsid w:val="005E6F55"/>
    <w:rsid w:val="006A2277"/>
    <w:rsid w:val="006A5EFA"/>
    <w:rsid w:val="006A5F0A"/>
    <w:rsid w:val="006D3F0D"/>
    <w:rsid w:val="00741330"/>
    <w:rsid w:val="00755D3E"/>
    <w:rsid w:val="00756FC4"/>
    <w:rsid w:val="00771F2E"/>
    <w:rsid w:val="007E69BB"/>
    <w:rsid w:val="008B1F0C"/>
    <w:rsid w:val="00906F54"/>
    <w:rsid w:val="009C0016"/>
    <w:rsid w:val="009D0529"/>
    <w:rsid w:val="00A068E0"/>
    <w:rsid w:val="00A547DD"/>
    <w:rsid w:val="00A91198"/>
    <w:rsid w:val="00B357A7"/>
    <w:rsid w:val="00B448A9"/>
    <w:rsid w:val="00D15CC2"/>
    <w:rsid w:val="00D90982"/>
    <w:rsid w:val="00DD572B"/>
    <w:rsid w:val="00DD764C"/>
    <w:rsid w:val="00E40CDA"/>
    <w:rsid w:val="00E51CB8"/>
    <w:rsid w:val="00E70B61"/>
    <w:rsid w:val="00E95BAD"/>
    <w:rsid w:val="00F24F5F"/>
    <w:rsid w:val="0C654F6B"/>
    <w:rsid w:val="1BF21146"/>
    <w:rsid w:val="22C90858"/>
    <w:rsid w:val="25272AE8"/>
    <w:rsid w:val="3F4A39C9"/>
    <w:rsid w:val="64F47DAF"/>
    <w:rsid w:val="7EAF49DC"/>
    <w:rsid w:val="7F88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qFormat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  <w:style w:type="paragraph" w:customStyle="1" w:styleId="10">
    <w:name w:val="MTDisplayEquation"/>
    <w:basedOn w:val="1"/>
    <w:next w:val="1"/>
    <w:link w:val="11"/>
    <w:qFormat/>
    <w:uiPriority w:val="0"/>
    <w:pPr>
      <w:tabs>
        <w:tab w:val="center" w:pos="4160"/>
        <w:tab w:val="right" w:pos="8300"/>
      </w:tabs>
    </w:pPr>
    <w:rPr>
      <w:rFonts w:ascii="Times New Roman" w:hAnsi="Times New Roman" w:eastAsia="宋体" w:cs="Times New Roman"/>
      <w:szCs w:val="24"/>
    </w:rPr>
  </w:style>
  <w:style w:type="character" w:customStyle="1" w:styleId="11">
    <w:name w:val="MTDisplayEquation Char"/>
    <w:link w:val="10"/>
    <w:qFormat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539</Characters>
  <Lines>4</Lines>
  <Paragraphs>1</Paragraphs>
  <TotalTime>102</TotalTime>
  <ScaleCrop>false</ScaleCrop>
  <LinksUpToDate>false</LinksUpToDate>
  <CharactersWithSpaces>632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2024-01-12T11:16:00Z</dcterms:created>
  <dc:creator>wuyi lao</dc:creator>
  <cp:lastModifiedBy>jhong</cp:lastModifiedBy>
  <dcterms:modified xsi:type="dcterms:W3CDTF">2024-11-16T08:57:47Z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01D98AB8344D420D94D1A964082C3E98_12</vt:lpwstr>
  </property>
</Properties>
</file>