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E6277F">
      <w:pPr>
        <w:jc w:val="center"/>
        <w:rPr>
          <w:rFonts w:hint="eastAsia"/>
          <w:color w:val="0070C0"/>
          <w:sz w:val="32"/>
          <w:szCs w:val="32"/>
        </w:rPr>
      </w:pPr>
      <w:r>
        <w:rPr>
          <w:rFonts w:hint="eastAsia"/>
          <w:color w:val="0070C0"/>
          <w:sz w:val="32"/>
          <w:szCs w:val="32"/>
        </w:rPr>
        <w:t>L</w:t>
      </w:r>
      <w:r>
        <w:rPr>
          <w:color w:val="0070C0"/>
          <w:sz w:val="32"/>
          <w:szCs w:val="32"/>
        </w:rPr>
        <w:t>M 386</w:t>
      </w:r>
      <w:r>
        <w:rPr>
          <w:rFonts w:hint="eastAsia"/>
          <w:color w:val="0070C0"/>
          <w:sz w:val="32"/>
          <w:szCs w:val="32"/>
        </w:rPr>
        <w:t>集成功率放大器内部电路</w:t>
      </w:r>
    </w:p>
    <w:p w14:paraId="318E4074">
      <w:pPr>
        <w:rPr>
          <w:rFonts w:hint="eastAsia"/>
        </w:rPr>
      </w:pPr>
    </w:p>
    <w:p w14:paraId="50DD4117">
      <w:pPr>
        <w:rPr>
          <w:rFonts w:hint="eastAsia"/>
          <w:color w:val="0070C0"/>
        </w:rPr>
      </w:pPr>
      <w:r>
        <w:rPr>
          <w:rFonts w:hint="eastAsia"/>
          <w:color w:val="0070C0"/>
        </w:rPr>
        <w:t>实验目标</w:t>
      </w:r>
    </w:p>
    <w:p w14:paraId="10608636">
      <w:pPr>
        <w:ind w:firstLine="420" w:firstLineChars="200"/>
        <w:rPr>
          <w:rFonts w:hint="eastAsia"/>
          <w:szCs w:val="21"/>
        </w:rPr>
      </w:pPr>
      <w:r>
        <w:rPr>
          <w:szCs w:val="21"/>
        </w:rPr>
        <w:t xml:space="preserve">1. </w:t>
      </w:r>
      <w:r>
        <w:rPr>
          <w:rFonts w:hint="eastAsia"/>
          <w:szCs w:val="21"/>
        </w:rPr>
        <w:t>查阅L</w:t>
      </w:r>
      <w:r>
        <w:rPr>
          <w:szCs w:val="21"/>
        </w:rPr>
        <w:t>M386</w:t>
      </w:r>
      <w:r>
        <w:rPr>
          <w:rFonts w:hint="eastAsia"/>
          <w:szCs w:val="21"/>
        </w:rPr>
        <w:t>资料，了解其内部电路结构、性能和应用电路</w:t>
      </w:r>
    </w:p>
    <w:p w14:paraId="620975B8">
      <w:pPr>
        <w:rPr>
          <w:rFonts w:hint="eastAsia"/>
          <w:color w:val="0070C0"/>
          <w:szCs w:val="21"/>
        </w:rPr>
      </w:pPr>
      <w:r>
        <w:rPr>
          <w:color w:val="0070C0"/>
          <w:szCs w:val="21"/>
        </w:rPr>
        <w:t xml:space="preserve">    </w:t>
      </w:r>
      <w:r>
        <w:rPr>
          <w:szCs w:val="21"/>
        </w:rPr>
        <w:t xml:space="preserve">2. </w:t>
      </w:r>
      <w:r>
        <w:rPr>
          <w:rFonts w:hint="eastAsia"/>
          <w:szCs w:val="21"/>
        </w:rPr>
        <w:t>学会L</w:t>
      </w:r>
      <w:r>
        <w:rPr>
          <w:szCs w:val="21"/>
        </w:rPr>
        <w:t>M386</w:t>
      </w:r>
      <w:r>
        <w:rPr>
          <w:rFonts w:hint="eastAsia"/>
          <w:szCs w:val="21"/>
        </w:rPr>
        <w:t>集成功率放大器的使用及其参数测试</w:t>
      </w:r>
    </w:p>
    <w:p w14:paraId="1BD2F804">
      <w:pPr>
        <w:rPr>
          <w:rFonts w:hint="eastAsia"/>
          <w:color w:val="0070C0"/>
        </w:rPr>
      </w:pPr>
    </w:p>
    <w:p w14:paraId="0C5155E2">
      <w:pPr>
        <w:rPr>
          <w:rFonts w:hint="eastAsia"/>
          <w:color w:val="0070C0"/>
        </w:rPr>
      </w:pPr>
      <w:r>
        <w:rPr>
          <w:rFonts w:hint="eastAsia"/>
          <w:color w:val="0070C0"/>
        </w:rPr>
        <w:t>实验器材</w:t>
      </w:r>
    </w:p>
    <w:p w14:paraId="5C4CBD1A">
      <w:pPr>
        <w:ind w:firstLine="420" w:firstLineChars="200"/>
        <w:rPr>
          <w:rFonts w:hint="eastAsia"/>
        </w:rPr>
      </w:pPr>
      <w:r>
        <w:rPr>
          <w:rFonts w:hint="eastAsia"/>
        </w:rPr>
        <w:t>LTspice</w:t>
      </w:r>
    </w:p>
    <w:p w14:paraId="7FB6FC31">
      <w:pPr>
        <w:rPr>
          <w:rFonts w:hint="eastAsia"/>
        </w:rPr>
      </w:pPr>
    </w:p>
    <w:tbl>
      <w:tblPr>
        <w:tblStyle w:val="9"/>
        <w:tblW w:w="450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5"/>
      </w:tblGrid>
      <w:tr w14:paraId="1E4EDD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4505" w:type="dxa"/>
          </w:tcPr>
          <w:p w14:paraId="597EB2F0">
            <w:pPr>
              <w:adjustRightInd w:val="0"/>
              <w:spacing w:before="0"/>
              <w:ind w:firstLine="420"/>
              <w:contextualSpacing/>
              <w:jc w:val="left"/>
              <w:rPr>
                <w:rFonts w:ascii="Calibri" w:hAnsi="Calibri" w:cs="宋体" w:eastAsiaTheme="minorEastAsia"/>
                <w:kern w:val="0"/>
                <w:sz w:val="20"/>
                <w:szCs w:val="21"/>
                <w:lang w:val="en-CA"/>
              </w:rPr>
            </w:pPr>
            <w:r>
              <w:rPr>
                <w:rFonts w:hint="eastAsia" w:ascii="Calibri" w:hAnsi="Calibri" w:cs="宋体" w:eastAsiaTheme="minorEastAsia"/>
                <w:kern w:val="0"/>
                <w:sz w:val="20"/>
                <w:szCs w:val="21"/>
                <w:lang w:val="en-CA"/>
              </w:rPr>
              <w:t xml:space="preserve">按照实验图，选取电阻电容元件   </w:t>
            </w:r>
            <w:r>
              <w:rPr>
                <w:rFonts w:ascii="Calibri" w:hAnsi="Calibri" w:cs="宋体" w:eastAsiaTheme="minorEastAsia"/>
                <w:kern w:val="0"/>
                <w:sz w:val="20"/>
                <w:szCs w:val="21"/>
                <w:lang w:val="en-CA"/>
              </w:rPr>
              <w:t xml:space="preserve">    </w:t>
            </w:r>
            <w:r>
              <w:rPr>
                <w:rFonts w:hint="eastAsia" w:ascii="Calibri" w:hAnsi="Calibri" w:cs="宋体" w:eastAsiaTheme="minorEastAsia"/>
                <w:kern w:val="0"/>
                <w:sz w:val="20"/>
                <w:szCs w:val="21"/>
                <w:lang w:val="en-CA"/>
              </w:rPr>
              <w:t xml:space="preserve"> </w:t>
            </w:r>
            <w:r>
              <w:rPr>
                <w:rFonts w:ascii="Calibri" w:hAnsi="Calibri" w:cs="宋体" w:eastAsiaTheme="minorEastAsia"/>
                <w:kern w:val="0"/>
                <w:sz w:val="20"/>
                <w:szCs w:val="21"/>
                <w:lang w:val="en-CA"/>
              </w:rPr>
              <w:t xml:space="preserve">      </w:t>
            </w:r>
          </w:p>
          <w:p w14:paraId="6B39D97B">
            <w:pPr>
              <w:adjustRightInd w:val="0"/>
              <w:spacing w:before="0"/>
              <w:ind w:firstLine="420"/>
              <w:contextualSpacing/>
              <w:jc w:val="left"/>
              <w:rPr>
                <w:rFonts w:ascii="Calibri" w:hAnsi="Calibri" w:cs="宋体" w:eastAsiaTheme="minorEastAsia"/>
                <w:kern w:val="0"/>
                <w:sz w:val="20"/>
                <w:szCs w:val="21"/>
                <w:lang w:val="en-CA"/>
              </w:rPr>
            </w:pPr>
            <w:r>
              <w:rPr>
                <w:rFonts w:hint="eastAsia" w:ascii="Calibri" w:hAnsi="Calibri" w:cs="宋体" w:eastAsiaTheme="minorEastAsia"/>
                <w:kern w:val="0"/>
                <w:sz w:val="20"/>
                <w:szCs w:val="21"/>
                <w:lang w:val="en-CA"/>
              </w:rPr>
              <w:t>按照实验图选取NPN、PNP晶体管</w:t>
            </w:r>
          </w:p>
        </w:tc>
      </w:tr>
    </w:tbl>
    <w:p w14:paraId="58C0118A">
      <w:pPr>
        <w:rPr>
          <w:rFonts w:hint="eastAsia"/>
          <w:color w:val="0070C0"/>
        </w:rPr>
      </w:pPr>
    </w:p>
    <w:p w14:paraId="0F3F4AF8">
      <w:pPr>
        <w:rPr>
          <w:rFonts w:hint="eastAsia"/>
          <w:color w:val="0070C0"/>
        </w:rPr>
      </w:pPr>
      <w:r>
        <w:rPr>
          <w:rFonts w:hint="eastAsia"/>
          <w:color w:val="0070C0"/>
        </w:rPr>
        <w:t>理论基础</w:t>
      </w:r>
    </w:p>
    <w:p w14:paraId="4A8253E7">
      <w:pPr>
        <w:autoSpaceDE w:val="0"/>
        <w:autoSpaceDN w:val="0"/>
        <w:adjustRightInd w:val="0"/>
        <w:ind w:firstLine="400" w:firstLineChars="200"/>
        <w:jc w:val="left"/>
        <w:rPr>
          <w:rFonts w:hint="eastAsia" w:cs="FZSSK--GBK1-0" w:asciiTheme="minorEastAsia" w:hAnsiTheme="minorEastAsia"/>
          <w:kern w:val="0"/>
          <w:sz w:val="20"/>
          <w:szCs w:val="20"/>
        </w:rPr>
      </w:pPr>
      <w:r>
        <w:rPr>
          <w:rFonts w:hint="eastAsia" w:cs="FZSSK--GBK1-0" w:asciiTheme="minorEastAsia" w:hAnsiTheme="minorEastAsia"/>
          <w:kern w:val="0"/>
          <w:sz w:val="20"/>
          <w:szCs w:val="20"/>
        </w:rPr>
        <w:t>集成功率放大器具有温度稳定性好，电源利用率高，功耗较低，非线性失真较小等突出优点，应用范围十分广泛．集成电路功率放大器一般由一个高增益的小信号放大器和一个甲乙类的推挽输出级构成。</w:t>
      </w:r>
    </w:p>
    <w:p w14:paraId="04D9AC9F">
      <w:pPr>
        <w:autoSpaceDE w:val="0"/>
        <w:autoSpaceDN w:val="0"/>
        <w:adjustRightInd w:val="0"/>
        <w:ind w:firstLine="400" w:firstLineChars="200"/>
        <w:jc w:val="left"/>
        <w:rPr>
          <w:rFonts w:hint="eastAsia" w:cs="FZSSK--GBK1-0" w:asciiTheme="minorEastAsia" w:hAnsiTheme="minorEastAsia"/>
          <w:kern w:val="0"/>
          <w:sz w:val="20"/>
          <w:szCs w:val="20"/>
        </w:rPr>
      </w:pPr>
      <w:r>
        <w:rPr>
          <w:rFonts w:cs="NimbusRomNo9L-Regu" w:asciiTheme="minorEastAsia" w:hAnsiTheme="minorEastAsia"/>
          <w:kern w:val="0"/>
          <w:sz w:val="20"/>
          <w:szCs w:val="20"/>
        </w:rPr>
        <w:t xml:space="preserve">LM386 </w:t>
      </w:r>
      <w:r>
        <w:rPr>
          <w:rFonts w:hint="eastAsia" w:cs="FZSSK--GBK1-0" w:asciiTheme="minorEastAsia" w:hAnsiTheme="minorEastAsia"/>
          <w:kern w:val="0"/>
          <w:sz w:val="20"/>
          <w:szCs w:val="20"/>
        </w:rPr>
        <w:t>的内部电路及引脚图如图</w:t>
      </w:r>
      <w:r>
        <w:rPr>
          <w:rFonts w:cs="NimbusRomNo9L-Regu" w:asciiTheme="minorEastAsia" w:hAnsiTheme="minorEastAsia"/>
          <w:kern w:val="0"/>
          <w:sz w:val="20"/>
          <w:szCs w:val="20"/>
        </w:rPr>
        <w:t>1</w:t>
      </w:r>
      <w:r>
        <w:rPr>
          <w:rFonts w:hint="eastAsia" w:cs="FZSSK--GBK1-0" w:asciiTheme="minorEastAsia" w:hAnsiTheme="minorEastAsia"/>
          <w:kern w:val="0"/>
          <w:sz w:val="20"/>
          <w:szCs w:val="20"/>
        </w:rPr>
        <w:t>所示。图2是它的仿真图。</w:t>
      </w:r>
    </w:p>
    <w:p w14:paraId="2DC01239">
      <w:pPr>
        <w:autoSpaceDE w:val="0"/>
        <w:autoSpaceDN w:val="0"/>
        <w:adjustRightInd w:val="0"/>
        <w:ind w:firstLine="800" w:firstLineChars="400"/>
        <w:jc w:val="left"/>
        <w:rPr>
          <w:rFonts w:hint="eastAsia" w:cs="FZSSK--GBK1-0" w:asciiTheme="minorEastAsia" w:hAnsiTheme="minorEastAsia"/>
          <w:kern w:val="0"/>
          <w:sz w:val="20"/>
          <w:szCs w:val="20"/>
        </w:rPr>
      </w:pPr>
      <w:r>
        <w:rPr>
          <w:rFonts w:cs="FZSSK--GBK1-0" w:asciiTheme="minorEastAsia" w:hAnsiTheme="minorEastAsia"/>
          <w:kern w:val="0"/>
          <w:sz w:val="20"/>
          <w:szCs w:val="20"/>
        </w:rPr>
        <w:drawing>
          <wp:inline distT="0" distB="0" distL="0" distR="0">
            <wp:extent cx="4650105" cy="1799590"/>
            <wp:effectExtent l="0" t="0" r="0" b="0"/>
            <wp:docPr id="13007698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69873" name="图片 1"/>
                    <pic:cNvPicPr>
                      <a:picLocks noChangeAspect="1"/>
                    </pic:cNvPicPr>
                  </pic:nvPicPr>
                  <pic:blipFill>
                    <a:blip r:embed="rId4"/>
                    <a:srcRect b="8272"/>
                    <a:stretch>
                      <a:fillRect/>
                    </a:stretch>
                  </pic:blipFill>
                  <pic:spPr>
                    <a:xfrm>
                      <a:off x="0" y="0"/>
                      <a:ext cx="4650256" cy="1800000"/>
                    </a:xfrm>
                    <a:prstGeom prst="rect">
                      <a:avLst/>
                    </a:prstGeom>
                    <a:ln>
                      <a:noFill/>
                    </a:ln>
                  </pic:spPr>
                </pic:pic>
              </a:graphicData>
            </a:graphic>
          </wp:inline>
        </w:drawing>
      </w:r>
    </w:p>
    <w:p w14:paraId="3C87F2F8">
      <w:pPr>
        <w:autoSpaceDE w:val="0"/>
        <w:autoSpaceDN w:val="0"/>
        <w:adjustRightInd w:val="0"/>
        <w:ind w:firstLine="200" w:firstLineChars="100"/>
        <w:jc w:val="left"/>
        <w:rPr>
          <w:rFonts w:hint="eastAsia" w:cs="FZSSK--GBK1-0" w:asciiTheme="minorEastAsia" w:hAnsiTheme="minorEastAsia"/>
          <w:kern w:val="0"/>
          <w:sz w:val="20"/>
          <w:szCs w:val="20"/>
        </w:rPr>
      </w:pPr>
      <w:r>
        <w:rPr>
          <w:rFonts w:hint="eastAsia" w:cs="FZSSK--GBK1-0" w:asciiTheme="minorEastAsia" w:hAnsiTheme="minorEastAsia"/>
          <w:kern w:val="0"/>
          <w:sz w:val="20"/>
          <w:szCs w:val="20"/>
        </w:rPr>
        <w:t xml:space="preserve"> </w:t>
      </w:r>
      <w:r>
        <w:rPr>
          <w:rFonts w:cs="FZSSK--GBK1-0" w:asciiTheme="minorEastAsia" w:hAnsiTheme="minorEastAsia"/>
          <w:kern w:val="0"/>
          <w:sz w:val="20"/>
          <w:szCs w:val="20"/>
        </w:rPr>
        <w:t xml:space="preserve">                    </w:t>
      </w:r>
      <w:r>
        <w:rPr>
          <w:rFonts w:hint="eastAsia" w:cs="FZSSK--GBK1-0" w:asciiTheme="minorEastAsia" w:hAnsiTheme="minorEastAsia"/>
          <w:kern w:val="0"/>
          <w:sz w:val="20"/>
          <w:szCs w:val="20"/>
        </w:rPr>
        <w:t xml:space="preserve">（a）电路图 </w:t>
      </w:r>
      <w:r>
        <w:rPr>
          <w:rFonts w:cs="FZSSK--GBK1-0" w:asciiTheme="minorEastAsia" w:hAnsiTheme="minorEastAsia"/>
          <w:kern w:val="0"/>
          <w:sz w:val="20"/>
          <w:szCs w:val="20"/>
        </w:rPr>
        <w:t xml:space="preserve">                                   </w:t>
      </w:r>
      <w:r>
        <w:rPr>
          <w:rFonts w:hint="eastAsia" w:cs="FZSSK--GBK1-0" w:asciiTheme="minorEastAsia" w:hAnsiTheme="minorEastAsia"/>
          <w:kern w:val="0"/>
          <w:sz w:val="20"/>
          <w:szCs w:val="20"/>
        </w:rPr>
        <w:t>（b）引脚图</w:t>
      </w:r>
    </w:p>
    <w:p w14:paraId="4680DAE7">
      <w:pPr>
        <w:autoSpaceDE w:val="0"/>
        <w:autoSpaceDN w:val="0"/>
        <w:adjustRightInd w:val="0"/>
        <w:jc w:val="left"/>
        <w:rPr>
          <w:rFonts w:hint="eastAsia" w:cs="FZSSK--GBK1-0" w:asciiTheme="minorEastAsia" w:hAnsiTheme="minorEastAsia"/>
          <w:kern w:val="0"/>
          <w:sz w:val="20"/>
          <w:szCs w:val="20"/>
        </w:rPr>
      </w:pPr>
      <w:r>
        <w:rPr>
          <w:rFonts w:hint="eastAsia" w:cs="FZSSK--GBK1-0" w:asciiTheme="minorEastAsia" w:hAnsiTheme="minorEastAsia"/>
          <w:kern w:val="0"/>
          <w:sz w:val="20"/>
          <w:szCs w:val="20"/>
        </w:rPr>
        <w:t xml:space="preserve"> </w:t>
      </w:r>
      <w:r>
        <w:rPr>
          <w:rFonts w:cs="FZSSK--GBK1-0" w:asciiTheme="minorEastAsia" w:hAnsiTheme="minorEastAsia"/>
          <w:kern w:val="0"/>
          <w:sz w:val="20"/>
          <w:szCs w:val="20"/>
        </w:rPr>
        <w:t xml:space="preserve">                                        </w:t>
      </w:r>
      <w:r>
        <w:rPr>
          <w:rFonts w:hint="eastAsia" w:cs="FZSSK--GBK1-0" w:asciiTheme="minorEastAsia" w:hAnsiTheme="minorEastAsia"/>
          <w:kern w:val="0"/>
          <w:sz w:val="20"/>
          <w:szCs w:val="20"/>
        </w:rPr>
        <w:t>图1</w:t>
      </w:r>
    </w:p>
    <w:p w14:paraId="1826DEFC">
      <w:pPr>
        <w:autoSpaceDE w:val="0"/>
        <w:autoSpaceDN w:val="0"/>
        <w:adjustRightInd w:val="0"/>
        <w:ind w:firstLine="1680" w:firstLineChars="800"/>
        <w:jc w:val="left"/>
        <w:rPr>
          <w:rFonts w:hint="eastAsia" w:cs="FZSSK--GBK1-0" w:asciiTheme="minorEastAsia" w:hAnsiTheme="minorEastAsia"/>
          <w:kern w:val="0"/>
          <w:sz w:val="20"/>
          <w:szCs w:val="20"/>
        </w:rPr>
      </w:pPr>
      <w:r>
        <w:drawing>
          <wp:inline distT="0" distB="0" distL="0" distR="0">
            <wp:extent cx="3260090" cy="2161540"/>
            <wp:effectExtent l="0" t="0" r="0" b="0"/>
            <wp:docPr id="18910193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019319" name="图片 1"/>
                    <pic:cNvPicPr>
                      <a:picLocks noChangeAspect="1"/>
                    </pic:cNvPicPr>
                  </pic:nvPicPr>
                  <pic:blipFill>
                    <a:blip r:embed="rId5"/>
                    <a:stretch>
                      <a:fillRect/>
                    </a:stretch>
                  </pic:blipFill>
                  <pic:spPr>
                    <a:xfrm>
                      <a:off x="0" y="0"/>
                      <a:ext cx="3306995" cy="2192983"/>
                    </a:xfrm>
                    <a:prstGeom prst="rect">
                      <a:avLst/>
                    </a:prstGeom>
                  </pic:spPr>
                </pic:pic>
              </a:graphicData>
            </a:graphic>
          </wp:inline>
        </w:drawing>
      </w:r>
    </w:p>
    <w:p w14:paraId="2498B709">
      <w:pPr>
        <w:autoSpaceDE w:val="0"/>
        <w:autoSpaceDN w:val="0"/>
        <w:adjustRightInd w:val="0"/>
        <w:ind w:firstLine="1400" w:firstLineChars="700"/>
        <w:jc w:val="left"/>
        <w:rPr>
          <w:rFonts w:hint="eastAsia" w:cs="FZSSK--GBK1-0" w:asciiTheme="minorEastAsia" w:hAnsiTheme="minorEastAsia"/>
          <w:kern w:val="0"/>
          <w:sz w:val="20"/>
          <w:szCs w:val="20"/>
        </w:rPr>
      </w:pPr>
      <w:r>
        <w:rPr>
          <w:rFonts w:hint="eastAsia" w:cs="FZSSK--GBK1-0" w:asciiTheme="minorEastAsia" w:hAnsiTheme="minorEastAsia"/>
          <w:kern w:val="0"/>
          <w:sz w:val="20"/>
          <w:szCs w:val="20"/>
        </w:rPr>
        <w:t xml:space="preserve">                             图2</w:t>
      </w:r>
    </w:p>
    <w:p w14:paraId="585A9C58">
      <w:pPr>
        <w:autoSpaceDE w:val="0"/>
        <w:autoSpaceDN w:val="0"/>
        <w:adjustRightInd w:val="0"/>
        <w:ind w:firstLine="410"/>
        <w:jc w:val="left"/>
        <w:rPr>
          <w:rFonts w:hint="eastAsia" w:cs="FZSSK--GBK1-0" w:asciiTheme="minorEastAsia" w:hAnsiTheme="minorEastAsia"/>
          <w:kern w:val="0"/>
          <w:sz w:val="20"/>
          <w:szCs w:val="20"/>
        </w:rPr>
      </w:pPr>
      <w:r>
        <w:rPr>
          <w:rFonts w:hint="eastAsia" w:cs="FZSSK--GBK1-0" w:asciiTheme="minorEastAsia" w:hAnsiTheme="minorEastAsia"/>
          <w:kern w:val="0"/>
          <w:sz w:val="20"/>
          <w:szCs w:val="20"/>
        </w:rPr>
        <w:t>静态时，输出电压约为电源电压的一半。</w:t>
      </w:r>
    </w:p>
    <w:p w14:paraId="272CC04D">
      <w:pPr>
        <w:autoSpaceDE w:val="0"/>
        <w:autoSpaceDN w:val="0"/>
        <w:adjustRightInd w:val="0"/>
        <w:ind w:firstLine="410"/>
        <w:jc w:val="left"/>
        <w:rPr>
          <w:rFonts w:hint="eastAsia" w:cs="FZSSK--GBK1-0" w:asciiTheme="minorEastAsia" w:hAnsiTheme="minorEastAsia"/>
          <w:kern w:val="0"/>
          <w:sz w:val="20"/>
          <w:szCs w:val="20"/>
        </w:rPr>
      </w:pPr>
      <w:r>
        <w:rPr>
          <w:rFonts w:hint="eastAsia" w:cs="FZSSK--GBK1-0" w:asciiTheme="minorEastAsia" w:hAnsiTheme="minorEastAsia"/>
          <w:kern w:val="0"/>
          <w:sz w:val="20"/>
          <w:szCs w:val="20"/>
        </w:rPr>
        <w:t>动态时，电压放大倍数为</w:t>
      </w:r>
    </w:p>
    <w:p w14:paraId="7ADA05C3">
      <w:pPr>
        <w:autoSpaceDE w:val="0"/>
        <w:autoSpaceDN w:val="0"/>
        <w:adjustRightInd w:val="0"/>
        <w:ind w:firstLine="410"/>
        <w:jc w:val="left"/>
        <w:rPr>
          <w:rFonts w:hint="eastAsia" w:cs="FZSSK--GBK1-0" w:asciiTheme="minorEastAsia" w:hAnsiTheme="minorEastAsia"/>
          <w:kern w:val="0"/>
          <w:sz w:val="20"/>
          <w:szCs w:val="20"/>
        </w:rPr>
      </w:pPr>
      <w:r>
        <w:rPr>
          <w:rFonts w:hint="eastAsia" w:cs="FZSSK--GBK1-0" w:asciiTheme="minorEastAsia" w:hAnsiTheme="minorEastAsia"/>
          <w:kern w:val="0"/>
          <w:sz w:val="20"/>
          <w:szCs w:val="20"/>
        </w:rPr>
        <w:t xml:space="preserve"> </w:t>
      </w:r>
      <w:r>
        <w:rPr>
          <w:rFonts w:cs="FZSSK--GBK1-0" w:asciiTheme="minorEastAsia" w:hAnsiTheme="minorEastAsia"/>
          <w:kern w:val="0"/>
          <w:sz w:val="20"/>
          <w:szCs w:val="20"/>
        </w:rPr>
        <w:t xml:space="preserve">                          </w:t>
      </w:r>
      <w:r>
        <w:rPr>
          <w:rFonts w:cs="FZSSK--GBK1-0" w:asciiTheme="minorEastAsia" w:hAnsiTheme="minorEastAsia"/>
          <w:kern w:val="0"/>
          <w:sz w:val="20"/>
          <w:szCs w:val="20"/>
        </w:rPr>
        <w:drawing>
          <wp:inline distT="0" distB="0" distL="0" distR="0">
            <wp:extent cx="1167765" cy="389255"/>
            <wp:effectExtent l="0" t="0" r="0" b="0"/>
            <wp:docPr id="3496218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621800" name="图片 1"/>
                    <pic:cNvPicPr>
                      <a:picLocks noChangeAspect="1"/>
                    </pic:cNvPicPr>
                  </pic:nvPicPr>
                  <pic:blipFill>
                    <a:blip r:embed="rId6"/>
                    <a:stretch>
                      <a:fillRect/>
                    </a:stretch>
                  </pic:blipFill>
                  <pic:spPr>
                    <a:xfrm>
                      <a:off x="0" y="0"/>
                      <a:ext cx="1178582" cy="392861"/>
                    </a:xfrm>
                    <a:prstGeom prst="rect">
                      <a:avLst/>
                    </a:prstGeom>
                  </pic:spPr>
                </pic:pic>
              </a:graphicData>
            </a:graphic>
          </wp:inline>
        </w:drawing>
      </w:r>
    </w:p>
    <w:p w14:paraId="191C0819">
      <w:pPr>
        <w:autoSpaceDE w:val="0"/>
        <w:autoSpaceDN w:val="0"/>
        <w:adjustRightInd w:val="0"/>
        <w:jc w:val="left"/>
        <w:rPr>
          <w:rFonts w:hint="eastAsia" w:cs="FZSSK--GBK1-0" w:asciiTheme="minorEastAsia" w:hAnsiTheme="minorEastAsia"/>
          <w:kern w:val="0"/>
          <w:sz w:val="20"/>
          <w:szCs w:val="20"/>
        </w:rPr>
      </w:pPr>
      <w:r>
        <w:rPr>
          <w:rFonts w:cs="NimbusRomNo9L-Regu" w:asciiTheme="minorEastAsia" w:hAnsiTheme="minorEastAsia"/>
          <w:kern w:val="0"/>
          <w:sz w:val="20"/>
          <w:szCs w:val="20"/>
        </w:rPr>
        <w:t>1</w:t>
      </w:r>
      <w:r>
        <w:rPr>
          <w:rFonts w:hint="eastAsia" w:cs="FZSSK--GBK1-0" w:asciiTheme="minorEastAsia" w:hAnsiTheme="minorEastAsia"/>
          <w:kern w:val="0"/>
          <w:sz w:val="20"/>
          <w:szCs w:val="20"/>
        </w:rPr>
        <w:t>脚和</w:t>
      </w:r>
      <w:r>
        <w:rPr>
          <w:rFonts w:cs="NimbusRomNo9L-Regu" w:asciiTheme="minorEastAsia" w:hAnsiTheme="minorEastAsia"/>
          <w:kern w:val="0"/>
          <w:sz w:val="20"/>
          <w:szCs w:val="20"/>
        </w:rPr>
        <w:t>8</w:t>
      </w:r>
      <w:r>
        <w:rPr>
          <w:rFonts w:hint="eastAsia" w:cs="FZSSK--GBK1-0" w:asciiTheme="minorEastAsia" w:hAnsiTheme="minorEastAsia"/>
          <w:kern w:val="0"/>
          <w:sz w:val="20"/>
          <w:szCs w:val="20"/>
        </w:rPr>
        <w:t>脚是</w:t>
      </w:r>
      <w:r>
        <w:rPr>
          <w:rFonts w:cs="NimbusRomNo9L-Regu" w:asciiTheme="minorEastAsia" w:hAnsiTheme="minorEastAsia"/>
          <w:kern w:val="0"/>
          <w:sz w:val="20"/>
          <w:szCs w:val="20"/>
        </w:rPr>
        <w:t>LM386</w:t>
      </w:r>
      <w:r>
        <w:rPr>
          <w:rFonts w:hint="eastAsia" w:cs="FZSSK--GBK1-0" w:asciiTheme="minorEastAsia" w:hAnsiTheme="minorEastAsia"/>
          <w:kern w:val="0"/>
          <w:sz w:val="20"/>
          <w:szCs w:val="20"/>
        </w:rPr>
        <w:t>的增益控制端，通过在</w:t>
      </w:r>
      <w:r>
        <w:rPr>
          <w:rFonts w:cs="NimbusRomNo9L-Regu" w:asciiTheme="minorEastAsia" w:hAnsiTheme="minorEastAsia"/>
          <w:kern w:val="0"/>
          <w:sz w:val="20"/>
          <w:szCs w:val="20"/>
        </w:rPr>
        <w:t>1</w:t>
      </w:r>
      <w:r>
        <w:rPr>
          <w:rFonts w:hint="eastAsia" w:cs="FZSSK--GBK1-0" w:asciiTheme="minorEastAsia" w:hAnsiTheme="minorEastAsia"/>
          <w:kern w:val="0"/>
          <w:sz w:val="20"/>
          <w:szCs w:val="20"/>
        </w:rPr>
        <w:t>脚和</w:t>
      </w:r>
      <w:r>
        <w:rPr>
          <w:rFonts w:cs="NimbusRomNo9L-Regu" w:asciiTheme="minorEastAsia" w:hAnsiTheme="minorEastAsia"/>
          <w:kern w:val="0"/>
          <w:sz w:val="20"/>
          <w:szCs w:val="20"/>
        </w:rPr>
        <w:t>8</w:t>
      </w:r>
      <w:r>
        <w:rPr>
          <w:rFonts w:hint="eastAsia" w:cs="FZSSK--GBK1-0" w:asciiTheme="minorEastAsia" w:hAnsiTheme="minorEastAsia"/>
          <w:kern w:val="0"/>
          <w:sz w:val="20"/>
          <w:szCs w:val="20"/>
        </w:rPr>
        <w:t>脚之间接入不同的交流电阻，或将其交流短路</w:t>
      </w:r>
      <w:r>
        <w:rPr>
          <w:rFonts w:cs="NimbusRomNo9L-Regu" w:asciiTheme="minorEastAsia" w:hAnsiTheme="minorEastAsia"/>
          <w:kern w:val="0"/>
          <w:sz w:val="20"/>
          <w:szCs w:val="20"/>
        </w:rPr>
        <w:t>/</w:t>
      </w:r>
      <w:r>
        <w:rPr>
          <w:rFonts w:hint="eastAsia" w:cs="FZSSK--GBK1-0" w:asciiTheme="minorEastAsia" w:hAnsiTheme="minorEastAsia"/>
          <w:kern w:val="0"/>
          <w:sz w:val="20"/>
          <w:szCs w:val="20"/>
        </w:rPr>
        <w:t>开路即可获得不同的增益。</w:t>
      </w:r>
    </w:p>
    <w:p w14:paraId="3699022A">
      <w:pPr>
        <w:rPr>
          <w:rFonts w:hint="eastAsia"/>
          <w:color w:val="0070C0"/>
        </w:rPr>
      </w:pPr>
    </w:p>
    <w:p w14:paraId="1B47D1F2">
      <w:pPr>
        <w:rPr>
          <w:rFonts w:hint="eastAsia"/>
          <w:color w:val="0070C0"/>
        </w:rPr>
      </w:pPr>
      <w:r>
        <w:rPr>
          <w:rFonts w:hint="eastAsia"/>
          <w:color w:val="0070C0"/>
        </w:rPr>
        <w:t>实验步骤</w:t>
      </w:r>
    </w:p>
    <w:p w14:paraId="48E30DA5">
      <w:pPr>
        <w:rPr>
          <w:rFonts w:hint="eastAsia"/>
          <w:color w:val="0070C0"/>
        </w:rPr>
      </w:pPr>
      <w:r>
        <w:rPr>
          <w:rFonts w:hint="eastAsia"/>
          <w:color w:val="0070C0"/>
        </w:rPr>
        <w:t xml:space="preserve">    </w:t>
      </w:r>
      <w:r>
        <w:rPr>
          <w:rFonts w:hint="eastAsia"/>
        </w:rPr>
        <w:t>按照图</w:t>
      </w:r>
      <w:r>
        <w:t>1</w:t>
      </w:r>
      <w:r>
        <w:rPr>
          <w:rFonts w:hint="eastAsia"/>
        </w:rPr>
        <w:t>，在LTspice界面上搭建电路。</w:t>
      </w:r>
    </w:p>
    <w:p w14:paraId="77A992AD">
      <w:pPr>
        <w:autoSpaceDE w:val="0"/>
        <w:autoSpaceDN w:val="0"/>
        <w:adjustRightInd w:val="0"/>
        <w:jc w:val="left"/>
        <w:rPr>
          <w:rFonts w:hint="eastAsia" w:cs="FZHTK--GBK1-0" w:asciiTheme="minorEastAsia" w:hAnsiTheme="minorEastAsia"/>
          <w:kern w:val="0"/>
          <w:sz w:val="20"/>
          <w:szCs w:val="20"/>
        </w:rPr>
      </w:pPr>
      <w:r>
        <w:rPr>
          <w:color w:val="0070C0"/>
          <w:szCs w:val="21"/>
        </w:rPr>
        <w:t xml:space="preserve"> </w:t>
      </w:r>
      <w:r>
        <w:rPr>
          <w:rFonts w:asciiTheme="minorEastAsia" w:hAnsiTheme="minorEastAsia"/>
          <w:szCs w:val="21"/>
        </w:rPr>
        <w:t xml:space="preserve">   1. </w:t>
      </w:r>
      <w:r>
        <w:rPr>
          <w:rFonts w:hint="eastAsia" w:cs="FZHTK--GBK1-0" w:asciiTheme="minorEastAsia" w:hAnsiTheme="minorEastAsia"/>
          <w:kern w:val="0"/>
          <w:sz w:val="20"/>
          <w:szCs w:val="20"/>
        </w:rPr>
        <w:t>静态值</w:t>
      </w:r>
    </w:p>
    <w:p w14:paraId="3F6CEB5D">
      <w:pPr>
        <w:autoSpaceDE w:val="0"/>
        <w:autoSpaceDN w:val="0"/>
        <w:adjustRightInd w:val="0"/>
        <w:ind w:firstLine="400" w:firstLineChars="200"/>
        <w:jc w:val="left"/>
        <w:rPr>
          <w:rFonts w:hint="eastAsia" w:cs="FZSSK--GBK1-0" w:asciiTheme="minorEastAsia" w:hAnsiTheme="minorEastAsia"/>
          <w:kern w:val="0"/>
          <w:sz w:val="20"/>
          <w:szCs w:val="20"/>
        </w:rPr>
      </w:pPr>
      <w:r>
        <w:rPr>
          <w:rFonts w:hint="eastAsia" w:cs="FZSSK--GBK1-0" w:asciiTheme="minorEastAsia" w:hAnsiTheme="minorEastAsia"/>
          <w:kern w:val="0"/>
          <w:sz w:val="20"/>
          <w:szCs w:val="20"/>
        </w:rPr>
        <w:t>电路如图3所示．令信号源电压为零，将</w:t>
      </w:r>
      <w:r>
        <w:rPr>
          <w:rFonts w:cs="NimbusRomNo9L-Regu" w:asciiTheme="minorEastAsia" w:hAnsiTheme="minorEastAsia"/>
          <w:kern w:val="0"/>
          <w:sz w:val="20"/>
          <w:szCs w:val="20"/>
        </w:rPr>
        <w:t>3</w:t>
      </w:r>
      <w:r>
        <w:rPr>
          <w:rFonts w:hint="eastAsia" w:cs="FZSSK--GBK1-0" w:asciiTheme="minorEastAsia" w:hAnsiTheme="minorEastAsia"/>
          <w:kern w:val="0"/>
          <w:sz w:val="20"/>
          <w:szCs w:val="20"/>
        </w:rPr>
        <w:t>脚对地短路，电源电压</w:t>
      </w:r>
      <w:r>
        <w:rPr>
          <w:rFonts w:cs="XTAMT" w:asciiTheme="minorEastAsia" w:hAnsiTheme="minorEastAsia"/>
          <w:kern w:val="0"/>
          <w:sz w:val="20"/>
          <w:szCs w:val="20"/>
        </w:rPr>
        <w:t>V</w:t>
      </w:r>
      <w:r>
        <w:rPr>
          <w:rFonts w:cs="NimbusRomNo9L-Regu" w:asciiTheme="minorEastAsia" w:hAnsiTheme="minorEastAsia"/>
          <w:kern w:val="0"/>
          <w:sz w:val="14"/>
          <w:szCs w:val="14"/>
        </w:rPr>
        <w:t>CC</w:t>
      </w:r>
      <w:r>
        <w:rPr>
          <w:rFonts w:hint="eastAsia" w:cs="FZSSK--GBK1-0" w:asciiTheme="minorEastAsia" w:hAnsiTheme="minorEastAsia"/>
          <w:kern w:val="0"/>
          <w:sz w:val="20"/>
          <w:szCs w:val="20"/>
        </w:rPr>
        <w:t>为</w:t>
      </w:r>
      <w:r>
        <w:rPr>
          <w:rFonts w:cs="NimbusRomNo9L-Regu" w:asciiTheme="minorEastAsia" w:hAnsiTheme="minorEastAsia"/>
          <w:kern w:val="0"/>
          <w:sz w:val="20"/>
          <w:szCs w:val="20"/>
        </w:rPr>
        <w:t>6V</w:t>
      </w:r>
      <w:r>
        <w:rPr>
          <w:rFonts w:hint="eastAsia" w:cs="FZSSK--GBK1-0" w:asciiTheme="minorEastAsia" w:hAnsiTheme="minorEastAsia"/>
          <w:kern w:val="0"/>
          <w:sz w:val="20"/>
          <w:szCs w:val="20"/>
        </w:rPr>
        <w:t>，实测电源电流和输出端静态电压。</w:t>
      </w:r>
    </w:p>
    <w:p w14:paraId="508E13A5">
      <w:pPr>
        <w:autoSpaceDE w:val="0"/>
        <w:autoSpaceDN w:val="0"/>
        <w:adjustRightInd w:val="0"/>
        <w:ind w:firstLine="2600" w:firstLineChars="1300"/>
        <w:jc w:val="left"/>
        <w:rPr>
          <w:rFonts w:hint="eastAsia" w:cs="FZSSK--GBK1-0" w:asciiTheme="minorEastAsia" w:hAnsiTheme="minorEastAsia"/>
          <w:kern w:val="0"/>
          <w:sz w:val="20"/>
          <w:szCs w:val="20"/>
        </w:rPr>
      </w:pPr>
      <w:r>
        <w:rPr>
          <w:rFonts w:cs="FZSSK--GBK1-0" w:asciiTheme="minorEastAsia" w:hAnsiTheme="minorEastAsia"/>
          <w:kern w:val="0"/>
          <w:sz w:val="20"/>
          <w:szCs w:val="20"/>
        </w:rPr>
        <w:drawing>
          <wp:inline distT="0" distB="0" distL="0" distR="0">
            <wp:extent cx="1840230" cy="1565910"/>
            <wp:effectExtent l="0" t="0" r="7620" b="0"/>
            <wp:docPr id="10425207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520724" name="图片 1"/>
                    <pic:cNvPicPr>
                      <a:picLocks noChangeAspect="1"/>
                    </pic:cNvPicPr>
                  </pic:nvPicPr>
                  <pic:blipFill>
                    <a:blip r:embed="rId7"/>
                    <a:srcRect b="13477"/>
                    <a:stretch>
                      <a:fillRect/>
                    </a:stretch>
                  </pic:blipFill>
                  <pic:spPr>
                    <a:xfrm>
                      <a:off x="0" y="0"/>
                      <a:ext cx="1852162" cy="1576283"/>
                    </a:xfrm>
                    <a:prstGeom prst="rect">
                      <a:avLst/>
                    </a:prstGeom>
                    <a:ln>
                      <a:noFill/>
                    </a:ln>
                  </pic:spPr>
                </pic:pic>
              </a:graphicData>
            </a:graphic>
          </wp:inline>
        </w:drawing>
      </w:r>
    </w:p>
    <w:p w14:paraId="635E85C9">
      <w:pPr>
        <w:autoSpaceDE w:val="0"/>
        <w:autoSpaceDN w:val="0"/>
        <w:adjustRightInd w:val="0"/>
        <w:ind w:firstLine="2600" w:firstLineChars="1300"/>
        <w:jc w:val="left"/>
        <w:rPr>
          <w:rFonts w:hint="eastAsia" w:cs="FZSSK--GBK1-0" w:asciiTheme="minorEastAsia" w:hAnsiTheme="minorEastAsia"/>
          <w:kern w:val="0"/>
          <w:sz w:val="20"/>
          <w:szCs w:val="20"/>
        </w:rPr>
      </w:pPr>
      <w:r>
        <w:rPr>
          <w:rFonts w:hint="eastAsia" w:cs="FZSSK--GBK1-0" w:asciiTheme="minorEastAsia" w:hAnsiTheme="minorEastAsia"/>
          <w:kern w:val="0"/>
          <w:sz w:val="20"/>
          <w:szCs w:val="20"/>
        </w:rPr>
        <w:t xml:space="preserve"> </w:t>
      </w:r>
      <w:r>
        <w:rPr>
          <w:rFonts w:cs="FZSSK--GBK1-0" w:asciiTheme="minorEastAsia" w:hAnsiTheme="minorEastAsia"/>
          <w:kern w:val="0"/>
          <w:sz w:val="20"/>
          <w:szCs w:val="20"/>
        </w:rPr>
        <w:t xml:space="preserve">            </w:t>
      </w:r>
      <w:r>
        <w:rPr>
          <w:rFonts w:hint="eastAsia" w:cs="FZSSK--GBK1-0" w:asciiTheme="minorEastAsia" w:hAnsiTheme="minorEastAsia"/>
          <w:kern w:val="0"/>
          <w:sz w:val="20"/>
          <w:szCs w:val="20"/>
        </w:rPr>
        <w:t>图3</w:t>
      </w:r>
    </w:p>
    <w:p w14:paraId="75947801">
      <w:pPr>
        <w:autoSpaceDE w:val="0"/>
        <w:autoSpaceDN w:val="0"/>
        <w:adjustRightInd w:val="0"/>
        <w:ind w:firstLine="400" w:firstLineChars="200"/>
        <w:jc w:val="left"/>
        <w:rPr>
          <w:rFonts w:hint="eastAsia" w:cs="FZHTK--GBK1-0" w:asciiTheme="minorEastAsia" w:hAnsiTheme="minorEastAsia"/>
          <w:kern w:val="0"/>
          <w:sz w:val="20"/>
          <w:szCs w:val="20"/>
        </w:rPr>
      </w:pPr>
      <w:r>
        <w:rPr>
          <w:rFonts w:hint="eastAsia" w:cs="FZHTK--GBK1-0" w:asciiTheme="minorEastAsia" w:hAnsiTheme="minorEastAsia"/>
          <w:kern w:val="0"/>
          <w:sz w:val="20"/>
          <w:szCs w:val="20"/>
        </w:rPr>
        <w:t>2</w:t>
      </w:r>
      <w:r>
        <w:rPr>
          <w:rFonts w:cs="FZHTK--GBK1-0" w:asciiTheme="minorEastAsia" w:hAnsiTheme="minorEastAsia"/>
          <w:kern w:val="0"/>
          <w:sz w:val="20"/>
          <w:szCs w:val="20"/>
        </w:rPr>
        <w:t xml:space="preserve">. </w:t>
      </w:r>
      <w:r>
        <w:rPr>
          <w:rFonts w:hint="eastAsia" w:cs="FZHTK--GBK1-0" w:asciiTheme="minorEastAsia" w:hAnsiTheme="minorEastAsia"/>
          <w:kern w:val="0"/>
          <w:sz w:val="20"/>
          <w:szCs w:val="20"/>
        </w:rPr>
        <w:t>增益范围</w:t>
      </w:r>
    </w:p>
    <w:p w14:paraId="5BCCC11D">
      <w:pPr>
        <w:autoSpaceDE w:val="0"/>
        <w:autoSpaceDN w:val="0"/>
        <w:adjustRightInd w:val="0"/>
        <w:ind w:firstLine="400" w:firstLineChars="200"/>
        <w:jc w:val="left"/>
        <w:rPr>
          <w:rFonts w:hint="eastAsia" w:cs="FZSSK--GBK1-0" w:asciiTheme="minorEastAsia" w:hAnsiTheme="minorEastAsia"/>
          <w:kern w:val="0"/>
          <w:sz w:val="20"/>
          <w:szCs w:val="20"/>
        </w:rPr>
      </w:pPr>
      <w:r>
        <w:rPr>
          <w:rFonts w:hint="eastAsia" w:cs="FZSSK--GBK1-0" w:asciiTheme="minorEastAsia" w:hAnsiTheme="minorEastAsia"/>
          <w:kern w:val="0"/>
          <w:sz w:val="20"/>
          <w:szCs w:val="20"/>
        </w:rPr>
        <w:t>电源电压</w:t>
      </w:r>
      <w:r>
        <w:rPr>
          <w:rFonts w:cs="XTAMT" w:asciiTheme="minorEastAsia" w:hAnsiTheme="minorEastAsia"/>
          <w:kern w:val="0"/>
          <w:sz w:val="20"/>
          <w:szCs w:val="20"/>
        </w:rPr>
        <w:t>V</w:t>
      </w:r>
      <w:r>
        <w:rPr>
          <w:rFonts w:cs="NimbusRomNo9L-Regu" w:asciiTheme="minorEastAsia" w:hAnsiTheme="minorEastAsia"/>
          <w:kern w:val="0"/>
          <w:sz w:val="14"/>
          <w:szCs w:val="14"/>
        </w:rPr>
        <w:t>CC</w:t>
      </w:r>
      <w:r>
        <w:rPr>
          <w:rFonts w:hint="eastAsia" w:cs="FZSSK--GBK1-0" w:asciiTheme="minorEastAsia" w:hAnsiTheme="minorEastAsia"/>
          <w:kern w:val="0"/>
          <w:sz w:val="20"/>
          <w:szCs w:val="20"/>
        </w:rPr>
        <w:t>为</w:t>
      </w:r>
      <w:r>
        <w:rPr>
          <w:rFonts w:cs="NimbusRomNo9L-Regu" w:asciiTheme="minorEastAsia" w:hAnsiTheme="minorEastAsia"/>
          <w:kern w:val="0"/>
          <w:sz w:val="20"/>
          <w:szCs w:val="20"/>
        </w:rPr>
        <w:t>12V</w:t>
      </w:r>
      <w:r>
        <w:rPr>
          <w:rFonts w:hint="eastAsia" w:cs="FZSSK--GBK1-0" w:asciiTheme="minorEastAsia" w:hAnsiTheme="minorEastAsia"/>
          <w:kern w:val="0"/>
          <w:sz w:val="20"/>
          <w:szCs w:val="20"/>
        </w:rPr>
        <w:t>，输入电压幅值为</w:t>
      </w:r>
      <w:r>
        <w:rPr>
          <w:rFonts w:cs="NimbusRomNo9L-Regu" w:asciiTheme="minorEastAsia" w:hAnsiTheme="minorEastAsia"/>
          <w:kern w:val="0"/>
          <w:sz w:val="20"/>
          <w:szCs w:val="20"/>
        </w:rPr>
        <w:t>0.02V</w:t>
      </w:r>
      <w:r>
        <w:rPr>
          <w:rFonts w:hint="eastAsia" w:cs="FZSSK--GBK1-0" w:asciiTheme="minorEastAsia" w:hAnsiTheme="minorEastAsia"/>
          <w:kern w:val="0"/>
          <w:sz w:val="20"/>
          <w:szCs w:val="20"/>
        </w:rPr>
        <w:t>，频率</w:t>
      </w:r>
      <w:r>
        <w:rPr>
          <w:rFonts w:cs="MNMIT" w:asciiTheme="minorEastAsia" w:hAnsiTheme="minorEastAsia"/>
          <w:kern w:val="0"/>
          <w:sz w:val="20"/>
          <w:szCs w:val="20"/>
        </w:rPr>
        <w:t>f</w:t>
      </w:r>
      <w:r>
        <w:rPr>
          <w:rFonts w:hint="eastAsia" w:cs="FZSSK--GBK1-0" w:asciiTheme="minorEastAsia" w:hAnsiTheme="minorEastAsia"/>
          <w:kern w:val="0"/>
          <w:sz w:val="20"/>
          <w:szCs w:val="20"/>
        </w:rPr>
        <w:t>为</w:t>
      </w:r>
      <w:r>
        <w:rPr>
          <w:rFonts w:cs="NimbusRomNo9L-Regu" w:asciiTheme="minorEastAsia" w:hAnsiTheme="minorEastAsia"/>
          <w:kern w:val="0"/>
          <w:sz w:val="20"/>
          <w:szCs w:val="20"/>
        </w:rPr>
        <w:t>1kHz</w:t>
      </w:r>
      <w:r>
        <w:rPr>
          <w:rFonts w:hint="eastAsia" w:cs="FZSSK--GBK1-0" w:asciiTheme="minorEastAsia" w:hAnsiTheme="minorEastAsia"/>
          <w:kern w:val="0"/>
          <w:sz w:val="20"/>
          <w:szCs w:val="20"/>
        </w:rPr>
        <w:t>的正弦波，负载</w:t>
      </w:r>
      <w:r>
        <w:rPr>
          <w:rFonts w:cs="NimbusRomNo9L-Regu" w:asciiTheme="minorEastAsia" w:hAnsiTheme="minorEastAsia"/>
          <w:kern w:val="0"/>
          <w:sz w:val="20"/>
          <w:szCs w:val="20"/>
        </w:rPr>
        <w:t>R</w:t>
      </w:r>
      <w:r>
        <w:rPr>
          <w:rFonts w:cs="NimbusRomNo9L-Regu" w:asciiTheme="minorEastAsia" w:hAnsiTheme="minorEastAsia"/>
          <w:kern w:val="0"/>
          <w:sz w:val="14"/>
          <w:szCs w:val="14"/>
        </w:rPr>
        <w:t>L</w:t>
      </w:r>
      <w:r>
        <w:rPr>
          <w:rFonts w:hint="eastAsia" w:cs="FZSSK--GBK1-0" w:asciiTheme="minorEastAsia" w:hAnsiTheme="minorEastAsia"/>
          <w:kern w:val="0"/>
          <w:sz w:val="20"/>
          <w:szCs w:val="20"/>
        </w:rPr>
        <w:t>开路。</w:t>
      </w:r>
    </w:p>
    <w:p w14:paraId="59194E06">
      <w:pPr>
        <w:autoSpaceDE w:val="0"/>
        <w:autoSpaceDN w:val="0"/>
        <w:adjustRightInd w:val="0"/>
        <w:ind w:firstLine="400" w:firstLineChars="200"/>
        <w:jc w:val="left"/>
        <w:rPr>
          <w:rFonts w:hint="eastAsia" w:cs="FZSSK--GBK1-0" w:asciiTheme="minorEastAsia" w:hAnsiTheme="minorEastAsia"/>
          <w:kern w:val="0"/>
          <w:sz w:val="20"/>
          <w:szCs w:val="20"/>
        </w:rPr>
      </w:pPr>
      <w:r>
        <w:rPr>
          <w:rFonts w:hint="eastAsia" w:cs="FZSSK--GBK1-0" w:asciiTheme="minorEastAsia" w:hAnsiTheme="minorEastAsia"/>
          <w:kern w:val="0"/>
          <w:sz w:val="20"/>
          <w:szCs w:val="20"/>
        </w:rPr>
        <w:t>当</w:t>
      </w:r>
      <w:r>
        <w:rPr>
          <w:rFonts w:cs="NimbusRomNo9L-Regu" w:asciiTheme="minorEastAsia" w:hAnsiTheme="minorEastAsia"/>
          <w:kern w:val="0"/>
          <w:sz w:val="20"/>
          <w:szCs w:val="20"/>
        </w:rPr>
        <w:t>1</w:t>
      </w:r>
      <w:r>
        <w:rPr>
          <w:rFonts w:hint="eastAsia" w:cs="FZSSK--GBK1-0" w:asciiTheme="minorEastAsia" w:hAnsiTheme="minorEastAsia"/>
          <w:kern w:val="0"/>
          <w:sz w:val="20"/>
          <w:szCs w:val="20"/>
        </w:rPr>
        <w:t>、</w:t>
      </w:r>
      <w:r>
        <w:rPr>
          <w:rFonts w:cs="NimbusRomNo9L-Regu" w:asciiTheme="minorEastAsia" w:hAnsiTheme="minorEastAsia"/>
          <w:kern w:val="0"/>
          <w:sz w:val="20"/>
          <w:szCs w:val="20"/>
        </w:rPr>
        <w:t xml:space="preserve">8 </w:t>
      </w:r>
      <w:r>
        <w:rPr>
          <w:rFonts w:hint="eastAsia" w:cs="FZSSK--GBK1-0" w:asciiTheme="minorEastAsia" w:hAnsiTheme="minorEastAsia"/>
          <w:kern w:val="0"/>
          <w:sz w:val="20"/>
          <w:szCs w:val="20"/>
        </w:rPr>
        <w:t>脚开路时，电路具有最小增益，测量输出电压峰峰值，求得电压放大倍数（约为2</w:t>
      </w:r>
      <w:r>
        <w:rPr>
          <w:rFonts w:cs="FZSSK--GBK1-0" w:asciiTheme="minorEastAsia" w:hAnsiTheme="minorEastAsia"/>
          <w:kern w:val="0"/>
          <w:sz w:val="20"/>
          <w:szCs w:val="20"/>
        </w:rPr>
        <w:t>0</w:t>
      </w:r>
      <w:r>
        <w:rPr>
          <w:rFonts w:hint="eastAsia" w:cs="FZSSK--GBK1-0" w:asciiTheme="minorEastAsia" w:hAnsiTheme="minorEastAsia"/>
          <w:kern w:val="0"/>
          <w:sz w:val="20"/>
          <w:szCs w:val="20"/>
        </w:rPr>
        <w:t>）</w:t>
      </w:r>
      <w:r>
        <w:rPr>
          <w:rFonts w:hint="eastAsia" w:cs="XTAMT" w:asciiTheme="minorEastAsia" w:hAnsiTheme="minorEastAsia"/>
          <w:kern w:val="0"/>
          <w:sz w:val="20"/>
          <w:szCs w:val="20"/>
        </w:rPr>
        <w:t>，</w:t>
      </w:r>
      <w:r>
        <w:rPr>
          <w:rFonts w:hint="eastAsia" w:cs="FZSSK--GBK1-0" w:asciiTheme="minorEastAsia" w:hAnsiTheme="minorEastAsia"/>
          <w:kern w:val="0"/>
          <w:sz w:val="20"/>
          <w:szCs w:val="20"/>
        </w:rPr>
        <w:t>如图4所示．</w:t>
      </w:r>
    </w:p>
    <w:p w14:paraId="3AD329E0">
      <w:pPr>
        <w:autoSpaceDE w:val="0"/>
        <w:autoSpaceDN w:val="0"/>
        <w:adjustRightInd w:val="0"/>
        <w:ind w:firstLine="2200" w:firstLineChars="1100"/>
        <w:jc w:val="left"/>
        <w:rPr>
          <w:rFonts w:hint="eastAsia" w:cs="FZSSK--GBK1-0" w:asciiTheme="minorEastAsia" w:hAnsiTheme="minorEastAsia"/>
          <w:kern w:val="0"/>
          <w:sz w:val="20"/>
          <w:szCs w:val="20"/>
        </w:rPr>
      </w:pPr>
      <w:r>
        <w:rPr>
          <w:rFonts w:cs="FZSSK--GBK1-0" w:asciiTheme="minorEastAsia" w:hAnsiTheme="minorEastAsia"/>
          <w:kern w:val="0"/>
          <w:sz w:val="20"/>
          <w:szCs w:val="20"/>
        </w:rPr>
        <w:drawing>
          <wp:inline distT="0" distB="0" distL="0" distR="0">
            <wp:extent cx="1830705" cy="1565910"/>
            <wp:effectExtent l="0" t="0" r="0" b="0"/>
            <wp:docPr id="12254514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51417" name="图片 1"/>
                    <pic:cNvPicPr>
                      <a:picLocks noChangeAspect="1"/>
                    </pic:cNvPicPr>
                  </pic:nvPicPr>
                  <pic:blipFill>
                    <a:blip r:embed="rId8"/>
                    <a:srcRect b="9404"/>
                    <a:stretch>
                      <a:fillRect/>
                    </a:stretch>
                  </pic:blipFill>
                  <pic:spPr>
                    <a:xfrm>
                      <a:off x="0" y="0"/>
                      <a:ext cx="1849551" cy="1582532"/>
                    </a:xfrm>
                    <a:prstGeom prst="rect">
                      <a:avLst/>
                    </a:prstGeom>
                    <a:ln>
                      <a:noFill/>
                    </a:ln>
                  </pic:spPr>
                </pic:pic>
              </a:graphicData>
            </a:graphic>
          </wp:inline>
        </w:drawing>
      </w:r>
    </w:p>
    <w:p w14:paraId="13D4FF30">
      <w:pPr>
        <w:autoSpaceDE w:val="0"/>
        <w:autoSpaceDN w:val="0"/>
        <w:adjustRightInd w:val="0"/>
        <w:ind w:firstLine="2200" w:firstLineChars="1100"/>
        <w:jc w:val="left"/>
        <w:rPr>
          <w:rFonts w:hint="eastAsia" w:cs="FZSSK--GBK1-0" w:asciiTheme="minorEastAsia" w:hAnsiTheme="minorEastAsia"/>
          <w:kern w:val="0"/>
          <w:sz w:val="20"/>
          <w:szCs w:val="20"/>
        </w:rPr>
      </w:pPr>
      <w:r>
        <w:rPr>
          <w:rFonts w:hint="eastAsia" w:cs="FZSSK--GBK1-0" w:asciiTheme="minorEastAsia" w:hAnsiTheme="minorEastAsia"/>
          <w:kern w:val="0"/>
          <w:sz w:val="20"/>
          <w:szCs w:val="20"/>
        </w:rPr>
        <w:t xml:space="preserve"> </w:t>
      </w:r>
      <w:r>
        <w:rPr>
          <w:rFonts w:cs="FZSSK--GBK1-0" w:asciiTheme="minorEastAsia" w:hAnsiTheme="minorEastAsia"/>
          <w:kern w:val="0"/>
          <w:sz w:val="20"/>
          <w:szCs w:val="20"/>
        </w:rPr>
        <w:t xml:space="preserve">            </w:t>
      </w:r>
      <w:r>
        <w:rPr>
          <w:rFonts w:hint="eastAsia" w:cs="FZSSK--GBK1-0" w:asciiTheme="minorEastAsia" w:hAnsiTheme="minorEastAsia"/>
          <w:kern w:val="0"/>
          <w:sz w:val="20"/>
          <w:szCs w:val="20"/>
        </w:rPr>
        <w:t>图4</w:t>
      </w:r>
    </w:p>
    <w:p w14:paraId="51FA4D37">
      <w:pPr>
        <w:autoSpaceDE w:val="0"/>
        <w:autoSpaceDN w:val="0"/>
        <w:adjustRightInd w:val="0"/>
        <w:ind w:firstLine="400" w:firstLineChars="200"/>
        <w:jc w:val="left"/>
        <w:rPr>
          <w:rFonts w:hint="eastAsia" w:cs="FZSSK--GBK1-0" w:asciiTheme="minorEastAsia" w:hAnsiTheme="minorEastAsia"/>
          <w:kern w:val="0"/>
          <w:sz w:val="20"/>
          <w:szCs w:val="20"/>
        </w:rPr>
      </w:pPr>
      <w:r>
        <w:rPr>
          <w:rFonts w:hint="eastAsia" w:cs="FZSSK--GBK1-0" w:asciiTheme="minorEastAsia" w:hAnsiTheme="minorEastAsia"/>
          <w:kern w:val="0"/>
          <w:sz w:val="20"/>
          <w:szCs w:val="20"/>
        </w:rPr>
        <w:t>当</w:t>
      </w:r>
      <w:r>
        <w:rPr>
          <w:rFonts w:cs="NimbusRomNo9L-Regu" w:asciiTheme="minorEastAsia" w:hAnsiTheme="minorEastAsia"/>
          <w:kern w:val="0"/>
          <w:sz w:val="20"/>
          <w:szCs w:val="20"/>
        </w:rPr>
        <w:t>1</w:t>
      </w:r>
      <w:r>
        <w:rPr>
          <w:rFonts w:hint="eastAsia" w:cs="FZSSK--GBK1-0" w:asciiTheme="minorEastAsia" w:hAnsiTheme="minorEastAsia"/>
          <w:kern w:val="0"/>
          <w:sz w:val="20"/>
          <w:szCs w:val="20"/>
        </w:rPr>
        <w:t>、</w:t>
      </w:r>
      <w:r>
        <w:rPr>
          <w:rFonts w:cs="NimbusRomNo9L-Regu" w:asciiTheme="minorEastAsia" w:hAnsiTheme="minorEastAsia"/>
          <w:kern w:val="0"/>
          <w:sz w:val="20"/>
          <w:szCs w:val="20"/>
        </w:rPr>
        <w:t xml:space="preserve">8 </w:t>
      </w:r>
      <w:r>
        <w:rPr>
          <w:rFonts w:hint="eastAsia" w:cs="FZSSK--GBK1-0" w:asciiTheme="minorEastAsia" w:hAnsiTheme="minorEastAsia"/>
          <w:kern w:val="0"/>
          <w:sz w:val="20"/>
          <w:szCs w:val="20"/>
        </w:rPr>
        <w:t>脚之间接入</w:t>
      </w:r>
      <w:r>
        <w:rPr>
          <w:rFonts w:cs="XTAMT" w:asciiTheme="minorEastAsia" w:hAnsiTheme="minorEastAsia"/>
          <w:kern w:val="0"/>
          <w:sz w:val="20"/>
          <w:szCs w:val="20"/>
        </w:rPr>
        <w:t>33</w:t>
      </w:r>
      <w:r>
        <w:rPr>
          <w:rFonts w:ascii="Times New Roman" w:hAnsi="Times New Roman" w:cs="Times New Roman"/>
          <w:kern w:val="0"/>
          <w:sz w:val="20"/>
          <w:szCs w:val="20"/>
        </w:rPr>
        <w:t>μ</w:t>
      </w:r>
      <w:r>
        <w:rPr>
          <w:rFonts w:cs="NimbusRomNo9L-Regu" w:asciiTheme="minorEastAsia" w:hAnsiTheme="minorEastAsia"/>
          <w:kern w:val="0"/>
          <w:sz w:val="20"/>
          <w:szCs w:val="20"/>
        </w:rPr>
        <w:t>F</w:t>
      </w:r>
      <w:r>
        <w:rPr>
          <w:rFonts w:hint="eastAsia" w:cs="FZSSK--GBK1-0" w:asciiTheme="minorEastAsia" w:hAnsiTheme="minorEastAsia"/>
          <w:kern w:val="0"/>
          <w:sz w:val="20"/>
          <w:szCs w:val="20"/>
        </w:rPr>
        <w:t>电容</w:t>
      </w:r>
      <w:r>
        <w:rPr>
          <w:rFonts w:cs="NimbusRomNo9L-Regu" w:asciiTheme="minorEastAsia" w:hAnsiTheme="minorEastAsia"/>
          <w:kern w:val="0"/>
          <w:sz w:val="20"/>
          <w:szCs w:val="20"/>
        </w:rPr>
        <w:t>(</w:t>
      </w:r>
      <w:r>
        <w:rPr>
          <w:rFonts w:hint="eastAsia" w:cs="FZSSK--GBK1-0" w:asciiTheme="minorEastAsia" w:hAnsiTheme="minorEastAsia"/>
          <w:kern w:val="0"/>
          <w:sz w:val="20"/>
          <w:szCs w:val="20"/>
        </w:rPr>
        <w:t>交流短路</w:t>
      </w:r>
      <w:r>
        <w:rPr>
          <w:rFonts w:cs="NimbusRomNo9L-Regu" w:asciiTheme="minorEastAsia" w:hAnsiTheme="minorEastAsia"/>
          <w:kern w:val="0"/>
          <w:sz w:val="20"/>
          <w:szCs w:val="20"/>
        </w:rPr>
        <w:t xml:space="preserve">) </w:t>
      </w:r>
      <w:r>
        <w:rPr>
          <w:rFonts w:hint="eastAsia" w:cs="FZSSK--GBK1-0" w:asciiTheme="minorEastAsia" w:hAnsiTheme="minorEastAsia"/>
          <w:kern w:val="0"/>
          <w:sz w:val="20"/>
          <w:szCs w:val="20"/>
        </w:rPr>
        <w:t>时，电路具有最大增益，测量输出电压峰峰值，求得电压放大倍数</w:t>
      </w:r>
      <w:r>
        <w:rPr>
          <w:rFonts w:hint="eastAsia" w:cs="XTAMT" w:asciiTheme="minorEastAsia" w:hAnsiTheme="minorEastAsia"/>
          <w:kern w:val="0"/>
          <w:sz w:val="20"/>
          <w:szCs w:val="20"/>
        </w:rPr>
        <w:t>（约为2</w:t>
      </w:r>
      <w:r>
        <w:rPr>
          <w:rFonts w:cs="XTAMT" w:asciiTheme="minorEastAsia" w:hAnsiTheme="minorEastAsia"/>
          <w:kern w:val="0"/>
          <w:sz w:val="20"/>
          <w:szCs w:val="20"/>
        </w:rPr>
        <w:t>00</w:t>
      </w:r>
      <w:r>
        <w:rPr>
          <w:rFonts w:hint="eastAsia" w:cs="XTAMT" w:asciiTheme="minorEastAsia" w:hAnsiTheme="minorEastAsia"/>
          <w:kern w:val="0"/>
          <w:sz w:val="20"/>
          <w:szCs w:val="20"/>
        </w:rPr>
        <w:t>）</w:t>
      </w:r>
      <w:r>
        <w:rPr>
          <w:rFonts w:hint="eastAsia" w:cs="FZSSK--GBK1-0" w:asciiTheme="minorEastAsia" w:hAnsiTheme="minorEastAsia"/>
          <w:kern w:val="0"/>
          <w:sz w:val="20"/>
          <w:szCs w:val="20"/>
        </w:rPr>
        <w:t>，如图5所示。</w:t>
      </w:r>
    </w:p>
    <w:p w14:paraId="0A7124D4">
      <w:pPr>
        <w:autoSpaceDE w:val="0"/>
        <w:autoSpaceDN w:val="0"/>
        <w:adjustRightInd w:val="0"/>
        <w:ind w:firstLine="2400" w:firstLineChars="1200"/>
        <w:jc w:val="left"/>
        <w:rPr>
          <w:rFonts w:hint="eastAsia" w:cs="FZSSK--GBK1-0" w:asciiTheme="minorEastAsia" w:hAnsiTheme="minorEastAsia"/>
          <w:kern w:val="0"/>
          <w:sz w:val="20"/>
          <w:szCs w:val="20"/>
        </w:rPr>
      </w:pPr>
      <w:r>
        <w:rPr>
          <w:rFonts w:cs="FZSSK--GBK1-0" w:asciiTheme="minorEastAsia" w:hAnsiTheme="minorEastAsia"/>
          <w:kern w:val="0"/>
          <w:sz w:val="20"/>
          <w:szCs w:val="20"/>
        </w:rPr>
        <w:drawing>
          <wp:inline distT="0" distB="0" distL="0" distR="0">
            <wp:extent cx="1949450" cy="1669415"/>
            <wp:effectExtent l="0" t="0" r="0" b="6985"/>
            <wp:docPr id="7968921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892163" name="图片 1"/>
                    <pic:cNvPicPr>
                      <a:picLocks noChangeAspect="1"/>
                    </pic:cNvPicPr>
                  </pic:nvPicPr>
                  <pic:blipFill>
                    <a:blip r:embed="rId9"/>
                    <a:srcRect b="6515"/>
                    <a:stretch>
                      <a:fillRect/>
                    </a:stretch>
                  </pic:blipFill>
                  <pic:spPr>
                    <a:xfrm>
                      <a:off x="0" y="0"/>
                      <a:ext cx="1959720" cy="1678571"/>
                    </a:xfrm>
                    <a:prstGeom prst="rect">
                      <a:avLst/>
                    </a:prstGeom>
                    <a:ln>
                      <a:noFill/>
                    </a:ln>
                  </pic:spPr>
                </pic:pic>
              </a:graphicData>
            </a:graphic>
          </wp:inline>
        </w:drawing>
      </w:r>
    </w:p>
    <w:p w14:paraId="72912817">
      <w:pPr>
        <w:autoSpaceDE w:val="0"/>
        <w:autoSpaceDN w:val="0"/>
        <w:adjustRightInd w:val="0"/>
        <w:ind w:firstLine="2400" w:firstLineChars="1200"/>
        <w:jc w:val="left"/>
        <w:rPr>
          <w:rFonts w:hint="eastAsia" w:cs="FZSSK--GBK1-0" w:asciiTheme="minorEastAsia" w:hAnsiTheme="minorEastAsia"/>
          <w:kern w:val="0"/>
          <w:sz w:val="20"/>
          <w:szCs w:val="20"/>
        </w:rPr>
      </w:pPr>
      <w:r>
        <w:rPr>
          <w:rFonts w:hint="eastAsia" w:cs="FZSSK--GBK1-0" w:asciiTheme="minorEastAsia" w:hAnsiTheme="minorEastAsia"/>
          <w:kern w:val="0"/>
          <w:sz w:val="20"/>
          <w:szCs w:val="20"/>
        </w:rPr>
        <w:t xml:space="preserve"> </w:t>
      </w:r>
      <w:r>
        <w:rPr>
          <w:rFonts w:cs="FZSSK--GBK1-0" w:asciiTheme="minorEastAsia" w:hAnsiTheme="minorEastAsia"/>
          <w:kern w:val="0"/>
          <w:sz w:val="20"/>
          <w:szCs w:val="20"/>
        </w:rPr>
        <w:t xml:space="preserve">            </w:t>
      </w:r>
      <w:r>
        <w:rPr>
          <w:rFonts w:hint="eastAsia" w:cs="FZSSK--GBK1-0" w:asciiTheme="minorEastAsia" w:hAnsiTheme="minorEastAsia"/>
          <w:kern w:val="0"/>
          <w:sz w:val="20"/>
          <w:szCs w:val="20"/>
        </w:rPr>
        <w:t>图5</w:t>
      </w:r>
    </w:p>
    <w:p w14:paraId="319E976F">
      <w:pPr>
        <w:autoSpaceDE w:val="0"/>
        <w:autoSpaceDN w:val="0"/>
        <w:adjustRightInd w:val="0"/>
        <w:ind w:firstLine="400" w:firstLineChars="200"/>
        <w:jc w:val="left"/>
        <w:rPr>
          <w:rFonts w:hint="eastAsia" w:cs="FZHTK--GBK1-0" w:asciiTheme="minorEastAsia" w:hAnsiTheme="minorEastAsia"/>
          <w:kern w:val="0"/>
          <w:sz w:val="20"/>
          <w:szCs w:val="20"/>
        </w:rPr>
      </w:pPr>
      <w:r>
        <w:rPr>
          <w:rFonts w:hint="eastAsia" w:cs="FZHTK--GBK1-0" w:asciiTheme="minorEastAsia" w:hAnsiTheme="minorEastAsia"/>
          <w:kern w:val="0"/>
          <w:sz w:val="20"/>
          <w:szCs w:val="20"/>
        </w:rPr>
        <w:t>3</w:t>
      </w:r>
      <w:r>
        <w:rPr>
          <w:rFonts w:cs="FZHTK--GBK1-0" w:asciiTheme="minorEastAsia" w:hAnsiTheme="minorEastAsia"/>
          <w:kern w:val="0"/>
          <w:sz w:val="20"/>
          <w:szCs w:val="20"/>
        </w:rPr>
        <w:t xml:space="preserve">. </w:t>
      </w:r>
      <w:r>
        <w:rPr>
          <w:rFonts w:hint="eastAsia" w:cs="FZHTK--GBK1-0" w:asciiTheme="minorEastAsia" w:hAnsiTheme="minorEastAsia"/>
          <w:kern w:val="0"/>
          <w:sz w:val="20"/>
          <w:szCs w:val="20"/>
        </w:rPr>
        <w:t>带宽</w:t>
      </w:r>
    </w:p>
    <w:p w14:paraId="2C243C91">
      <w:pPr>
        <w:autoSpaceDE w:val="0"/>
        <w:autoSpaceDN w:val="0"/>
        <w:adjustRightInd w:val="0"/>
        <w:ind w:firstLine="400" w:firstLineChars="200"/>
        <w:jc w:val="left"/>
        <w:rPr>
          <w:rFonts w:hint="eastAsia" w:cs="FZSSK--GBK1-0" w:asciiTheme="minorEastAsia" w:hAnsiTheme="minorEastAsia"/>
          <w:kern w:val="0"/>
          <w:sz w:val="20"/>
          <w:szCs w:val="20"/>
        </w:rPr>
      </w:pPr>
      <w:r>
        <w:rPr>
          <w:rFonts w:hint="eastAsia" w:cs="FZSSK--GBK1-0" w:asciiTheme="minorEastAsia" w:hAnsiTheme="minorEastAsia"/>
          <w:kern w:val="0"/>
          <w:sz w:val="20"/>
          <w:szCs w:val="20"/>
        </w:rPr>
        <w:t>在电源电压</w:t>
      </w:r>
      <w:r>
        <w:rPr>
          <w:rFonts w:cs="XTAMT" w:asciiTheme="minorEastAsia" w:hAnsiTheme="minorEastAsia"/>
          <w:kern w:val="0"/>
          <w:sz w:val="20"/>
          <w:szCs w:val="20"/>
        </w:rPr>
        <w:t>V</w:t>
      </w:r>
      <w:r>
        <w:rPr>
          <w:rFonts w:cs="NimbusRomNo9L-Regu" w:asciiTheme="minorEastAsia" w:hAnsiTheme="minorEastAsia"/>
          <w:kern w:val="0"/>
          <w:sz w:val="14"/>
          <w:szCs w:val="14"/>
        </w:rPr>
        <w:t>CC</w:t>
      </w:r>
      <w:r>
        <w:rPr>
          <w:rFonts w:hint="eastAsia" w:cs="FZSSK--GBK1-0" w:asciiTheme="minorEastAsia" w:hAnsiTheme="minorEastAsia"/>
          <w:kern w:val="0"/>
          <w:sz w:val="20"/>
          <w:szCs w:val="20"/>
        </w:rPr>
        <w:t>为</w:t>
      </w:r>
      <w:r>
        <w:rPr>
          <w:rFonts w:cs="NimbusRomNo9L-Regu" w:asciiTheme="minorEastAsia" w:hAnsiTheme="minorEastAsia"/>
          <w:kern w:val="0"/>
          <w:sz w:val="20"/>
          <w:szCs w:val="20"/>
        </w:rPr>
        <w:t>6V</w:t>
      </w:r>
      <w:r>
        <w:rPr>
          <w:rFonts w:hint="eastAsia" w:cs="FZSSK--GBK1-0" w:asciiTheme="minorEastAsia" w:hAnsiTheme="minorEastAsia"/>
          <w:kern w:val="0"/>
          <w:sz w:val="20"/>
          <w:szCs w:val="20"/>
        </w:rPr>
        <w:t>，</w:t>
      </w:r>
      <w:r>
        <w:rPr>
          <w:rFonts w:cs="NimbusRomNo9L-Regu" w:asciiTheme="minorEastAsia" w:hAnsiTheme="minorEastAsia"/>
          <w:kern w:val="0"/>
          <w:sz w:val="20"/>
          <w:szCs w:val="20"/>
        </w:rPr>
        <w:t>1</w:t>
      </w:r>
      <w:r>
        <w:rPr>
          <w:rFonts w:hint="eastAsia" w:cs="FZSSK--GBK1-0" w:asciiTheme="minorEastAsia" w:hAnsiTheme="minorEastAsia"/>
          <w:kern w:val="0"/>
          <w:sz w:val="20"/>
          <w:szCs w:val="20"/>
        </w:rPr>
        <w:t>、</w:t>
      </w:r>
      <w:r>
        <w:rPr>
          <w:rFonts w:cs="NimbusRomNo9L-Regu" w:asciiTheme="minorEastAsia" w:hAnsiTheme="minorEastAsia"/>
          <w:kern w:val="0"/>
          <w:sz w:val="20"/>
          <w:szCs w:val="20"/>
        </w:rPr>
        <w:t xml:space="preserve">8 </w:t>
      </w:r>
      <w:r>
        <w:rPr>
          <w:rFonts w:hint="eastAsia" w:cs="FZSSK--GBK1-0" w:asciiTheme="minorEastAsia" w:hAnsiTheme="minorEastAsia"/>
          <w:kern w:val="0"/>
          <w:sz w:val="20"/>
          <w:szCs w:val="20"/>
        </w:rPr>
        <w:t>脚开路条件下，对</w:t>
      </w:r>
      <w:r>
        <w:rPr>
          <w:rFonts w:cs="NimbusRomNo9L-Regu" w:asciiTheme="minorEastAsia" w:hAnsiTheme="minorEastAsia"/>
          <w:kern w:val="0"/>
          <w:sz w:val="20"/>
          <w:szCs w:val="20"/>
        </w:rPr>
        <w:t>LM386</w:t>
      </w:r>
      <w:r>
        <w:rPr>
          <w:rFonts w:hint="eastAsia" w:cs="NimbusRomNo9L-Regu" w:asciiTheme="minorEastAsia" w:hAnsiTheme="minorEastAsia"/>
          <w:kern w:val="0"/>
          <w:sz w:val="20"/>
          <w:szCs w:val="20"/>
        </w:rPr>
        <w:t>测试</w:t>
      </w:r>
      <w:r>
        <w:rPr>
          <w:rFonts w:hint="eastAsia" w:cs="FZSSK--GBK1-0" w:asciiTheme="minorEastAsia" w:hAnsiTheme="minorEastAsia"/>
          <w:kern w:val="0"/>
          <w:sz w:val="20"/>
          <w:szCs w:val="20"/>
        </w:rPr>
        <w:t>幅频响应曲线，求得带宽。</w:t>
      </w:r>
    </w:p>
    <w:p w14:paraId="2A5A09BF">
      <w:pPr>
        <w:autoSpaceDE w:val="0"/>
        <w:autoSpaceDN w:val="0"/>
        <w:adjustRightInd w:val="0"/>
        <w:ind w:firstLine="400" w:firstLineChars="200"/>
        <w:jc w:val="left"/>
        <w:rPr>
          <w:rFonts w:hint="eastAsia" w:cs="FZSSK--GBK1-0" w:asciiTheme="minorEastAsia" w:hAnsiTheme="minorEastAsia"/>
          <w:kern w:val="0"/>
          <w:sz w:val="20"/>
          <w:szCs w:val="20"/>
        </w:rPr>
      </w:pPr>
    </w:p>
    <w:p w14:paraId="648EC1ED">
      <w:pPr>
        <w:autoSpaceDE w:val="0"/>
        <w:autoSpaceDN w:val="0"/>
        <w:adjustRightInd w:val="0"/>
        <w:ind w:firstLine="400" w:firstLineChars="200"/>
        <w:jc w:val="left"/>
        <w:rPr>
          <w:rFonts w:hint="eastAsia" w:cs="FZSSK--GBK1-0" w:asciiTheme="minorEastAsia" w:hAnsiTheme="minorEastAsia"/>
          <w:kern w:val="0"/>
          <w:sz w:val="20"/>
          <w:szCs w:val="20"/>
        </w:rPr>
      </w:pPr>
    </w:p>
    <w:p w14:paraId="4D0C8450">
      <w:pPr>
        <w:autoSpaceDE w:val="0"/>
        <w:autoSpaceDN w:val="0"/>
        <w:adjustRightInd w:val="0"/>
        <w:ind w:firstLine="400" w:firstLineChars="200"/>
        <w:jc w:val="left"/>
        <w:rPr>
          <w:rFonts w:hint="eastAsia" w:cs="FZSSK--GBK1-0" w:asciiTheme="minorEastAsia" w:hAnsiTheme="minorEastAsia"/>
          <w:kern w:val="0"/>
          <w:sz w:val="20"/>
          <w:szCs w:val="20"/>
        </w:rPr>
      </w:pPr>
    </w:p>
    <w:p w14:paraId="0F1AB1F9">
      <w:pPr>
        <w:autoSpaceDE w:val="0"/>
        <w:autoSpaceDN w:val="0"/>
        <w:adjustRightInd w:val="0"/>
        <w:ind w:firstLine="400" w:firstLineChars="200"/>
        <w:jc w:val="left"/>
        <w:rPr>
          <w:rFonts w:hint="eastAsia" w:cs="FZSSK--GBK1-0" w:asciiTheme="minorEastAsia" w:hAnsiTheme="minorEastAsia"/>
          <w:color w:val="0000FF"/>
          <w:kern w:val="0"/>
          <w:sz w:val="20"/>
          <w:szCs w:val="20"/>
          <w:lang w:val="en-US" w:eastAsia="zh-CN"/>
        </w:rPr>
      </w:pPr>
      <w:r>
        <w:rPr>
          <w:rFonts w:hint="eastAsia" w:cs="FZSSK--GBK1-0" w:asciiTheme="minorEastAsia" w:hAnsiTheme="minorEastAsia"/>
          <w:color w:val="0000FF"/>
          <w:kern w:val="0"/>
          <w:sz w:val="20"/>
          <w:szCs w:val="20"/>
          <w:lang w:val="en-US" w:eastAsia="zh-CN"/>
        </w:rPr>
        <w:t>按照图中所示要求搭建电路：</w:t>
      </w:r>
    </w:p>
    <w:p w14:paraId="370DCCA4">
      <w:pPr>
        <w:autoSpaceDE w:val="0"/>
        <w:autoSpaceDN w:val="0"/>
        <w:adjustRightInd w:val="0"/>
        <w:ind w:firstLine="420" w:firstLineChars="200"/>
        <w:jc w:val="center"/>
      </w:pPr>
      <w:r>
        <w:drawing>
          <wp:inline distT="0" distB="0" distL="114300" distR="114300">
            <wp:extent cx="5271135" cy="2304415"/>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271135" cy="2304415"/>
                    </a:xfrm>
                    <a:prstGeom prst="rect">
                      <a:avLst/>
                    </a:prstGeom>
                    <a:noFill/>
                    <a:ln>
                      <a:noFill/>
                    </a:ln>
                  </pic:spPr>
                </pic:pic>
              </a:graphicData>
            </a:graphic>
          </wp:inline>
        </w:drawing>
      </w:r>
    </w:p>
    <w:p w14:paraId="41D05062">
      <w:pPr>
        <w:autoSpaceDE w:val="0"/>
        <w:autoSpaceDN w:val="0"/>
        <w:adjustRightInd w:val="0"/>
        <w:ind w:firstLine="420" w:firstLineChars="200"/>
        <w:jc w:val="left"/>
      </w:pPr>
      <w:bookmarkStart w:id="0" w:name="_GoBack"/>
      <w:bookmarkEnd w:id="0"/>
    </w:p>
    <w:p w14:paraId="7421F0ED">
      <w:pPr>
        <w:numPr>
          <w:ilvl w:val="0"/>
          <w:numId w:val="1"/>
        </w:numPr>
        <w:autoSpaceDE w:val="0"/>
        <w:autoSpaceDN w:val="0"/>
        <w:adjustRightInd w:val="0"/>
        <w:ind w:firstLine="420" w:firstLineChars="200"/>
        <w:jc w:val="left"/>
        <w:rPr>
          <w:rFonts w:hint="eastAsia"/>
          <w:b/>
          <w:bCs/>
          <w:color w:val="0000FF"/>
          <w:lang w:val="en-US" w:eastAsia="zh-CN"/>
        </w:rPr>
      </w:pPr>
      <w:r>
        <w:rPr>
          <w:rFonts w:hint="eastAsia"/>
          <w:b/>
          <w:bCs/>
          <w:color w:val="0000FF"/>
          <w:lang w:val="en-US" w:eastAsia="zh-CN"/>
        </w:rPr>
        <w:t>进行静态值测试：</w:t>
      </w:r>
    </w:p>
    <w:p w14:paraId="068012C6">
      <w:pPr>
        <w:numPr>
          <w:ilvl w:val="0"/>
          <w:numId w:val="0"/>
        </w:numPr>
        <w:autoSpaceDE w:val="0"/>
        <w:autoSpaceDN w:val="0"/>
        <w:adjustRightInd w:val="0"/>
        <w:jc w:val="center"/>
      </w:pPr>
      <w:r>
        <w:drawing>
          <wp:inline distT="0" distB="0" distL="114300" distR="114300">
            <wp:extent cx="4794885" cy="2096135"/>
            <wp:effectExtent l="0" t="0" r="5715"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4794885" cy="2096135"/>
                    </a:xfrm>
                    <a:prstGeom prst="rect">
                      <a:avLst/>
                    </a:prstGeom>
                    <a:noFill/>
                    <a:ln>
                      <a:noFill/>
                    </a:ln>
                  </pic:spPr>
                </pic:pic>
              </a:graphicData>
            </a:graphic>
          </wp:inline>
        </w:drawing>
      </w:r>
    </w:p>
    <w:p w14:paraId="47E904F9">
      <w:pPr>
        <w:numPr>
          <w:ilvl w:val="0"/>
          <w:numId w:val="0"/>
        </w:numPr>
        <w:autoSpaceDE w:val="0"/>
        <w:autoSpaceDN w:val="0"/>
        <w:adjustRightInd w:val="0"/>
        <w:ind w:left="420" w:leftChars="0" w:firstLine="420" w:firstLineChars="0"/>
        <w:jc w:val="left"/>
        <w:rPr>
          <w:rFonts w:hint="eastAsia"/>
          <w:color w:val="0000FF"/>
          <w:lang w:val="en-US" w:eastAsia="zh-CN"/>
        </w:rPr>
      </w:pPr>
      <w:r>
        <w:rPr>
          <w:rFonts w:hint="eastAsia"/>
          <w:color w:val="0000FF"/>
          <w:lang w:val="en-US" w:eastAsia="zh-CN"/>
        </w:rPr>
        <w:t>测试结果：几乎为0</w:t>
      </w:r>
    </w:p>
    <w:p w14:paraId="68444344">
      <w:pPr>
        <w:numPr>
          <w:ilvl w:val="0"/>
          <w:numId w:val="0"/>
        </w:numPr>
        <w:autoSpaceDE w:val="0"/>
        <w:autoSpaceDN w:val="0"/>
        <w:adjustRightInd w:val="0"/>
        <w:jc w:val="center"/>
      </w:pPr>
      <w:r>
        <w:drawing>
          <wp:inline distT="0" distB="0" distL="114300" distR="114300">
            <wp:extent cx="4448810" cy="1945005"/>
            <wp:effectExtent l="0" t="0" r="889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4448810" cy="1945005"/>
                    </a:xfrm>
                    <a:prstGeom prst="rect">
                      <a:avLst/>
                    </a:prstGeom>
                    <a:noFill/>
                    <a:ln>
                      <a:noFill/>
                    </a:ln>
                  </pic:spPr>
                </pic:pic>
              </a:graphicData>
            </a:graphic>
          </wp:inline>
        </w:drawing>
      </w:r>
    </w:p>
    <w:p w14:paraId="170452D0">
      <w:pPr>
        <w:numPr>
          <w:ilvl w:val="0"/>
          <w:numId w:val="0"/>
        </w:numPr>
        <w:autoSpaceDE w:val="0"/>
        <w:autoSpaceDN w:val="0"/>
        <w:adjustRightInd w:val="0"/>
        <w:jc w:val="center"/>
      </w:pPr>
    </w:p>
    <w:p w14:paraId="478AD589">
      <w:pPr>
        <w:numPr>
          <w:ilvl w:val="0"/>
          <w:numId w:val="0"/>
        </w:numPr>
        <w:autoSpaceDE w:val="0"/>
        <w:autoSpaceDN w:val="0"/>
        <w:adjustRightInd w:val="0"/>
        <w:jc w:val="center"/>
      </w:pPr>
    </w:p>
    <w:p w14:paraId="0F92007A">
      <w:pPr>
        <w:numPr>
          <w:ilvl w:val="0"/>
          <w:numId w:val="1"/>
        </w:numPr>
        <w:autoSpaceDE w:val="0"/>
        <w:autoSpaceDN w:val="0"/>
        <w:adjustRightInd w:val="0"/>
        <w:ind w:left="0" w:leftChars="0" w:firstLine="420" w:firstLineChars="200"/>
        <w:jc w:val="left"/>
        <w:rPr>
          <w:rFonts w:hint="eastAsia" w:cs="FZHTK--GBK1-0" w:asciiTheme="minorEastAsia" w:hAnsiTheme="minorEastAsia"/>
          <w:b/>
          <w:bCs/>
          <w:color w:val="0000FF"/>
          <w:kern w:val="0"/>
          <w:sz w:val="20"/>
          <w:szCs w:val="20"/>
        </w:rPr>
      </w:pPr>
      <w:r>
        <w:rPr>
          <w:rFonts w:hint="eastAsia"/>
          <w:b/>
          <w:bCs/>
          <w:color w:val="0000FF"/>
          <w:lang w:val="en-US" w:eastAsia="zh-CN"/>
        </w:rPr>
        <w:t>测量</w:t>
      </w:r>
      <w:r>
        <w:rPr>
          <w:rFonts w:hint="eastAsia" w:cs="FZHTK--GBK1-0" w:asciiTheme="minorEastAsia" w:hAnsiTheme="minorEastAsia"/>
          <w:b/>
          <w:bCs/>
          <w:color w:val="0000FF"/>
          <w:kern w:val="0"/>
          <w:sz w:val="20"/>
          <w:szCs w:val="20"/>
        </w:rPr>
        <w:t>增益范围</w:t>
      </w:r>
    </w:p>
    <w:p w14:paraId="158EA4D3">
      <w:pPr>
        <w:numPr>
          <w:numId w:val="0"/>
        </w:numPr>
        <w:autoSpaceDE w:val="0"/>
        <w:autoSpaceDN w:val="0"/>
        <w:adjustRightInd w:val="0"/>
        <w:ind w:leftChars="200"/>
        <w:jc w:val="left"/>
        <w:rPr>
          <w:rFonts w:hint="eastAsia" w:cs="FZHTK--GBK1-0" w:asciiTheme="minorEastAsia" w:hAnsiTheme="minorEastAsia"/>
          <w:color w:val="0000FF"/>
          <w:kern w:val="0"/>
          <w:sz w:val="20"/>
          <w:szCs w:val="20"/>
          <w:lang w:val="en-US" w:eastAsia="zh-CN"/>
        </w:rPr>
      </w:pPr>
      <w:r>
        <w:rPr>
          <w:rFonts w:hint="eastAsia" w:cs="FZHTK--GBK1-0" w:asciiTheme="minorEastAsia" w:hAnsiTheme="minorEastAsia"/>
          <w:color w:val="0000FF"/>
          <w:kern w:val="0"/>
          <w:sz w:val="20"/>
          <w:szCs w:val="20"/>
          <w:lang w:val="en-US" w:eastAsia="zh-CN"/>
        </w:rPr>
        <w:t>按照图中电路设置搭建电路：</w:t>
      </w:r>
    </w:p>
    <w:p w14:paraId="68DCBEA6">
      <w:pPr>
        <w:numPr>
          <w:numId w:val="0"/>
        </w:numPr>
        <w:autoSpaceDE w:val="0"/>
        <w:autoSpaceDN w:val="0"/>
        <w:adjustRightInd w:val="0"/>
        <w:ind w:leftChars="200"/>
        <w:jc w:val="center"/>
      </w:pPr>
      <w:r>
        <w:drawing>
          <wp:inline distT="0" distB="0" distL="114300" distR="114300">
            <wp:extent cx="3286125" cy="2554605"/>
            <wp:effectExtent l="0" t="0" r="9525" b="1714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3"/>
                    <a:stretch>
                      <a:fillRect/>
                    </a:stretch>
                  </pic:blipFill>
                  <pic:spPr>
                    <a:xfrm>
                      <a:off x="0" y="0"/>
                      <a:ext cx="3286125" cy="2554605"/>
                    </a:xfrm>
                    <a:prstGeom prst="rect">
                      <a:avLst/>
                    </a:prstGeom>
                    <a:noFill/>
                    <a:ln>
                      <a:noFill/>
                    </a:ln>
                  </pic:spPr>
                </pic:pic>
              </a:graphicData>
            </a:graphic>
          </wp:inline>
        </w:drawing>
      </w:r>
    </w:p>
    <w:p w14:paraId="0B8B9782">
      <w:pPr>
        <w:numPr>
          <w:numId w:val="0"/>
        </w:numPr>
        <w:autoSpaceDE w:val="0"/>
        <w:autoSpaceDN w:val="0"/>
        <w:adjustRightInd w:val="0"/>
        <w:ind w:leftChars="200"/>
        <w:jc w:val="left"/>
        <w:rPr>
          <w:rFonts w:hint="default" w:eastAsiaTheme="minorEastAsia"/>
          <w:color w:val="0000FF"/>
          <w:lang w:val="en-US" w:eastAsia="zh-CN"/>
        </w:rPr>
      </w:pPr>
      <w:r>
        <w:rPr>
          <w:rFonts w:hint="eastAsia"/>
          <w:color w:val="0000FF"/>
          <w:lang w:val="en-US" w:eastAsia="zh-CN"/>
        </w:rPr>
        <w:t>通过仿真发现，增益大概是20；</w:t>
      </w:r>
    </w:p>
    <w:p w14:paraId="0D393C0D">
      <w:pPr>
        <w:numPr>
          <w:numId w:val="0"/>
        </w:numPr>
        <w:autoSpaceDE w:val="0"/>
        <w:autoSpaceDN w:val="0"/>
        <w:adjustRightInd w:val="0"/>
        <w:ind w:leftChars="200"/>
        <w:jc w:val="center"/>
        <w:rPr>
          <w:rFonts w:hint="default"/>
          <w:lang w:val="en-US" w:eastAsia="zh-CN"/>
        </w:rPr>
      </w:pPr>
      <w:r>
        <w:drawing>
          <wp:inline distT="0" distB="0" distL="114300" distR="114300">
            <wp:extent cx="3840480" cy="1816100"/>
            <wp:effectExtent l="0" t="0" r="7620"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4"/>
                    <a:stretch>
                      <a:fillRect/>
                    </a:stretch>
                  </pic:blipFill>
                  <pic:spPr>
                    <a:xfrm>
                      <a:off x="0" y="0"/>
                      <a:ext cx="3840480" cy="1816100"/>
                    </a:xfrm>
                    <a:prstGeom prst="rect">
                      <a:avLst/>
                    </a:prstGeom>
                    <a:noFill/>
                    <a:ln>
                      <a:noFill/>
                    </a:ln>
                  </pic:spPr>
                </pic:pic>
              </a:graphicData>
            </a:graphic>
          </wp:inline>
        </w:drawing>
      </w:r>
    </w:p>
    <w:p w14:paraId="106F8769">
      <w:pPr>
        <w:numPr>
          <w:ilvl w:val="0"/>
          <w:numId w:val="0"/>
        </w:numPr>
        <w:autoSpaceDE w:val="0"/>
        <w:autoSpaceDN w:val="0"/>
        <w:adjustRightInd w:val="0"/>
        <w:ind w:firstLine="420" w:firstLineChars="0"/>
        <w:jc w:val="both"/>
        <w:rPr>
          <w:rFonts w:hint="eastAsia"/>
          <w:lang w:val="en-US" w:eastAsia="zh-CN"/>
        </w:rPr>
      </w:pPr>
      <w:r>
        <w:rPr>
          <w:rFonts w:hint="eastAsia"/>
          <w:color w:val="0000FF"/>
          <w:lang w:val="en-US" w:eastAsia="zh-CN"/>
        </w:rPr>
        <w:t>1，8引脚进行交流短路，仿真发现增益大概是200：</w:t>
      </w:r>
    </w:p>
    <w:p w14:paraId="3A84082B">
      <w:pPr>
        <w:numPr>
          <w:ilvl w:val="0"/>
          <w:numId w:val="0"/>
        </w:numPr>
        <w:autoSpaceDE w:val="0"/>
        <w:autoSpaceDN w:val="0"/>
        <w:adjustRightInd w:val="0"/>
        <w:jc w:val="center"/>
      </w:pPr>
      <w:r>
        <w:drawing>
          <wp:inline distT="0" distB="0" distL="114300" distR="114300">
            <wp:extent cx="3453130" cy="1633220"/>
            <wp:effectExtent l="0" t="0" r="13970" b="508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5"/>
                    <a:stretch>
                      <a:fillRect/>
                    </a:stretch>
                  </pic:blipFill>
                  <pic:spPr>
                    <a:xfrm>
                      <a:off x="0" y="0"/>
                      <a:ext cx="3453130" cy="1633220"/>
                    </a:xfrm>
                    <a:prstGeom prst="rect">
                      <a:avLst/>
                    </a:prstGeom>
                    <a:noFill/>
                    <a:ln>
                      <a:noFill/>
                    </a:ln>
                  </pic:spPr>
                </pic:pic>
              </a:graphicData>
            </a:graphic>
          </wp:inline>
        </w:drawing>
      </w:r>
    </w:p>
    <w:p w14:paraId="7899F589">
      <w:pPr>
        <w:numPr>
          <w:ilvl w:val="0"/>
          <w:numId w:val="1"/>
        </w:numPr>
        <w:autoSpaceDE w:val="0"/>
        <w:autoSpaceDN w:val="0"/>
        <w:adjustRightInd w:val="0"/>
        <w:ind w:left="0" w:leftChars="0" w:firstLine="420" w:firstLineChars="200"/>
        <w:jc w:val="both"/>
        <w:rPr>
          <w:rFonts w:hint="eastAsia"/>
          <w:b/>
          <w:bCs/>
          <w:color w:val="0000FF"/>
          <w:lang w:val="en-US" w:eastAsia="zh-CN"/>
        </w:rPr>
      </w:pPr>
      <w:r>
        <w:rPr>
          <w:rFonts w:hint="eastAsia"/>
          <w:b/>
          <w:bCs/>
          <w:color w:val="0000FF"/>
          <w:lang w:val="en-US" w:eastAsia="zh-CN"/>
        </w:rPr>
        <w:t>进行AC仿真：</w:t>
      </w:r>
    </w:p>
    <w:p w14:paraId="33F89584">
      <w:pPr>
        <w:numPr>
          <w:numId w:val="0"/>
        </w:numPr>
        <w:autoSpaceDE w:val="0"/>
        <w:autoSpaceDN w:val="0"/>
        <w:adjustRightInd w:val="0"/>
        <w:ind w:leftChars="200"/>
        <w:jc w:val="both"/>
        <w:rPr>
          <w:rFonts w:hint="default"/>
          <w:color w:val="0000FF"/>
          <w:lang w:val="en-US" w:eastAsia="zh-CN"/>
        </w:rPr>
      </w:pPr>
      <w:r>
        <w:rPr>
          <w:rFonts w:hint="eastAsia"/>
          <w:color w:val="0000FF"/>
          <w:lang w:val="en-US" w:eastAsia="zh-CN"/>
        </w:rPr>
        <w:tab/>
        <w:t>带宽约为917KHz；</w:t>
      </w:r>
    </w:p>
    <w:p w14:paraId="203D887F">
      <w:pPr>
        <w:numPr>
          <w:ilvl w:val="0"/>
          <w:numId w:val="1"/>
        </w:numPr>
        <w:autoSpaceDE w:val="0"/>
        <w:autoSpaceDN w:val="0"/>
        <w:adjustRightInd w:val="0"/>
        <w:ind w:left="0" w:leftChars="0" w:firstLine="420" w:firstLineChars="200"/>
        <w:jc w:val="both"/>
        <w:rPr>
          <w:rFonts w:hint="default"/>
          <w:lang w:val="en-US" w:eastAsia="zh-CN"/>
        </w:rPr>
      </w:pPr>
      <w:r>
        <w:drawing>
          <wp:inline distT="0" distB="0" distL="114300" distR="114300">
            <wp:extent cx="5274310" cy="2494280"/>
            <wp:effectExtent l="0" t="0" r="2540" b="127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6"/>
                    <a:stretch>
                      <a:fillRect/>
                    </a:stretch>
                  </pic:blipFill>
                  <pic:spPr>
                    <a:xfrm>
                      <a:off x="0" y="0"/>
                      <a:ext cx="5274310" cy="2494280"/>
                    </a:xfrm>
                    <a:prstGeom prst="rect">
                      <a:avLst/>
                    </a:prstGeom>
                    <a:noFill/>
                    <a:ln>
                      <a:noFill/>
                    </a:ln>
                  </pic:spPr>
                </pic:pic>
              </a:graphicData>
            </a:graphic>
          </wp:inline>
        </w:drawing>
      </w:r>
    </w:p>
    <w:p w14:paraId="00F04662">
      <w:pPr>
        <w:autoSpaceDE w:val="0"/>
        <w:autoSpaceDN w:val="0"/>
        <w:adjustRightInd w:val="0"/>
        <w:ind w:firstLine="400" w:firstLineChars="200"/>
        <w:jc w:val="left"/>
        <w:rPr>
          <w:rFonts w:hint="default" w:cs="FZSSK--GBK1-0" w:asciiTheme="minorEastAsia" w:hAnsiTheme="minorEastAsia"/>
          <w:kern w:val="0"/>
          <w:sz w:val="20"/>
          <w:szCs w:val="20"/>
          <w:lang w:val="en-US" w:eastAsia="zh-CN"/>
        </w:rPr>
      </w:pPr>
    </w:p>
    <w:p w14:paraId="336E6D8D">
      <w:pPr>
        <w:rPr>
          <w:rFonts w:hint="eastAsia"/>
          <w:color w:val="0070C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FZSSK--GBK1-0">
    <w:altName w:val="微软雅黑"/>
    <w:panose1 w:val="00000000000000000000"/>
    <w:charset w:val="86"/>
    <w:family w:val="auto"/>
    <w:pitch w:val="default"/>
    <w:sig w:usb0="00000000" w:usb1="00000000" w:usb2="00000010" w:usb3="00000000" w:csb0="00040000" w:csb1="00000000"/>
  </w:font>
  <w:font w:name="NimbusRomNo9L-Regu">
    <w:altName w:val="Calibri"/>
    <w:panose1 w:val="00000000000000000000"/>
    <w:charset w:val="00"/>
    <w:family w:val="auto"/>
    <w:pitch w:val="default"/>
    <w:sig w:usb0="00000000" w:usb1="00000000" w:usb2="00000000" w:usb3="00000000" w:csb0="00000001" w:csb1="00000000"/>
  </w:font>
  <w:font w:name="FZHTK--GBK1-0">
    <w:altName w:val="微软雅黑"/>
    <w:panose1 w:val="00000000000000000000"/>
    <w:charset w:val="86"/>
    <w:family w:val="auto"/>
    <w:pitch w:val="default"/>
    <w:sig w:usb0="00000000" w:usb1="00000000" w:usb2="00000010" w:usb3="00000000" w:csb0="00040000" w:csb1="00000000"/>
  </w:font>
  <w:font w:name="XTAMT">
    <w:altName w:val="Calibri"/>
    <w:panose1 w:val="00000000000000000000"/>
    <w:charset w:val="00"/>
    <w:family w:val="auto"/>
    <w:pitch w:val="default"/>
    <w:sig w:usb0="00000000" w:usb1="00000000" w:usb2="00000000" w:usb3="00000000" w:csb0="00000001" w:csb1="00000000"/>
  </w:font>
  <w:font w:name="MNMIT">
    <w:altName w:val="Calibri"/>
    <w:panose1 w:val="00000000000000000000"/>
    <w:charset w:val="00"/>
    <w:family w:val="auto"/>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D81DB0"/>
    <w:multiLevelType w:val="singleLevel"/>
    <w:tmpl w:val="B0D81DB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DB0"/>
    <w:rsid w:val="00076981"/>
    <w:rsid w:val="000D3FE8"/>
    <w:rsid w:val="000D5F1B"/>
    <w:rsid w:val="0010715D"/>
    <w:rsid w:val="0013709B"/>
    <w:rsid w:val="00166752"/>
    <w:rsid w:val="00197DB0"/>
    <w:rsid w:val="001A1824"/>
    <w:rsid w:val="001A65BA"/>
    <w:rsid w:val="001B2CB3"/>
    <w:rsid w:val="001C6D0D"/>
    <w:rsid w:val="00284853"/>
    <w:rsid w:val="00301BF0"/>
    <w:rsid w:val="00381A3B"/>
    <w:rsid w:val="003C3251"/>
    <w:rsid w:val="0041047E"/>
    <w:rsid w:val="00434A6A"/>
    <w:rsid w:val="004554CB"/>
    <w:rsid w:val="0047538C"/>
    <w:rsid w:val="00493BC4"/>
    <w:rsid w:val="004956C4"/>
    <w:rsid w:val="004B1108"/>
    <w:rsid w:val="004B7CD0"/>
    <w:rsid w:val="004C2BDA"/>
    <w:rsid w:val="004D446E"/>
    <w:rsid w:val="004F3AA7"/>
    <w:rsid w:val="0050343A"/>
    <w:rsid w:val="005648E4"/>
    <w:rsid w:val="005A4012"/>
    <w:rsid w:val="005D1901"/>
    <w:rsid w:val="005E6F55"/>
    <w:rsid w:val="005E7158"/>
    <w:rsid w:val="006430D7"/>
    <w:rsid w:val="00671E90"/>
    <w:rsid w:val="006A2277"/>
    <w:rsid w:val="006A5EFA"/>
    <w:rsid w:val="0070087C"/>
    <w:rsid w:val="00730615"/>
    <w:rsid w:val="00741330"/>
    <w:rsid w:val="0074281E"/>
    <w:rsid w:val="00745C7D"/>
    <w:rsid w:val="007568A2"/>
    <w:rsid w:val="00771F2E"/>
    <w:rsid w:val="007958DD"/>
    <w:rsid w:val="007979AF"/>
    <w:rsid w:val="007C2AE0"/>
    <w:rsid w:val="007E69BB"/>
    <w:rsid w:val="00824854"/>
    <w:rsid w:val="008555B8"/>
    <w:rsid w:val="008B4367"/>
    <w:rsid w:val="008E1F80"/>
    <w:rsid w:val="008E291E"/>
    <w:rsid w:val="00955A91"/>
    <w:rsid w:val="009B2D70"/>
    <w:rsid w:val="009C0016"/>
    <w:rsid w:val="009C4D8E"/>
    <w:rsid w:val="009D0529"/>
    <w:rsid w:val="009D61E5"/>
    <w:rsid w:val="00A27F1D"/>
    <w:rsid w:val="00A71B92"/>
    <w:rsid w:val="00A91198"/>
    <w:rsid w:val="00A94050"/>
    <w:rsid w:val="00AF0F01"/>
    <w:rsid w:val="00B448A9"/>
    <w:rsid w:val="00B855C6"/>
    <w:rsid w:val="00B94068"/>
    <w:rsid w:val="00BD4263"/>
    <w:rsid w:val="00C05F3D"/>
    <w:rsid w:val="00C879AA"/>
    <w:rsid w:val="00C92197"/>
    <w:rsid w:val="00CB76D5"/>
    <w:rsid w:val="00CC19F1"/>
    <w:rsid w:val="00CF6F83"/>
    <w:rsid w:val="00D347D6"/>
    <w:rsid w:val="00D549C6"/>
    <w:rsid w:val="00D70ACF"/>
    <w:rsid w:val="00D860D4"/>
    <w:rsid w:val="00D90982"/>
    <w:rsid w:val="00DD572B"/>
    <w:rsid w:val="00E51CB8"/>
    <w:rsid w:val="00E71800"/>
    <w:rsid w:val="00E9797F"/>
    <w:rsid w:val="00EA6A83"/>
    <w:rsid w:val="00EC4422"/>
    <w:rsid w:val="00F441B5"/>
    <w:rsid w:val="00F644DF"/>
    <w:rsid w:val="00F873B7"/>
    <w:rsid w:val="00F92DA3"/>
    <w:rsid w:val="00FA2BFF"/>
    <w:rsid w:val="00FB4CD7"/>
    <w:rsid w:val="00FE75C8"/>
    <w:rsid w:val="00FF1DA2"/>
    <w:rsid w:val="063D464A"/>
    <w:rsid w:val="07D71FE0"/>
    <w:rsid w:val="126B39CE"/>
    <w:rsid w:val="14DC7D94"/>
    <w:rsid w:val="2EC404F9"/>
    <w:rsid w:val="2F157BEC"/>
    <w:rsid w:val="43ED7DB3"/>
    <w:rsid w:val="4BE572F3"/>
    <w:rsid w:val="511C3C88"/>
    <w:rsid w:val="60D12231"/>
    <w:rsid w:val="6188240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153"/>
        <w:tab w:val="right" w:pos="8306"/>
      </w:tabs>
      <w:snapToGrid w:val="0"/>
      <w:jc w:val="left"/>
    </w:pPr>
    <w:rPr>
      <w:sz w:val="18"/>
      <w:szCs w:val="18"/>
    </w:rPr>
  </w:style>
  <w:style w:type="paragraph" w:styleId="5">
    <w:name w:val="header"/>
    <w:basedOn w:val="1"/>
    <w:link w:val="6"/>
    <w:unhideWhenUsed/>
    <w:uiPriority w:val="99"/>
    <w:pPr>
      <w:tabs>
        <w:tab w:val="center" w:pos="4153"/>
        <w:tab w:val="right" w:pos="8306"/>
      </w:tabs>
      <w:snapToGrid w:val="0"/>
      <w:jc w:val="center"/>
    </w:pPr>
    <w:rPr>
      <w:sz w:val="18"/>
      <w:szCs w:val="18"/>
    </w:rPr>
  </w:style>
  <w:style w:type="character" w:customStyle="1" w:styleId="6">
    <w:name w:val="页眉 字符"/>
    <w:basedOn w:val="2"/>
    <w:link w:val="5"/>
    <w:uiPriority w:val="99"/>
    <w:rPr>
      <w:sz w:val="18"/>
      <w:szCs w:val="18"/>
    </w:rPr>
  </w:style>
  <w:style w:type="character" w:customStyle="1" w:styleId="7">
    <w:name w:val="页脚 字符"/>
    <w:basedOn w:val="2"/>
    <w:link w:val="4"/>
    <w:qFormat/>
    <w:uiPriority w:val="99"/>
    <w:rPr>
      <w:sz w:val="18"/>
      <w:szCs w:val="18"/>
    </w:rPr>
  </w:style>
  <w:style w:type="paragraph" w:styleId="8">
    <w:name w:val="List Paragraph"/>
    <w:basedOn w:val="1"/>
    <w:qFormat/>
    <w:uiPriority w:val="34"/>
    <w:pPr>
      <w:ind w:firstLine="420" w:firstLineChars="200"/>
    </w:pPr>
  </w:style>
  <w:style w:type="table" w:customStyle="1" w:styleId="9">
    <w:name w:val="_Style 75"/>
    <w:basedOn w:val="3"/>
    <w:uiPriority w:val="0"/>
    <w:pPr>
      <w:spacing w:before="120"/>
      <w:ind w:firstLine="397"/>
    </w:pPr>
    <w:rPr>
      <w:rFonts w:ascii="Calibri" w:hAnsi="Calibri" w:eastAsia="Calibri" w:cs="Calibri"/>
      <w:kern w:val="0"/>
      <w:sz w:val="20"/>
      <w:szCs w:val="20"/>
      <w:lang w:val="en-C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136</Words>
  <Characters>781</Characters>
  <Lines>6</Lines>
  <Paragraphs>1</Paragraphs>
  <TotalTime>7</TotalTime>
  <ScaleCrop>false</ScaleCrop>
  <LinksUpToDate>false</LinksUpToDate>
  <CharactersWithSpaces>916</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2024-01-12T11:46:00Z</dcterms:created>
  <dc:creator>wuyi lao</dc:creator>
  <cp:lastModifiedBy>jhong</cp:lastModifiedBy>
  <dcterms:modified xsi:type="dcterms:W3CDTF">2024-11-19T07:47:38Z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65BFEB1CD63645C89C0774395558617C_12</vt:lpwstr>
  </property>
</Properties>
</file>