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1ECB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SISTEMA DE GESTIÓN DE SEGURIDAD Y SALUD EN EL TRABAJO (SG-SST)</w:t>
      </w:r>
    </w:p>
    <w:p w14:paraId="0196917A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27F034E5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7563979F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0758A427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42A3F4F3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376347C2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73DBEE8B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62989A6E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4374FDBB" w14:textId="322687BD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 xml:space="preserve">LUXE INTÉRIEUR </w:t>
      </w:r>
    </w:p>
    <w:p w14:paraId="1F6B67FA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41814D07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0A4EAE50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1EC09EEF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551256A3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006BABBA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637D9E04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2E7B9F94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0D381B0C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4A7CAF9F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0496161A" w14:textId="77777777" w:rsidR="00C35DB1" w:rsidRPr="00C35DB1" w:rsidRDefault="00C35DB1" w:rsidP="00C35DB1">
      <w:pPr>
        <w:jc w:val="center"/>
        <w:rPr>
          <w:rFonts w:ascii="Times New Roman" w:hAnsi="Times New Roman" w:cs="Times New Roman"/>
          <w:b/>
          <w:bCs/>
        </w:rPr>
      </w:pPr>
    </w:p>
    <w:p w14:paraId="20966CF3" w14:textId="0CDA9AAC" w:rsidR="00C35DB1" w:rsidRDefault="00C35DB1" w:rsidP="00C35DB1">
      <w:pPr>
        <w:jc w:val="center"/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  <w:b/>
          <w:bCs/>
        </w:rPr>
        <w:t>Código:</w:t>
      </w:r>
      <w:r w:rsidRPr="00C35DB1">
        <w:rPr>
          <w:rFonts w:ascii="Times New Roman" w:hAnsi="Times New Roman" w:cs="Times New Roman"/>
        </w:rPr>
        <w:t xml:space="preserve"> SST-SGS-001</w:t>
      </w:r>
      <w:r w:rsidRPr="00C35DB1">
        <w:rPr>
          <w:rFonts w:ascii="Times New Roman" w:hAnsi="Times New Roman" w:cs="Times New Roman"/>
        </w:rPr>
        <w:br/>
      </w:r>
      <w:r w:rsidRPr="00C35DB1">
        <w:rPr>
          <w:rFonts w:ascii="Times New Roman" w:hAnsi="Times New Roman" w:cs="Times New Roman"/>
          <w:b/>
          <w:bCs/>
        </w:rPr>
        <w:t>Versión:</w:t>
      </w:r>
      <w:r w:rsidRPr="00C35DB1">
        <w:rPr>
          <w:rFonts w:ascii="Times New Roman" w:hAnsi="Times New Roman" w:cs="Times New Roman"/>
        </w:rPr>
        <w:t xml:space="preserve"> 1.0</w:t>
      </w:r>
      <w:r w:rsidRPr="00C35DB1">
        <w:rPr>
          <w:rFonts w:ascii="Times New Roman" w:hAnsi="Times New Roman" w:cs="Times New Roman"/>
        </w:rPr>
        <w:br/>
      </w:r>
      <w:r w:rsidRPr="00C35DB1">
        <w:rPr>
          <w:rFonts w:ascii="Times New Roman" w:hAnsi="Times New Roman" w:cs="Times New Roman"/>
          <w:b/>
          <w:bCs/>
        </w:rPr>
        <w:t>Fecha de Emisión:</w:t>
      </w:r>
      <w:r w:rsidRPr="00C35DB1">
        <w:rPr>
          <w:rFonts w:ascii="Times New Roman" w:hAnsi="Times New Roman" w:cs="Times New Roman"/>
        </w:rPr>
        <w:t xml:space="preserve"> 27/04/2026</w:t>
      </w:r>
      <w:r w:rsidRPr="00C35DB1">
        <w:rPr>
          <w:rFonts w:ascii="Times New Roman" w:hAnsi="Times New Roman" w:cs="Times New Roman"/>
        </w:rPr>
        <w:br/>
      </w:r>
      <w:r w:rsidRPr="00C35DB1">
        <w:rPr>
          <w:rFonts w:ascii="Times New Roman" w:hAnsi="Times New Roman" w:cs="Times New Roman"/>
          <w:b/>
          <w:bCs/>
        </w:rPr>
        <w:t>Área Responsable:</w:t>
      </w:r>
      <w:r w:rsidRPr="00C35DB1">
        <w:rPr>
          <w:rFonts w:ascii="Times New Roman" w:hAnsi="Times New Roman" w:cs="Times New Roman"/>
        </w:rPr>
        <w:t xml:space="preserve"> Talento Humano / Seguridad y Salud en el Trabajo</w:t>
      </w:r>
      <w:r w:rsidRPr="00C35DB1">
        <w:rPr>
          <w:rFonts w:ascii="Times New Roman" w:hAnsi="Times New Roman" w:cs="Times New Roman"/>
        </w:rPr>
        <w:br/>
      </w:r>
      <w:r w:rsidRPr="00C35DB1">
        <w:rPr>
          <w:rFonts w:ascii="Times New Roman" w:hAnsi="Times New Roman" w:cs="Times New Roman"/>
          <w:b/>
          <w:bCs/>
        </w:rPr>
        <w:t>Aprobado por:</w:t>
      </w:r>
      <w:r w:rsidRPr="00C35DB1">
        <w:rPr>
          <w:rFonts w:ascii="Times New Roman" w:hAnsi="Times New Roman" w:cs="Times New Roman"/>
        </w:rPr>
        <w:t xml:space="preserve"> Gerencia General</w:t>
      </w:r>
    </w:p>
    <w:p w14:paraId="47AED89C" w14:textId="77777777" w:rsidR="00C35DB1" w:rsidRPr="00C35DB1" w:rsidRDefault="00C35DB1" w:rsidP="00C35DB1">
      <w:pPr>
        <w:jc w:val="center"/>
        <w:rPr>
          <w:rFonts w:ascii="Times New Roman" w:hAnsi="Times New Roman" w:cs="Times New Roman"/>
        </w:rPr>
      </w:pPr>
    </w:p>
    <w:p w14:paraId="45DE70AE" w14:textId="32B087A1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lastRenderedPageBreak/>
        <w:t>O</w:t>
      </w:r>
      <w:r w:rsidRPr="00C35DB1">
        <w:rPr>
          <w:rFonts w:ascii="Times New Roman" w:hAnsi="Times New Roman" w:cs="Times New Roman"/>
          <w:b/>
          <w:bCs/>
        </w:rPr>
        <w:t>bjetivo</w:t>
      </w:r>
    </w:p>
    <w:p w14:paraId="0195AB37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Establecer los lineamientos, políticas, procedimientos y controles necesarios para promover condiciones seguras de trabajo, prevenir accidentes laborales, enfermedades ocupacionales y proteger la integridad física, mental y social de todos los colaboradores de </w:t>
      </w:r>
      <w:r w:rsidRPr="00C35DB1">
        <w:rPr>
          <w:rFonts w:ascii="Times New Roman" w:hAnsi="Times New Roman" w:cs="Times New Roman"/>
          <w:b/>
          <w:bCs/>
        </w:rPr>
        <w:t xml:space="preserve">Luxe </w:t>
      </w:r>
      <w:proofErr w:type="spellStart"/>
      <w:r w:rsidRPr="00C35DB1">
        <w:rPr>
          <w:rFonts w:ascii="Times New Roman" w:hAnsi="Times New Roman" w:cs="Times New Roman"/>
          <w:b/>
          <w:bCs/>
        </w:rPr>
        <w:t>Intérieur</w:t>
      </w:r>
      <w:proofErr w:type="spellEnd"/>
      <w:r w:rsidRPr="00C35DB1">
        <w:rPr>
          <w:rFonts w:ascii="Times New Roman" w:hAnsi="Times New Roman" w:cs="Times New Roman"/>
          <w:b/>
          <w:bCs/>
        </w:rPr>
        <w:t xml:space="preserve"> S.A.S.</w:t>
      </w:r>
    </w:p>
    <w:p w14:paraId="65D614F3" w14:textId="59569667" w:rsidR="00C35DB1" w:rsidRPr="00C35DB1" w:rsidRDefault="00C35DB1" w:rsidP="00C35DB1">
      <w:pPr>
        <w:rPr>
          <w:rFonts w:ascii="Times New Roman" w:hAnsi="Times New Roman" w:cs="Times New Roman"/>
        </w:rPr>
      </w:pPr>
    </w:p>
    <w:p w14:paraId="60EEA26A" w14:textId="22F7B9F7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A</w:t>
      </w:r>
      <w:r w:rsidRPr="00C35DB1">
        <w:rPr>
          <w:rFonts w:ascii="Times New Roman" w:hAnsi="Times New Roman" w:cs="Times New Roman"/>
          <w:b/>
          <w:bCs/>
        </w:rPr>
        <w:t>lcance</w:t>
      </w:r>
    </w:p>
    <w:p w14:paraId="3DD9B6A4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Este sistema aplica para:</w:t>
      </w:r>
    </w:p>
    <w:p w14:paraId="64408E43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Empleados directos </w:t>
      </w:r>
    </w:p>
    <w:p w14:paraId="1B9E94A2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Contratistas </w:t>
      </w:r>
    </w:p>
    <w:p w14:paraId="2DB8BABB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Proveedores que ingresen a instalaciones </w:t>
      </w:r>
    </w:p>
    <w:p w14:paraId="22E07466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Personal administrativo </w:t>
      </w:r>
    </w:p>
    <w:p w14:paraId="17DE2614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Personal operativo </w:t>
      </w:r>
    </w:p>
    <w:p w14:paraId="40678982" w14:textId="77777777" w:rsidR="00C35DB1" w:rsidRPr="00C35DB1" w:rsidRDefault="00C35DB1" w:rsidP="00C35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Visitantes autorizados </w:t>
      </w:r>
    </w:p>
    <w:p w14:paraId="5F131B90" w14:textId="69D4E12E" w:rsidR="00C35DB1" w:rsidRPr="00C35DB1" w:rsidRDefault="00C35DB1" w:rsidP="00C35DB1">
      <w:pPr>
        <w:rPr>
          <w:rFonts w:ascii="Times New Roman" w:hAnsi="Times New Roman" w:cs="Times New Roman"/>
        </w:rPr>
      </w:pPr>
    </w:p>
    <w:p w14:paraId="7B154D42" w14:textId="39F5637F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M</w:t>
      </w:r>
      <w:r w:rsidRPr="00C35DB1">
        <w:rPr>
          <w:rFonts w:ascii="Times New Roman" w:hAnsi="Times New Roman" w:cs="Times New Roman"/>
          <w:b/>
          <w:bCs/>
        </w:rPr>
        <w:t>arco Legal</w:t>
      </w:r>
    </w:p>
    <w:p w14:paraId="7B41D708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Luxe </w:t>
      </w:r>
      <w:proofErr w:type="spellStart"/>
      <w:r w:rsidRPr="00C35DB1">
        <w:rPr>
          <w:rFonts w:ascii="Times New Roman" w:hAnsi="Times New Roman" w:cs="Times New Roman"/>
        </w:rPr>
        <w:t>Intérieur</w:t>
      </w:r>
      <w:proofErr w:type="spellEnd"/>
      <w:r w:rsidRPr="00C35DB1">
        <w:rPr>
          <w:rFonts w:ascii="Times New Roman" w:hAnsi="Times New Roman" w:cs="Times New Roman"/>
        </w:rPr>
        <w:t xml:space="preserve"> adopta el SG-SST conforme a la normatividad colombiana vigente:</w:t>
      </w:r>
    </w:p>
    <w:p w14:paraId="27E34A10" w14:textId="77777777" w:rsidR="00C35DB1" w:rsidRPr="00C35DB1" w:rsidRDefault="00C35DB1" w:rsidP="00C35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Ley 1562 de 2012 </w:t>
      </w:r>
    </w:p>
    <w:p w14:paraId="559D20E7" w14:textId="77777777" w:rsidR="00C35DB1" w:rsidRPr="00C35DB1" w:rsidRDefault="00C35DB1" w:rsidP="00C35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Decreto 1072 de 2015 </w:t>
      </w:r>
    </w:p>
    <w:p w14:paraId="080416A3" w14:textId="77777777" w:rsidR="00C35DB1" w:rsidRPr="00C35DB1" w:rsidRDefault="00C35DB1" w:rsidP="00C35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Resolución 0312 de 2019 </w:t>
      </w:r>
    </w:p>
    <w:p w14:paraId="1FE52117" w14:textId="77777777" w:rsidR="00C35DB1" w:rsidRPr="00C35DB1" w:rsidRDefault="00C35DB1" w:rsidP="00C35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Código Sustantivo del Trabajo </w:t>
      </w:r>
    </w:p>
    <w:p w14:paraId="343339D6" w14:textId="77777777" w:rsidR="00C35DB1" w:rsidRPr="00C35DB1" w:rsidRDefault="00C35DB1" w:rsidP="00C35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Normativa aplicable en riesgos laborales </w:t>
      </w:r>
    </w:p>
    <w:p w14:paraId="2C3E8F59" w14:textId="2E74FE90" w:rsidR="00C35DB1" w:rsidRPr="00C35DB1" w:rsidRDefault="00C35DB1" w:rsidP="00C35DB1">
      <w:pPr>
        <w:rPr>
          <w:rFonts w:ascii="Times New Roman" w:hAnsi="Times New Roman" w:cs="Times New Roman"/>
        </w:rPr>
      </w:pPr>
    </w:p>
    <w:p w14:paraId="770E238B" w14:textId="0F8394D6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P</w:t>
      </w:r>
      <w:r w:rsidRPr="00C35DB1">
        <w:rPr>
          <w:rFonts w:ascii="Times New Roman" w:hAnsi="Times New Roman" w:cs="Times New Roman"/>
          <w:b/>
          <w:bCs/>
        </w:rPr>
        <w:t>olítica de Seguridad y Salud en el Trabajo</w:t>
      </w:r>
    </w:p>
    <w:p w14:paraId="74768002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Luxe </w:t>
      </w:r>
      <w:proofErr w:type="spellStart"/>
      <w:r w:rsidRPr="00C35DB1">
        <w:rPr>
          <w:rFonts w:ascii="Times New Roman" w:hAnsi="Times New Roman" w:cs="Times New Roman"/>
        </w:rPr>
        <w:t>Intérieur</w:t>
      </w:r>
      <w:proofErr w:type="spellEnd"/>
      <w:r w:rsidRPr="00C35DB1">
        <w:rPr>
          <w:rFonts w:ascii="Times New Roman" w:hAnsi="Times New Roman" w:cs="Times New Roman"/>
        </w:rPr>
        <w:t xml:space="preserve"> está comprometida con:</w:t>
      </w:r>
    </w:p>
    <w:p w14:paraId="0119B7F4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Prevenir accidentes y enfermedades laborales </w:t>
      </w:r>
    </w:p>
    <w:p w14:paraId="52B2BC6B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lastRenderedPageBreak/>
        <w:t xml:space="preserve">Identificar peligros y controlar riesgos </w:t>
      </w:r>
    </w:p>
    <w:p w14:paraId="2DF3383B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Cumplir requisitos legales aplicables </w:t>
      </w:r>
    </w:p>
    <w:p w14:paraId="66C0E8D4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Promover ambientes laborales seguros </w:t>
      </w:r>
    </w:p>
    <w:p w14:paraId="11B0EC1A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Capacitar continuamente al personal </w:t>
      </w:r>
    </w:p>
    <w:p w14:paraId="4B5E682D" w14:textId="77777777" w:rsidR="00C35DB1" w:rsidRPr="00C35DB1" w:rsidRDefault="00C35DB1" w:rsidP="00C35D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Mejorar continuamente el sistema SG-SST </w:t>
      </w:r>
    </w:p>
    <w:p w14:paraId="7FCF722A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La seguridad es responsabilidad de todos.</w:t>
      </w:r>
    </w:p>
    <w:p w14:paraId="545BC412" w14:textId="2CC8CD34" w:rsidR="00C35DB1" w:rsidRPr="00C35DB1" w:rsidRDefault="00C35DB1" w:rsidP="00C35DB1">
      <w:pPr>
        <w:rPr>
          <w:rFonts w:ascii="Times New Roman" w:hAnsi="Times New Roman" w:cs="Times New Roman"/>
        </w:rPr>
      </w:pPr>
    </w:p>
    <w:p w14:paraId="5F7DC878" w14:textId="1F932B2F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R</w:t>
      </w:r>
      <w:r w:rsidRPr="00C35DB1">
        <w:rPr>
          <w:rFonts w:ascii="Times New Roman" w:hAnsi="Times New Roman" w:cs="Times New Roman"/>
          <w:b/>
          <w:bCs/>
        </w:rPr>
        <w:t>esponsabilidades</w:t>
      </w:r>
    </w:p>
    <w:p w14:paraId="77808CF1" w14:textId="77777777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Gerencia General</w:t>
      </w:r>
    </w:p>
    <w:p w14:paraId="19ABE23A" w14:textId="77777777" w:rsidR="00C35DB1" w:rsidRPr="00C35DB1" w:rsidRDefault="00C35DB1" w:rsidP="00C35D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Aprobar recursos para SG-SST </w:t>
      </w:r>
    </w:p>
    <w:p w14:paraId="72129B77" w14:textId="77777777" w:rsidR="00C35DB1" w:rsidRPr="00C35DB1" w:rsidRDefault="00C35DB1" w:rsidP="00C35D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Liderar cumplimiento del sistema </w:t>
      </w:r>
    </w:p>
    <w:p w14:paraId="4EE3209C" w14:textId="77777777" w:rsidR="00C35DB1" w:rsidRPr="00C35DB1" w:rsidRDefault="00C35DB1" w:rsidP="00C35D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Revisar resultados periódicamente </w:t>
      </w:r>
    </w:p>
    <w:p w14:paraId="7A66EE97" w14:textId="77777777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Responsable SG-SST</w:t>
      </w:r>
    </w:p>
    <w:p w14:paraId="59DC029A" w14:textId="77777777" w:rsidR="00C35DB1" w:rsidRPr="00C35DB1" w:rsidRDefault="00C35DB1" w:rsidP="00C35D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Coordinar implementación </w:t>
      </w:r>
    </w:p>
    <w:p w14:paraId="685CAF93" w14:textId="77777777" w:rsidR="00C35DB1" w:rsidRPr="00C35DB1" w:rsidRDefault="00C35DB1" w:rsidP="00C35D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Actualizar documentación </w:t>
      </w:r>
    </w:p>
    <w:p w14:paraId="46C88E3E" w14:textId="77777777" w:rsidR="00C35DB1" w:rsidRPr="00C35DB1" w:rsidRDefault="00C35DB1" w:rsidP="00C35D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Ejecutar capacitaciones </w:t>
      </w:r>
    </w:p>
    <w:p w14:paraId="1705B352" w14:textId="77777777" w:rsidR="00C35DB1" w:rsidRPr="00C35DB1" w:rsidRDefault="00C35DB1" w:rsidP="00C35D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Hacer seguimiento a incidentes </w:t>
      </w:r>
    </w:p>
    <w:p w14:paraId="50BD1F9D" w14:textId="77777777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Trabajadores</w:t>
      </w:r>
    </w:p>
    <w:p w14:paraId="0272A72D" w14:textId="77777777" w:rsidR="00C35DB1" w:rsidRPr="00C35DB1" w:rsidRDefault="00C35DB1" w:rsidP="00C35D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Cumplir normas de seguridad </w:t>
      </w:r>
    </w:p>
    <w:p w14:paraId="0384145C" w14:textId="77777777" w:rsidR="00C35DB1" w:rsidRPr="00C35DB1" w:rsidRDefault="00C35DB1" w:rsidP="00C35D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Usar elementos de protección personal </w:t>
      </w:r>
    </w:p>
    <w:p w14:paraId="7D0DCAF0" w14:textId="77777777" w:rsidR="00C35DB1" w:rsidRPr="00C35DB1" w:rsidRDefault="00C35DB1" w:rsidP="00C35D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Reportar actos inseguros </w:t>
      </w:r>
    </w:p>
    <w:p w14:paraId="152F4EE5" w14:textId="77777777" w:rsidR="00C35DB1" w:rsidRDefault="00C35DB1" w:rsidP="00C35D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Participar en capacitaciones </w:t>
      </w:r>
    </w:p>
    <w:p w14:paraId="6023408D" w14:textId="77777777" w:rsidR="00C35DB1" w:rsidRDefault="00C35DB1" w:rsidP="00C35DB1">
      <w:pPr>
        <w:rPr>
          <w:rFonts w:ascii="Times New Roman" w:hAnsi="Times New Roman" w:cs="Times New Roman"/>
        </w:rPr>
      </w:pPr>
    </w:p>
    <w:p w14:paraId="44659D2C" w14:textId="77777777" w:rsidR="00C35DB1" w:rsidRPr="00C35DB1" w:rsidRDefault="00C35DB1" w:rsidP="00C35DB1">
      <w:pPr>
        <w:rPr>
          <w:rFonts w:ascii="Times New Roman" w:hAnsi="Times New Roman" w:cs="Times New Roman"/>
        </w:rPr>
      </w:pPr>
    </w:p>
    <w:p w14:paraId="52F2592B" w14:textId="773E517B" w:rsidR="00C35DB1" w:rsidRPr="00C35DB1" w:rsidRDefault="00C35DB1" w:rsidP="00C35DB1">
      <w:pPr>
        <w:rPr>
          <w:rFonts w:ascii="Times New Roman" w:hAnsi="Times New Roman" w:cs="Times New Roman"/>
        </w:rPr>
      </w:pPr>
    </w:p>
    <w:p w14:paraId="3653A661" w14:textId="70EDC665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lastRenderedPageBreak/>
        <w:t>I</w:t>
      </w:r>
      <w:r w:rsidRPr="00C35DB1">
        <w:rPr>
          <w:rFonts w:ascii="Times New Roman" w:hAnsi="Times New Roman" w:cs="Times New Roman"/>
          <w:b/>
          <w:bCs/>
        </w:rPr>
        <w:t>dentificación de Peligros y Riesgos</w:t>
      </w:r>
    </w:p>
    <w:p w14:paraId="4222B653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Principales riesgos identificados en Luxe </w:t>
      </w:r>
      <w:proofErr w:type="spellStart"/>
      <w:r w:rsidRPr="00C35DB1">
        <w:rPr>
          <w:rFonts w:ascii="Times New Roman" w:hAnsi="Times New Roman" w:cs="Times New Roman"/>
        </w:rPr>
        <w:t>Intérieur</w:t>
      </w:r>
      <w:proofErr w:type="spellEnd"/>
      <w:r w:rsidRPr="00C35DB1">
        <w:rPr>
          <w:rFonts w:ascii="Times New Roman" w:hAnsi="Times New Roman" w:cs="Times New Roman"/>
        </w:rPr>
        <w:t>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63"/>
        <w:gridCol w:w="2189"/>
      </w:tblGrid>
      <w:tr w:rsidR="00C35DB1" w:rsidRPr="00C35DB1" w14:paraId="058C3F30" w14:textId="77777777" w:rsidTr="00C35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54E2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Riesgo</w:t>
            </w:r>
          </w:p>
        </w:tc>
        <w:tc>
          <w:tcPr>
            <w:tcW w:w="0" w:type="auto"/>
            <w:hideMark/>
          </w:tcPr>
          <w:p w14:paraId="08FA4DED" w14:textId="77777777" w:rsidR="00C35DB1" w:rsidRPr="00C35DB1" w:rsidRDefault="00C35DB1" w:rsidP="00C35D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Área</w:t>
            </w:r>
          </w:p>
        </w:tc>
      </w:tr>
      <w:tr w:rsidR="00C35DB1" w:rsidRPr="00C35DB1" w14:paraId="68271E02" w14:textId="77777777" w:rsidTr="00C35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0CFDA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Caídas al mismo nivel</w:t>
            </w:r>
          </w:p>
        </w:tc>
        <w:tc>
          <w:tcPr>
            <w:tcW w:w="0" w:type="auto"/>
            <w:hideMark/>
          </w:tcPr>
          <w:p w14:paraId="4D12DFF8" w14:textId="77777777" w:rsidR="00C35DB1" w:rsidRPr="00C35DB1" w:rsidRDefault="00C35DB1" w:rsidP="00C35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Operativa</w:t>
            </w:r>
          </w:p>
        </w:tc>
      </w:tr>
      <w:tr w:rsidR="00C35DB1" w:rsidRPr="00C35DB1" w14:paraId="3F2894B8" w14:textId="77777777" w:rsidTr="00C35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728AA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Manipulación de cargas</w:t>
            </w:r>
          </w:p>
        </w:tc>
        <w:tc>
          <w:tcPr>
            <w:tcW w:w="0" w:type="auto"/>
            <w:hideMark/>
          </w:tcPr>
          <w:p w14:paraId="709FD7D9" w14:textId="77777777" w:rsidR="00C35DB1" w:rsidRPr="00C35DB1" w:rsidRDefault="00C35DB1" w:rsidP="00C35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Bodega / Instalación</w:t>
            </w:r>
          </w:p>
        </w:tc>
      </w:tr>
      <w:tr w:rsidR="00C35DB1" w:rsidRPr="00C35DB1" w14:paraId="30671529" w14:textId="77777777" w:rsidTr="00C35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3E79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Cortes con herramientas</w:t>
            </w:r>
          </w:p>
        </w:tc>
        <w:tc>
          <w:tcPr>
            <w:tcW w:w="0" w:type="auto"/>
            <w:hideMark/>
          </w:tcPr>
          <w:p w14:paraId="730F6373" w14:textId="77777777" w:rsidR="00C35DB1" w:rsidRPr="00C35DB1" w:rsidRDefault="00C35DB1" w:rsidP="00C35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Producción</w:t>
            </w:r>
          </w:p>
        </w:tc>
      </w:tr>
      <w:tr w:rsidR="00C35DB1" w:rsidRPr="00C35DB1" w14:paraId="7E880BB0" w14:textId="77777777" w:rsidTr="00C35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38C66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Riesgo eléctrico</w:t>
            </w:r>
          </w:p>
        </w:tc>
        <w:tc>
          <w:tcPr>
            <w:tcW w:w="0" w:type="auto"/>
            <w:hideMark/>
          </w:tcPr>
          <w:p w14:paraId="064E2257" w14:textId="77777777" w:rsidR="00C35DB1" w:rsidRPr="00C35DB1" w:rsidRDefault="00C35DB1" w:rsidP="00C35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Instalación</w:t>
            </w:r>
          </w:p>
        </w:tc>
      </w:tr>
      <w:tr w:rsidR="00C35DB1" w:rsidRPr="00C35DB1" w14:paraId="2DE337EF" w14:textId="77777777" w:rsidTr="00C35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565F5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Estrés laboral</w:t>
            </w:r>
          </w:p>
        </w:tc>
        <w:tc>
          <w:tcPr>
            <w:tcW w:w="0" w:type="auto"/>
            <w:hideMark/>
          </w:tcPr>
          <w:p w14:paraId="4F954E21" w14:textId="77777777" w:rsidR="00C35DB1" w:rsidRPr="00C35DB1" w:rsidRDefault="00C35DB1" w:rsidP="00C35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Administrativa</w:t>
            </w:r>
          </w:p>
        </w:tc>
      </w:tr>
      <w:tr w:rsidR="00C35DB1" w:rsidRPr="00C35DB1" w14:paraId="4CB6F08F" w14:textId="77777777" w:rsidTr="00C35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58D8A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Posturas prolongadas</w:t>
            </w:r>
          </w:p>
        </w:tc>
        <w:tc>
          <w:tcPr>
            <w:tcW w:w="0" w:type="auto"/>
            <w:hideMark/>
          </w:tcPr>
          <w:p w14:paraId="0173A614" w14:textId="77777777" w:rsidR="00C35DB1" w:rsidRPr="00C35DB1" w:rsidRDefault="00C35DB1" w:rsidP="00C35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Diseño / Oficina</w:t>
            </w:r>
          </w:p>
        </w:tc>
      </w:tr>
      <w:tr w:rsidR="00C35DB1" w:rsidRPr="00C35DB1" w14:paraId="2652795F" w14:textId="77777777" w:rsidTr="00C35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77222" w14:textId="77777777" w:rsidR="00C35DB1" w:rsidRPr="00C35DB1" w:rsidRDefault="00C35DB1" w:rsidP="00C35D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Desplazamientos externos</w:t>
            </w:r>
          </w:p>
        </w:tc>
        <w:tc>
          <w:tcPr>
            <w:tcW w:w="0" w:type="auto"/>
            <w:hideMark/>
          </w:tcPr>
          <w:p w14:paraId="672234DA" w14:textId="77777777" w:rsidR="00C35DB1" w:rsidRPr="00C35DB1" w:rsidRDefault="00C35DB1" w:rsidP="00C35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5DB1">
              <w:rPr>
                <w:rFonts w:ascii="Times New Roman" w:hAnsi="Times New Roman" w:cs="Times New Roman"/>
              </w:rPr>
              <w:t>Comercial</w:t>
            </w:r>
          </w:p>
        </w:tc>
      </w:tr>
    </w:tbl>
    <w:p w14:paraId="4506F3C0" w14:textId="236510B2" w:rsidR="00C35DB1" w:rsidRPr="00C35DB1" w:rsidRDefault="00C35DB1" w:rsidP="00C35DB1">
      <w:pPr>
        <w:rPr>
          <w:rFonts w:ascii="Times New Roman" w:hAnsi="Times New Roman" w:cs="Times New Roman"/>
        </w:rPr>
      </w:pPr>
    </w:p>
    <w:p w14:paraId="36C1D61B" w14:textId="2B3B80B2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E</w:t>
      </w:r>
      <w:r w:rsidRPr="00C35DB1">
        <w:rPr>
          <w:rFonts w:ascii="Times New Roman" w:hAnsi="Times New Roman" w:cs="Times New Roman"/>
          <w:b/>
          <w:bCs/>
        </w:rPr>
        <w:t xml:space="preserve">lementos de Protección Personal </w:t>
      </w:r>
      <w:r w:rsidRPr="00C35DB1">
        <w:rPr>
          <w:rFonts w:ascii="Times New Roman" w:hAnsi="Times New Roman" w:cs="Times New Roman"/>
          <w:b/>
          <w:bCs/>
        </w:rPr>
        <w:t>(EPP)</w:t>
      </w:r>
    </w:p>
    <w:p w14:paraId="453F9CFB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Según actividad:</w:t>
      </w:r>
    </w:p>
    <w:p w14:paraId="3476147D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Casco </w:t>
      </w:r>
    </w:p>
    <w:p w14:paraId="30FCC7F1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Guantes </w:t>
      </w:r>
    </w:p>
    <w:p w14:paraId="6C8F3BCB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Gafas de seguridad </w:t>
      </w:r>
    </w:p>
    <w:p w14:paraId="4DF5D361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Botas de seguridad </w:t>
      </w:r>
    </w:p>
    <w:p w14:paraId="6ABB1B29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Tapabocas (cuando aplique) </w:t>
      </w:r>
    </w:p>
    <w:p w14:paraId="270DD574" w14:textId="77777777" w:rsidR="00C35DB1" w:rsidRPr="00C35DB1" w:rsidRDefault="00C35DB1" w:rsidP="00C35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Chaleco reflectivo </w:t>
      </w:r>
    </w:p>
    <w:p w14:paraId="58C289A6" w14:textId="202415CD" w:rsidR="00C35DB1" w:rsidRPr="00C35DB1" w:rsidRDefault="00C35DB1" w:rsidP="00C35DB1">
      <w:pPr>
        <w:rPr>
          <w:rFonts w:ascii="Times New Roman" w:hAnsi="Times New Roman" w:cs="Times New Roman"/>
        </w:rPr>
      </w:pPr>
    </w:p>
    <w:p w14:paraId="3A277C39" w14:textId="4371A12F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C</w:t>
      </w:r>
      <w:r w:rsidRPr="00C35DB1">
        <w:rPr>
          <w:rFonts w:ascii="Times New Roman" w:hAnsi="Times New Roman" w:cs="Times New Roman"/>
          <w:b/>
          <w:bCs/>
        </w:rPr>
        <w:t>apacitación</w:t>
      </w:r>
    </w:p>
    <w:p w14:paraId="17D56529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Se realizarán capacitaciones mínimas en:</w:t>
      </w:r>
    </w:p>
    <w:p w14:paraId="70969030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Inducción SST </w:t>
      </w:r>
    </w:p>
    <w:p w14:paraId="5B26676A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Prevención de accidentes </w:t>
      </w:r>
    </w:p>
    <w:p w14:paraId="6B5A2F96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Manejo de herramientas </w:t>
      </w:r>
    </w:p>
    <w:p w14:paraId="7DE084C6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lastRenderedPageBreak/>
        <w:t xml:space="preserve">Ergonomía </w:t>
      </w:r>
    </w:p>
    <w:p w14:paraId="2952A6BA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Primeros auxilios </w:t>
      </w:r>
    </w:p>
    <w:p w14:paraId="62D2FEB7" w14:textId="77777777" w:rsidR="00C35DB1" w:rsidRPr="00C35DB1" w:rsidRDefault="00C35DB1" w:rsidP="00C35D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Evacuación y emergencias </w:t>
      </w:r>
    </w:p>
    <w:p w14:paraId="5382A7D1" w14:textId="666086E6" w:rsidR="00C35DB1" w:rsidRPr="00C35DB1" w:rsidRDefault="00C35DB1" w:rsidP="00C35DB1">
      <w:pPr>
        <w:rPr>
          <w:rFonts w:ascii="Times New Roman" w:hAnsi="Times New Roman" w:cs="Times New Roman"/>
        </w:rPr>
      </w:pPr>
    </w:p>
    <w:p w14:paraId="566CE7FF" w14:textId="74B0415F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R</w:t>
      </w:r>
      <w:r w:rsidRPr="00C35DB1">
        <w:rPr>
          <w:rFonts w:ascii="Times New Roman" w:hAnsi="Times New Roman" w:cs="Times New Roman"/>
          <w:b/>
          <w:bCs/>
        </w:rPr>
        <w:t>eporte de Incidentes y Accidentes</w:t>
      </w:r>
    </w:p>
    <w:p w14:paraId="2B0D1122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Todo incidente, accidente o condición insegura deberá reportarse inmediatamente al jefe inmediato o responsable SG-SST.</w:t>
      </w:r>
    </w:p>
    <w:p w14:paraId="2F57039E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Tiempo máximo de reporte interno: </w:t>
      </w:r>
      <w:r w:rsidRPr="00C35DB1">
        <w:rPr>
          <w:rFonts w:ascii="Times New Roman" w:hAnsi="Times New Roman" w:cs="Times New Roman"/>
          <w:b/>
          <w:bCs/>
        </w:rPr>
        <w:t>24 horas</w:t>
      </w:r>
    </w:p>
    <w:p w14:paraId="38329C11" w14:textId="55818F3A" w:rsidR="00C35DB1" w:rsidRPr="00C35DB1" w:rsidRDefault="00C35DB1" w:rsidP="00C35DB1">
      <w:pPr>
        <w:rPr>
          <w:rFonts w:ascii="Times New Roman" w:hAnsi="Times New Roman" w:cs="Times New Roman"/>
        </w:rPr>
      </w:pPr>
    </w:p>
    <w:p w14:paraId="0899FF96" w14:textId="00F0054F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P</w:t>
      </w:r>
      <w:r w:rsidRPr="00C35DB1">
        <w:rPr>
          <w:rFonts w:ascii="Times New Roman" w:hAnsi="Times New Roman" w:cs="Times New Roman"/>
          <w:b/>
          <w:bCs/>
        </w:rPr>
        <w:t>lan de Emergencias</w:t>
      </w:r>
    </w:p>
    <w:p w14:paraId="16EED4F1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Luxe </w:t>
      </w:r>
      <w:proofErr w:type="spellStart"/>
      <w:r w:rsidRPr="00C35DB1">
        <w:rPr>
          <w:rFonts w:ascii="Times New Roman" w:hAnsi="Times New Roman" w:cs="Times New Roman"/>
        </w:rPr>
        <w:t>Intérieur</w:t>
      </w:r>
      <w:proofErr w:type="spellEnd"/>
      <w:r w:rsidRPr="00C35DB1">
        <w:rPr>
          <w:rFonts w:ascii="Times New Roman" w:hAnsi="Times New Roman" w:cs="Times New Roman"/>
        </w:rPr>
        <w:t xml:space="preserve"> contará con:</w:t>
      </w:r>
    </w:p>
    <w:p w14:paraId="636BE4E9" w14:textId="77777777" w:rsidR="00C35DB1" w:rsidRPr="00C35DB1" w:rsidRDefault="00C35DB1" w:rsidP="00C35D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Rutas de evacuación </w:t>
      </w:r>
    </w:p>
    <w:p w14:paraId="3D39A3CC" w14:textId="77777777" w:rsidR="00C35DB1" w:rsidRPr="00C35DB1" w:rsidRDefault="00C35DB1" w:rsidP="00C35D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Botiquín de primeros auxilios </w:t>
      </w:r>
    </w:p>
    <w:p w14:paraId="674DAB30" w14:textId="77777777" w:rsidR="00C35DB1" w:rsidRPr="00C35DB1" w:rsidRDefault="00C35DB1" w:rsidP="00C35D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Extintores vigentes </w:t>
      </w:r>
    </w:p>
    <w:p w14:paraId="29AD47BA" w14:textId="77777777" w:rsidR="00C35DB1" w:rsidRPr="00C35DB1" w:rsidRDefault="00C35DB1" w:rsidP="00C35D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Lista de contactos de emergencia </w:t>
      </w:r>
    </w:p>
    <w:p w14:paraId="77A564A3" w14:textId="77777777" w:rsidR="00C35DB1" w:rsidRPr="00C35DB1" w:rsidRDefault="00C35DB1" w:rsidP="00C35D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Brigada o responsables designados </w:t>
      </w:r>
    </w:p>
    <w:p w14:paraId="1F12B8A7" w14:textId="2BCF9485" w:rsidR="00C35DB1" w:rsidRPr="00C35DB1" w:rsidRDefault="00C35DB1" w:rsidP="00C35DB1">
      <w:pPr>
        <w:rPr>
          <w:rFonts w:ascii="Times New Roman" w:hAnsi="Times New Roman" w:cs="Times New Roman"/>
        </w:rPr>
      </w:pPr>
    </w:p>
    <w:p w14:paraId="2C42A6D3" w14:textId="01B920B2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S</w:t>
      </w:r>
      <w:r w:rsidRPr="00C35DB1">
        <w:rPr>
          <w:rFonts w:ascii="Times New Roman" w:hAnsi="Times New Roman" w:cs="Times New Roman"/>
          <w:b/>
          <w:bCs/>
        </w:rPr>
        <w:t>eguimiento y Mejora Continua</w:t>
      </w:r>
    </w:p>
    <w:p w14:paraId="1406C36C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El sistema será evaluado mediante:</w:t>
      </w:r>
    </w:p>
    <w:p w14:paraId="6283C6BF" w14:textId="77777777" w:rsidR="00C35DB1" w:rsidRPr="00C35DB1" w:rsidRDefault="00C35DB1" w:rsidP="00C35D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Inspecciones periódicas </w:t>
      </w:r>
    </w:p>
    <w:p w14:paraId="746C7649" w14:textId="77777777" w:rsidR="00C35DB1" w:rsidRPr="00C35DB1" w:rsidRDefault="00C35DB1" w:rsidP="00C35D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Indicadores de accidentalidad </w:t>
      </w:r>
    </w:p>
    <w:p w14:paraId="0002B3C0" w14:textId="77777777" w:rsidR="00C35DB1" w:rsidRPr="00C35DB1" w:rsidRDefault="00C35DB1" w:rsidP="00C35D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Auditorías internas </w:t>
      </w:r>
    </w:p>
    <w:p w14:paraId="02B68F84" w14:textId="77777777" w:rsidR="00C35DB1" w:rsidRPr="00C35DB1" w:rsidRDefault="00C35DB1" w:rsidP="00C35D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Acciones correctivas </w:t>
      </w:r>
    </w:p>
    <w:p w14:paraId="30AC685D" w14:textId="77777777" w:rsidR="00C35DB1" w:rsidRPr="00C35DB1" w:rsidRDefault="00C35DB1" w:rsidP="00C35D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Revisión gerencial anual </w:t>
      </w:r>
    </w:p>
    <w:p w14:paraId="612C7BF1" w14:textId="3D060A8D" w:rsidR="00C35DB1" w:rsidRDefault="00C35DB1" w:rsidP="00C35DB1">
      <w:pPr>
        <w:rPr>
          <w:rFonts w:ascii="Times New Roman" w:hAnsi="Times New Roman" w:cs="Times New Roman"/>
        </w:rPr>
      </w:pPr>
    </w:p>
    <w:p w14:paraId="31297183" w14:textId="77777777" w:rsidR="00C35DB1" w:rsidRPr="00C35DB1" w:rsidRDefault="00C35DB1" w:rsidP="00C35DB1">
      <w:pPr>
        <w:rPr>
          <w:rFonts w:ascii="Times New Roman" w:hAnsi="Times New Roman" w:cs="Times New Roman"/>
        </w:rPr>
      </w:pPr>
    </w:p>
    <w:p w14:paraId="029BC138" w14:textId="1296ADA8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lastRenderedPageBreak/>
        <w:t>V</w:t>
      </w:r>
      <w:r w:rsidRPr="00C35DB1">
        <w:rPr>
          <w:rFonts w:ascii="Times New Roman" w:hAnsi="Times New Roman" w:cs="Times New Roman"/>
          <w:b/>
          <w:bCs/>
        </w:rPr>
        <w:t>igencia</w:t>
      </w:r>
    </w:p>
    <w:p w14:paraId="2C502DB4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 xml:space="preserve">Este documento </w:t>
      </w:r>
      <w:proofErr w:type="gramStart"/>
      <w:r w:rsidRPr="00C35DB1">
        <w:rPr>
          <w:rFonts w:ascii="Times New Roman" w:hAnsi="Times New Roman" w:cs="Times New Roman"/>
        </w:rPr>
        <w:t>entra en vigencia</w:t>
      </w:r>
      <w:proofErr w:type="gramEnd"/>
      <w:r w:rsidRPr="00C35DB1">
        <w:rPr>
          <w:rFonts w:ascii="Times New Roman" w:hAnsi="Times New Roman" w:cs="Times New Roman"/>
        </w:rPr>
        <w:t xml:space="preserve"> a partir de su aprobación y será revisado anualmente o cuando exista cambio normativo.</w:t>
      </w:r>
    </w:p>
    <w:p w14:paraId="1AF61A40" w14:textId="44AD0783" w:rsidR="00C35DB1" w:rsidRDefault="00C35DB1" w:rsidP="00C35DB1">
      <w:pPr>
        <w:rPr>
          <w:rFonts w:ascii="Times New Roman" w:hAnsi="Times New Roman" w:cs="Times New Roman"/>
        </w:rPr>
      </w:pPr>
    </w:p>
    <w:p w14:paraId="36D0225E" w14:textId="77777777" w:rsidR="00C35DB1" w:rsidRDefault="00C35DB1" w:rsidP="00C35DB1">
      <w:pPr>
        <w:rPr>
          <w:rFonts w:ascii="Times New Roman" w:hAnsi="Times New Roman" w:cs="Times New Roman"/>
        </w:rPr>
      </w:pPr>
    </w:p>
    <w:p w14:paraId="03818605" w14:textId="77777777" w:rsidR="00C35DB1" w:rsidRPr="00C35DB1" w:rsidRDefault="00C35DB1" w:rsidP="00C35DB1">
      <w:pPr>
        <w:rPr>
          <w:rFonts w:ascii="Times New Roman" w:hAnsi="Times New Roman" w:cs="Times New Roman"/>
        </w:rPr>
      </w:pPr>
    </w:p>
    <w:p w14:paraId="6E59DB25" w14:textId="10D8C64E" w:rsidR="00C35DB1" w:rsidRPr="00C35DB1" w:rsidRDefault="00C35DB1" w:rsidP="00C35DB1">
      <w:pPr>
        <w:rPr>
          <w:rFonts w:ascii="Times New Roman" w:hAnsi="Times New Roman" w:cs="Times New Roman"/>
          <w:b/>
          <w:bCs/>
        </w:rPr>
      </w:pPr>
      <w:r w:rsidRPr="00C35DB1">
        <w:rPr>
          <w:rFonts w:ascii="Times New Roman" w:hAnsi="Times New Roman" w:cs="Times New Roman"/>
          <w:b/>
          <w:bCs/>
        </w:rPr>
        <w:t>A</w:t>
      </w:r>
      <w:r w:rsidRPr="00C35DB1">
        <w:rPr>
          <w:rFonts w:ascii="Times New Roman" w:hAnsi="Times New Roman" w:cs="Times New Roman"/>
          <w:b/>
          <w:bCs/>
        </w:rPr>
        <w:t>probación</w:t>
      </w:r>
    </w:p>
    <w:p w14:paraId="083908BD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  <w:b/>
          <w:bCs/>
        </w:rPr>
        <w:t>Gerencia General</w:t>
      </w:r>
      <w:r w:rsidRPr="00C35DB1">
        <w:rPr>
          <w:rFonts w:ascii="Times New Roman" w:hAnsi="Times New Roman" w:cs="Times New Roman"/>
        </w:rPr>
        <w:br/>
        <w:t>LUXE INTÉRIEUR S.A.S.</w:t>
      </w:r>
    </w:p>
    <w:p w14:paraId="0F10FC87" w14:textId="0CC38AB5" w:rsidR="00C35DB1" w:rsidRPr="00C35DB1" w:rsidRDefault="00C35DB1" w:rsidP="00C35DB1">
      <w:pPr>
        <w:rPr>
          <w:rFonts w:ascii="Times New Roman" w:hAnsi="Times New Roman" w:cs="Times New Roman"/>
        </w:rPr>
      </w:pPr>
    </w:p>
    <w:p w14:paraId="19B46D8F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Firma</w:t>
      </w:r>
    </w:p>
    <w:p w14:paraId="39DBC85D" w14:textId="7D6E5519" w:rsidR="00C35DB1" w:rsidRPr="00C35DB1" w:rsidRDefault="00C35DB1" w:rsidP="00C35DB1">
      <w:pPr>
        <w:rPr>
          <w:rFonts w:ascii="Times New Roman" w:hAnsi="Times New Roman" w:cs="Times New Roman"/>
        </w:rPr>
      </w:pPr>
    </w:p>
    <w:p w14:paraId="3FA26137" w14:textId="77777777" w:rsidR="00C35DB1" w:rsidRPr="00C35DB1" w:rsidRDefault="00C35DB1" w:rsidP="00C35DB1">
      <w:pPr>
        <w:rPr>
          <w:rFonts w:ascii="Times New Roman" w:hAnsi="Times New Roman" w:cs="Times New Roman"/>
        </w:rPr>
      </w:pPr>
      <w:r w:rsidRPr="00C35DB1">
        <w:rPr>
          <w:rFonts w:ascii="Times New Roman" w:hAnsi="Times New Roman" w:cs="Times New Roman"/>
        </w:rPr>
        <w:t>Fecha</w:t>
      </w:r>
    </w:p>
    <w:p w14:paraId="2E8F1843" w14:textId="77777777" w:rsidR="00F52DC8" w:rsidRPr="00C35DB1" w:rsidRDefault="00F52DC8">
      <w:pPr>
        <w:rPr>
          <w:rFonts w:ascii="Times New Roman" w:hAnsi="Times New Roman" w:cs="Times New Roman"/>
        </w:rPr>
      </w:pPr>
    </w:p>
    <w:sectPr w:rsidR="00F52DC8" w:rsidRPr="00C35DB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9FD1" w14:textId="77777777" w:rsidR="00205817" w:rsidRDefault="00205817" w:rsidP="00FF26AB">
      <w:pPr>
        <w:spacing w:after="0" w:line="240" w:lineRule="auto"/>
      </w:pPr>
      <w:r>
        <w:separator/>
      </w:r>
    </w:p>
  </w:endnote>
  <w:endnote w:type="continuationSeparator" w:id="0">
    <w:p w14:paraId="1C6F5822" w14:textId="77777777" w:rsidR="00205817" w:rsidRDefault="00205817" w:rsidP="00FF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74A8" w14:textId="77777777" w:rsidR="00205817" w:rsidRDefault="00205817" w:rsidP="00FF26AB">
      <w:pPr>
        <w:spacing w:after="0" w:line="240" w:lineRule="auto"/>
      </w:pPr>
      <w:r>
        <w:separator/>
      </w:r>
    </w:p>
  </w:footnote>
  <w:footnote w:type="continuationSeparator" w:id="0">
    <w:p w14:paraId="5110C526" w14:textId="77777777" w:rsidR="00205817" w:rsidRDefault="00205817" w:rsidP="00FF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FF26AB" w:rsidRPr="00CC4FDB" w14:paraId="6703C3A6" w14:textId="77777777" w:rsidTr="00016483">
      <w:trPr>
        <w:trHeight w:val="306"/>
      </w:trPr>
      <w:tc>
        <w:tcPr>
          <w:tcW w:w="1670" w:type="dxa"/>
          <w:vMerge w:val="restart"/>
        </w:tcPr>
        <w:p w14:paraId="1523C7CD" w14:textId="77777777" w:rsidR="00FF26AB" w:rsidRDefault="00FF26AB" w:rsidP="00FF26AB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1CA8AAE" wp14:editId="5236F127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18B4B155" w14:textId="7C8A272D" w:rsidR="00FF26AB" w:rsidRPr="00CC4FDB" w:rsidRDefault="00FF26AB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C35DB1">
            <w:rPr>
              <w:rFonts w:ascii="Times New Roman" w:hAnsi="Times New Roman" w:cs="Times New Roman"/>
              <w:sz w:val="20"/>
              <w:szCs w:val="20"/>
              <w:lang w:val="es-CO"/>
            </w:rPr>
            <w:t>HUMANA</w:t>
          </w:r>
        </w:p>
      </w:tc>
    </w:tr>
    <w:tr w:rsidR="00FF26AB" w:rsidRPr="00AA7A4B" w14:paraId="303A5769" w14:textId="77777777" w:rsidTr="00016483">
      <w:trPr>
        <w:trHeight w:val="631"/>
      </w:trPr>
      <w:tc>
        <w:tcPr>
          <w:tcW w:w="1670" w:type="dxa"/>
          <w:vMerge/>
        </w:tcPr>
        <w:p w14:paraId="167592DF" w14:textId="77777777" w:rsidR="00FF26AB" w:rsidRDefault="00FF26AB" w:rsidP="00FF26AB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37902724" w14:textId="4EF0D538" w:rsidR="00FF26AB" w:rsidRPr="00C35DB1" w:rsidRDefault="00C35DB1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C35DB1">
            <w:rPr>
              <w:rFonts w:ascii="Times New Roman" w:hAnsi="Times New Roman" w:cs="Times New Roman"/>
              <w:b/>
              <w:bCs/>
              <w:sz w:val="20"/>
              <w:szCs w:val="20"/>
              <w:lang w:val="es-CO"/>
            </w:rPr>
            <w:t>SISTEMA DE GESTION DE SEGURIDAD Y SALUD EN EL TRABAJO (SG-SST)</w:t>
          </w:r>
        </w:p>
      </w:tc>
    </w:tr>
    <w:tr w:rsidR="00FF26AB" w:rsidRPr="000E6B0C" w14:paraId="61A7EA0B" w14:textId="77777777" w:rsidTr="00016483">
      <w:trPr>
        <w:trHeight w:val="154"/>
      </w:trPr>
      <w:tc>
        <w:tcPr>
          <w:tcW w:w="1670" w:type="dxa"/>
          <w:vMerge/>
        </w:tcPr>
        <w:p w14:paraId="49382DFC" w14:textId="77777777" w:rsidR="00FF26AB" w:rsidRPr="000E6B0C" w:rsidRDefault="00FF26AB" w:rsidP="00FF26AB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0B490A65" w14:textId="297741BF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</w:t>
          </w:r>
          <w:r w:rsidR="00C35DB1">
            <w:rPr>
              <w:rFonts w:ascii="Times New Roman" w:hAnsi="Times New Roman" w:cs="Times New Roman"/>
              <w:lang w:val="es-CO"/>
            </w:rPr>
            <w:t>D</w:t>
          </w:r>
          <w:r w:rsidRPr="000E6B0C">
            <w:rPr>
              <w:rFonts w:ascii="Times New Roman" w:hAnsi="Times New Roman" w:cs="Times New Roman"/>
              <w:lang w:val="es-CO"/>
            </w:rPr>
            <w:t>-G</w:t>
          </w:r>
          <w:r w:rsidR="00C35DB1">
            <w:rPr>
              <w:rFonts w:ascii="Times New Roman" w:hAnsi="Times New Roman" w:cs="Times New Roman"/>
              <w:lang w:val="es-CO"/>
            </w:rPr>
            <w:t>H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 w:rsidR="00C35DB1">
            <w:rPr>
              <w:rFonts w:ascii="Times New Roman" w:hAnsi="Times New Roman" w:cs="Times New Roman"/>
              <w:lang w:val="es-CO"/>
            </w:rPr>
            <w:t>SGSST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0C20831C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6528869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374809AC" w14:textId="77777777" w:rsidR="00FF26AB" w:rsidRPr="000E6B0C" w:rsidRDefault="00FF26AB" w:rsidP="00FF26AB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14ED3168" w14:textId="77777777" w:rsidR="00FF26AB" w:rsidRDefault="00FF26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335"/>
    <w:multiLevelType w:val="multilevel"/>
    <w:tmpl w:val="D72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C9D"/>
    <w:multiLevelType w:val="multilevel"/>
    <w:tmpl w:val="B67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0446"/>
    <w:multiLevelType w:val="multilevel"/>
    <w:tmpl w:val="2D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57FB"/>
    <w:multiLevelType w:val="multilevel"/>
    <w:tmpl w:val="DF8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61B7A"/>
    <w:multiLevelType w:val="multilevel"/>
    <w:tmpl w:val="AE9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F7D0F"/>
    <w:multiLevelType w:val="multilevel"/>
    <w:tmpl w:val="1BF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54678"/>
    <w:multiLevelType w:val="multilevel"/>
    <w:tmpl w:val="3F5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469DD"/>
    <w:multiLevelType w:val="multilevel"/>
    <w:tmpl w:val="3F5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E5FD2"/>
    <w:multiLevelType w:val="multilevel"/>
    <w:tmpl w:val="6AE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F5D8A"/>
    <w:multiLevelType w:val="multilevel"/>
    <w:tmpl w:val="A6C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7044">
    <w:abstractNumId w:val="7"/>
  </w:num>
  <w:num w:numId="2" w16cid:durableId="1860964820">
    <w:abstractNumId w:val="9"/>
  </w:num>
  <w:num w:numId="3" w16cid:durableId="1202206814">
    <w:abstractNumId w:val="2"/>
  </w:num>
  <w:num w:numId="4" w16cid:durableId="1090734372">
    <w:abstractNumId w:val="4"/>
  </w:num>
  <w:num w:numId="5" w16cid:durableId="334915486">
    <w:abstractNumId w:val="3"/>
  </w:num>
  <w:num w:numId="6" w16cid:durableId="163667475">
    <w:abstractNumId w:val="8"/>
  </w:num>
  <w:num w:numId="7" w16cid:durableId="1624997597">
    <w:abstractNumId w:val="1"/>
  </w:num>
  <w:num w:numId="8" w16cid:durableId="1049576241">
    <w:abstractNumId w:val="5"/>
  </w:num>
  <w:num w:numId="9" w16cid:durableId="139075374">
    <w:abstractNumId w:val="0"/>
  </w:num>
  <w:num w:numId="10" w16cid:durableId="847982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AB"/>
    <w:rsid w:val="0009657A"/>
    <w:rsid w:val="00205817"/>
    <w:rsid w:val="003301DB"/>
    <w:rsid w:val="003A0C86"/>
    <w:rsid w:val="007C2DC9"/>
    <w:rsid w:val="008A1BA8"/>
    <w:rsid w:val="00AC37A5"/>
    <w:rsid w:val="00C35DB1"/>
    <w:rsid w:val="00D26387"/>
    <w:rsid w:val="00D962F1"/>
    <w:rsid w:val="00DC7C02"/>
    <w:rsid w:val="00F52DC8"/>
    <w:rsid w:val="00FF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8BF06"/>
  <w15:chartTrackingRefBased/>
  <w15:docId w15:val="{64B94786-56C3-43A0-87B6-409826B8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6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6AB"/>
  </w:style>
  <w:style w:type="paragraph" w:styleId="Piedepgina">
    <w:name w:val="footer"/>
    <w:basedOn w:val="Normal"/>
    <w:link w:val="Piedepgina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6AB"/>
  </w:style>
  <w:style w:type="table" w:styleId="Tablaconcuadrcula">
    <w:name w:val="Table Grid"/>
    <w:basedOn w:val="Tablanormal"/>
    <w:uiPriority w:val="39"/>
    <w:rsid w:val="00FF26AB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35D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492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2</cp:revision>
  <dcterms:created xsi:type="dcterms:W3CDTF">2026-04-27T14:26:00Z</dcterms:created>
  <dcterms:modified xsi:type="dcterms:W3CDTF">2026-04-27T14:26:00Z</dcterms:modified>
</cp:coreProperties>
</file>