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hint="eastAsia"/>
          <w:b/>
          <w:bCs/>
          <w:color w:val="14191E"/>
          <w:sz w:val="20"/>
          <w:szCs w:val="20"/>
        </w:rPr>
        <w:t>元素分类</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hint="eastAsia"/>
          <w:b/>
          <w:bCs/>
          <w:color w:val="14191E"/>
          <w:sz w:val="20"/>
          <w:szCs w:val="20"/>
        </w:rPr>
        <w:t>在讲解</w:t>
      </w:r>
      <w:r w:rsidRPr="00A02053">
        <w:rPr>
          <w:rFonts w:ascii="Consolas" w:hAnsi="Consolas"/>
          <w:b/>
          <w:bCs/>
          <w:color w:val="14191E"/>
          <w:sz w:val="20"/>
          <w:szCs w:val="20"/>
        </w:rPr>
        <w:t>CSS</w:t>
      </w:r>
      <w:r w:rsidRPr="00A02053">
        <w:rPr>
          <w:rFonts w:ascii="Consolas" w:hAnsi="Consolas" w:hint="eastAsia"/>
          <w:b/>
          <w:bCs/>
          <w:color w:val="14191E"/>
          <w:sz w:val="20"/>
          <w:szCs w:val="20"/>
        </w:rPr>
        <w:t>布局之前，我们需要提前知道一些知识，在</w:t>
      </w:r>
      <w:r w:rsidRPr="00A02053">
        <w:rPr>
          <w:rFonts w:ascii="Consolas" w:hAnsi="Consolas"/>
          <w:b/>
          <w:bCs/>
          <w:color w:val="14191E"/>
          <w:sz w:val="20"/>
          <w:szCs w:val="20"/>
        </w:rPr>
        <w:t>CSS</w:t>
      </w:r>
      <w:r w:rsidRPr="00A02053">
        <w:rPr>
          <w:rFonts w:ascii="Consolas" w:hAnsi="Consolas" w:hint="eastAsia"/>
          <w:b/>
          <w:bCs/>
          <w:color w:val="14191E"/>
          <w:sz w:val="20"/>
          <w:szCs w:val="20"/>
        </w:rPr>
        <w:t>中，</w:t>
      </w:r>
      <w:r w:rsidRPr="00A02053">
        <w:rPr>
          <w:rFonts w:ascii="Consolas" w:hAnsi="Consolas"/>
          <w:b/>
          <w:bCs/>
          <w:color w:val="14191E"/>
          <w:sz w:val="20"/>
          <w:szCs w:val="20"/>
        </w:rPr>
        <w:t>html</w:t>
      </w:r>
      <w:r w:rsidRPr="00A02053">
        <w:rPr>
          <w:rFonts w:ascii="Consolas" w:hAnsi="Consolas" w:hint="eastAsia"/>
          <w:b/>
          <w:bCs/>
          <w:color w:val="14191E"/>
          <w:sz w:val="20"/>
          <w:szCs w:val="20"/>
        </w:rPr>
        <w:t>中的标签元素大体被分为三种不同的类型：块状元素、内联元素</w:t>
      </w:r>
      <w:r w:rsidRPr="00A02053">
        <w:rPr>
          <w:rFonts w:ascii="Consolas" w:hAnsi="Consolas"/>
          <w:b/>
          <w:bCs/>
          <w:color w:val="14191E"/>
          <w:sz w:val="20"/>
          <w:szCs w:val="20"/>
        </w:rPr>
        <w:t>(</w:t>
      </w:r>
      <w:r w:rsidRPr="00A02053">
        <w:rPr>
          <w:rFonts w:ascii="Consolas" w:hAnsi="Consolas" w:hint="eastAsia"/>
          <w:b/>
          <w:bCs/>
          <w:color w:val="14191E"/>
          <w:sz w:val="20"/>
          <w:szCs w:val="20"/>
        </w:rPr>
        <w:t>又叫行内元素</w:t>
      </w:r>
      <w:r w:rsidRPr="00A02053">
        <w:rPr>
          <w:rFonts w:ascii="Consolas" w:hAnsi="Consolas"/>
          <w:b/>
          <w:bCs/>
          <w:color w:val="14191E"/>
          <w:sz w:val="20"/>
          <w:szCs w:val="20"/>
        </w:rPr>
        <w:t>)</w:t>
      </w:r>
      <w:r w:rsidRPr="00A02053">
        <w:rPr>
          <w:rFonts w:ascii="Consolas" w:hAnsi="Consolas" w:hint="eastAsia"/>
          <w:b/>
          <w:bCs/>
          <w:color w:val="14191E"/>
          <w:sz w:val="20"/>
          <w:szCs w:val="20"/>
        </w:rPr>
        <w:t>和内联块状元素。</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hint="eastAsia"/>
          <w:b/>
          <w:bCs/>
          <w:color w:val="14191E"/>
          <w:sz w:val="20"/>
          <w:szCs w:val="20"/>
        </w:rPr>
        <w:t>常用的块状元素有：</w:t>
      </w:r>
      <w:r w:rsidRPr="00A02053">
        <w:rPr>
          <w:rFonts w:ascii="Consolas" w:hAnsi="Consolas"/>
          <w:b/>
          <w:bCs/>
          <w:color w:val="14191E"/>
          <w:sz w:val="20"/>
          <w:szCs w:val="20"/>
        </w:rPr>
        <w:t xml:space="preserve"> </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b/>
          <w:bCs/>
          <w:color w:val="14191E"/>
          <w:sz w:val="20"/>
          <w:szCs w:val="20"/>
        </w:rPr>
        <w:t>&lt;div&gt;</w:t>
      </w:r>
      <w:r w:rsidRPr="00A02053">
        <w:rPr>
          <w:rFonts w:ascii="Consolas" w:hAnsi="Consolas" w:hint="eastAsia"/>
          <w:b/>
          <w:bCs/>
          <w:color w:val="14191E"/>
          <w:sz w:val="20"/>
          <w:szCs w:val="20"/>
        </w:rPr>
        <w:t>、</w:t>
      </w:r>
      <w:r w:rsidRPr="00A02053">
        <w:rPr>
          <w:rFonts w:ascii="Consolas" w:hAnsi="Consolas"/>
          <w:b/>
          <w:bCs/>
          <w:color w:val="14191E"/>
          <w:sz w:val="20"/>
          <w:szCs w:val="20"/>
        </w:rPr>
        <w:t>&lt;p&gt;</w:t>
      </w:r>
      <w:r w:rsidRPr="00A02053">
        <w:rPr>
          <w:rFonts w:ascii="Consolas" w:hAnsi="Consolas" w:hint="eastAsia"/>
          <w:b/>
          <w:bCs/>
          <w:color w:val="14191E"/>
          <w:sz w:val="20"/>
          <w:szCs w:val="20"/>
        </w:rPr>
        <w:t>、</w:t>
      </w:r>
      <w:r w:rsidRPr="00A02053">
        <w:rPr>
          <w:rFonts w:ascii="Consolas" w:hAnsi="Consolas"/>
          <w:b/>
          <w:bCs/>
          <w:color w:val="14191E"/>
          <w:sz w:val="20"/>
          <w:szCs w:val="20"/>
        </w:rPr>
        <w:t>&lt;h1&gt;...&lt;h6&gt;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ol</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ul</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&lt;dl&gt;</w:t>
      </w:r>
      <w:r w:rsidRPr="00A02053">
        <w:rPr>
          <w:rFonts w:ascii="Consolas" w:hAnsi="Consolas" w:hint="eastAsia"/>
          <w:b/>
          <w:bCs/>
          <w:color w:val="14191E"/>
          <w:sz w:val="20"/>
          <w:szCs w:val="20"/>
        </w:rPr>
        <w:t>、</w:t>
      </w:r>
      <w:r w:rsidRPr="00A02053">
        <w:rPr>
          <w:rFonts w:ascii="Consolas" w:hAnsi="Consolas"/>
          <w:b/>
          <w:bCs/>
          <w:color w:val="14191E"/>
          <w:sz w:val="20"/>
          <w:szCs w:val="20"/>
        </w:rPr>
        <w:t>&lt;table&gt;</w:t>
      </w:r>
      <w:r w:rsidRPr="00A02053">
        <w:rPr>
          <w:rFonts w:ascii="Consolas" w:hAnsi="Consolas" w:hint="eastAsia"/>
          <w:b/>
          <w:bCs/>
          <w:color w:val="14191E"/>
          <w:sz w:val="20"/>
          <w:szCs w:val="20"/>
        </w:rPr>
        <w:t>、</w:t>
      </w:r>
      <w:r w:rsidRPr="00A02053">
        <w:rPr>
          <w:rFonts w:ascii="Consolas" w:hAnsi="Consolas"/>
          <w:b/>
          <w:bCs/>
          <w:color w:val="14191E"/>
          <w:sz w:val="20"/>
          <w:szCs w:val="20"/>
        </w:rPr>
        <w:t>&lt;address&gt;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blockquote</w:t>
      </w:r>
      <w:proofErr w:type="spellEnd"/>
      <w:r w:rsidRPr="00A02053">
        <w:rPr>
          <w:rFonts w:ascii="Consolas" w:hAnsi="Consolas"/>
          <w:b/>
          <w:bCs/>
          <w:color w:val="14191E"/>
          <w:sz w:val="20"/>
          <w:szCs w:val="20"/>
        </w:rPr>
        <w:t xml:space="preserve">&gt; </w:t>
      </w:r>
      <w:r w:rsidRPr="00A02053">
        <w:rPr>
          <w:rFonts w:ascii="Consolas" w:hAnsi="Consolas" w:hint="eastAsia"/>
          <w:b/>
          <w:bCs/>
          <w:color w:val="14191E"/>
          <w:sz w:val="20"/>
          <w:szCs w:val="20"/>
        </w:rPr>
        <w:t>、</w:t>
      </w:r>
      <w:r w:rsidRPr="00A02053">
        <w:rPr>
          <w:rFonts w:ascii="Consolas" w:hAnsi="Consolas"/>
          <w:b/>
          <w:bCs/>
          <w:color w:val="14191E"/>
          <w:sz w:val="20"/>
          <w:szCs w:val="20"/>
        </w:rPr>
        <w:t>&lt;form&gt;</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hint="eastAsia"/>
          <w:b/>
          <w:bCs/>
          <w:color w:val="14191E"/>
          <w:sz w:val="20"/>
          <w:szCs w:val="20"/>
        </w:rPr>
        <w:t>常用的内联元素有：</w:t>
      </w:r>
      <w:r w:rsidRPr="00A02053">
        <w:rPr>
          <w:rFonts w:ascii="Consolas" w:hAnsi="Consolas"/>
          <w:b/>
          <w:bCs/>
          <w:color w:val="14191E"/>
          <w:sz w:val="20"/>
          <w:szCs w:val="20"/>
        </w:rPr>
        <w:t xml:space="preserve"> </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b/>
          <w:bCs/>
          <w:color w:val="14191E"/>
          <w:sz w:val="20"/>
          <w:szCs w:val="20"/>
        </w:rPr>
        <w:t>&lt;a&gt;</w:t>
      </w:r>
      <w:r w:rsidRPr="00A02053">
        <w:rPr>
          <w:rFonts w:ascii="Consolas" w:hAnsi="Consolas" w:hint="eastAsia"/>
          <w:b/>
          <w:bCs/>
          <w:color w:val="14191E"/>
          <w:sz w:val="20"/>
          <w:szCs w:val="20"/>
        </w:rPr>
        <w:t>、</w:t>
      </w:r>
      <w:r w:rsidRPr="00A02053">
        <w:rPr>
          <w:rFonts w:ascii="Consolas" w:hAnsi="Consolas"/>
          <w:b/>
          <w:bCs/>
          <w:color w:val="14191E"/>
          <w:sz w:val="20"/>
          <w:szCs w:val="20"/>
        </w:rPr>
        <w:t>&lt;span&gt;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br</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i</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em</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&lt;strong&gt;</w:t>
      </w:r>
      <w:r w:rsidRPr="00A02053">
        <w:rPr>
          <w:rFonts w:ascii="Consolas" w:hAnsi="Consolas" w:hint="eastAsia"/>
          <w:b/>
          <w:bCs/>
          <w:color w:val="14191E"/>
          <w:sz w:val="20"/>
          <w:szCs w:val="20"/>
        </w:rPr>
        <w:t>、</w:t>
      </w:r>
      <w:r w:rsidRPr="00A02053">
        <w:rPr>
          <w:rFonts w:ascii="Consolas" w:hAnsi="Consolas"/>
          <w:b/>
          <w:bCs/>
          <w:color w:val="14191E"/>
          <w:sz w:val="20"/>
          <w:szCs w:val="20"/>
        </w:rPr>
        <w:t>&lt;label&gt;</w:t>
      </w:r>
      <w:r w:rsidRPr="00A02053">
        <w:rPr>
          <w:rFonts w:ascii="Consolas" w:hAnsi="Consolas" w:hint="eastAsia"/>
          <w:b/>
          <w:bCs/>
          <w:color w:val="14191E"/>
          <w:sz w:val="20"/>
          <w:szCs w:val="20"/>
        </w:rPr>
        <w:t>、</w:t>
      </w:r>
      <w:r w:rsidRPr="00A02053">
        <w:rPr>
          <w:rFonts w:ascii="Consolas" w:hAnsi="Consolas"/>
          <w:b/>
          <w:bCs/>
          <w:color w:val="14191E"/>
          <w:sz w:val="20"/>
          <w:szCs w:val="20"/>
        </w:rPr>
        <w:t>&lt;q&gt;</w:t>
      </w:r>
      <w:r w:rsidRPr="00A02053">
        <w:rPr>
          <w:rFonts w:ascii="Consolas" w:hAnsi="Consolas" w:hint="eastAsia"/>
          <w:b/>
          <w:bCs/>
          <w:color w:val="14191E"/>
          <w:sz w:val="20"/>
          <w:szCs w:val="20"/>
        </w:rPr>
        <w:t>、</w:t>
      </w:r>
      <w:r w:rsidRPr="00A02053">
        <w:rPr>
          <w:rFonts w:ascii="Consolas" w:hAnsi="Consolas"/>
          <w:b/>
          <w:bCs/>
          <w:color w:val="14191E"/>
          <w:sz w:val="20"/>
          <w:szCs w:val="20"/>
        </w:rPr>
        <w:t>&lt;</w:t>
      </w:r>
      <w:proofErr w:type="spellStart"/>
      <w:r w:rsidRPr="00A02053">
        <w:rPr>
          <w:rFonts w:ascii="Consolas" w:hAnsi="Consolas"/>
          <w:b/>
          <w:bCs/>
          <w:color w:val="14191E"/>
          <w:sz w:val="20"/>
          <w:szCs w:val="20"/>
        </w:rPr>
        <w:t>var</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&lt;cite&gt;</w:t>
      </w:r>
      <w:r w:rsidRPr="00A02053">
        <w:rPr>
          <w:rFonts w:ascii="Consolas" w:hAnsi="Consolas" w:hint="eastAsia"/>
          <w:b/>
          <w:bCs/>
          <w:color w:val="14191E"/>
          <w:sz w:val="20"/>
          <w:szCs w:val="20"/>
        </w:rPr>
        <w:t>、</w:t>
      </w:r>
      <w:r w:rsidRPr="00A02053">
        <w:rPr>
          <w:rFonts w:ascii="Consolas" w:hAnsi="Consolas"/>
          <w:b/>
          <w:bCs/>
          <w:color w:val="14191E"/>
          <w:sz w:val="20"/>
          <w:szCs w:val="20"/>
        </w:rPr>
        <w:t>&lt;code&gt;</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hint="eastAsia"/>
          <w:b/>
          <w:bCs/>
          <w:color w:val="14191E"/>
          <w:sz w:val="20"/>
          <w:szCs w:val="20"/>
        </w:rPr>
        <w:t>常用的内联块状元素有：</w:t>
      </w:r>
      <w:r w:rsidRPr="00A02053">
        <w:rPr>
          <w:rFonts w:ascii="Consolas" w:hAnsi="Consolas"/>
          <w:b/>
          <w:bCs/>
          <w:color w:val="14191E"/>
          <w:sz w:val="20"/>
          <w:szCs w:val="20"/>
        </w:rPr>
        <w:t xml:space="preserve"> </w:t>
      </w:r>
    </w:p>
    <w:p w:rsidR="00A02053" w:rsidRPr="00A02053" w:rsidRDefault="00A02053" w:rsidP="00A02053">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r w:rsidRPr="00A02053">
        <w:rPr>
          <w:rFonts w:ascii="Consolas" w:hAnsi="Consolas"/>
          <w:b/>
          <w:bCs/>
          <w:color w:val="14191E"/>
          <w:sz w:val="20"/>
          <w:szCs w:val="20"/>
        </w:rPr>
        <w:t>&lt;</w:t>
      </w:r>
      <w:proofErr w:type="spellStart"/>
      <w:r w:rsidRPr="00A02053">
        <w:rPr>
          <w:rFonts w:ascii="Consolas" w:hAnsi="Consolas"/>
          <w:b/>
          <w:bCs/>
          <w:color w:val="14191E"/>
          <w:sz w:val="20"/>
          <w:szCs w:val="20"/>
        </w:rPr>
        <w:t>img</w:t>
      </w:r>
      <w:proofErr w:type="spellEnd"/>
      <w:r w:rsidRPr="00A02053">
        <w:rPr>
          <w:rFonts w:ascii="Consolas" w:hAnsi="Consolas"/>
          <w:b/>
          <w:bCs/>
          <w:color w:val="14191E"/>
          <w:sz w:val="20"/>
          <w:szCs w:val="20"/>
        </w:rPr>
        <w:t>&gt;</w:t>
      </w:r>
      <w:r w:rsidRPr="00A02053">
        <w:rPr>
          <w:rFonts w:ascii="Consolas" w:hAnsi="Consolas" w:hint="eastAsia"/>
          <w:b/>
          <w:bCs/>
          <w:color w:val="14191E"/>
          <w:sz w:val="20"/>
          <w:szCs w:val="20"/>
        </w:rPr>
        <w:t>、</w:t>
      </w:r>
      <w:r w:rsidRPr="00A02053">
        <w:rPr>
          <w:rFonts w:ascii="Consolas" w:hAnsi="Consolas"/>
          <w:b/>
          <w:bCs/>
          <w:color w:val="14191E"/>
          <w:sz w:val="20"/>
          <w:szCs w:val="20"/>
        </w:rPr>
        <w:t>&lt;input&gt;</w:t>
      </w:r>
    </w:p>
    <w:p w:rsidR="00A02053" w:rsidRDefault="00A02053"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p>
    <w:p w:rsidR="00A02053" w:rsidRDefault="00A02053"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b/>
          <w:bCs/>
          <w:color w:val="14191E"/>
          <w:sz w:val="20"/>
          <w:szCs w:val="20"/>
        </w:rPr>
      </w:pP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hint="eastAsia"/>
          <w:b/>
          <w:bCs/>
          <w:color w:val="14191E"/>
          <w:sz w:val="20"/>
          <w:szCs w:val="20"/>
        </w:rPr>
        <w:t>块级元素特点：</w:t>
      </w:r>
      <w:r w:rsidRPr="008F3F28">
        <w:rPr>
          <w:rFonts w:ascii="Consolas" w:hAnsi="Consolas"/>
          <w:color w:val="14191E"/>
          <w:sz w:val="20"/>
          <w:szCs w:val="20"/>
        </w:rPr>
        <w:t xml:space="preserve"> </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1</w:t>
      </w:r>
      <w:r w:rsidRPr="008F3F28">
        <w:rPr>
          <w:rFonts w:ascii="Consolas" w:hAnsi="Consolas" w:hint="eastAsia"/>
          <w:color w:val="14191E"/>
          <w:sz w:val="20"/>
          <w:szCs w:val="20"/>
        </w:rPr>
        <w:t>、每个块级元素都从新的一行开始，并且其后的元素也另起一行。（真霸道，一个块级元素独占一行）</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2</w:t>
      </w:r>
      <w:r w:rsidRPr="008F3F28">
        <w:rPr>
          <w:rFonts w:ascii="Consolas" w:hAnsi="Consolas" w:hint="eastAsia"/>
          <w:color w:val="14191E"/>
          <w:sz w:val="20"/>
          <w:szCs w:val="20"/>
        </w:rPr>
        <w:t>、元素的高度、宽度、行高以及顶和底边距都可设置。</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3</w:t>
      </w:r>
      <w:r w:rsidRPr="008F3F28">
        <w:rPr>
          <w:rFonts w:ascii="Consolas" w:hAnsi="Consolas" w:hint="eastAsia"/>
          <w:color w:val="14191E"/>
          <w:sz w:val="20"/>
          <w:szCs w:val="20"/>
        </w:rPr>
        <w:t>、元素宽度在不设置的情况下，是它本身父容器的</w:t>
      </w:r>
      <w:r w:rsidRPr="008F3F28">
        <w:rPr>
          <w:rFonts w:ascii="Consolas" w:hAnsi="Consolas"/>
          <w:color w:val="14191E"/>
          <w:sz w:val="20"/>
          <w:szCs w:val="20"/>
        </w:rPr>
        <w:t>100%</w:t>
      </w:r>
      <w:r w:rsidRPr="008F3F28">
        <w:rPr>
          <w:rFonts w:ascii="Consolas" w:hAnsi="Consolas" w:hint="eastAsia"/>
          <w:color w:val="14191E"/>
          <w:sz w:val="20"/>
          <w:szCs w:val="20"/>
        </w:rPr>
        <w:t>（和父元素的宽度一致），除非设定一个宽度。</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hint="eastAsia"/>
          <w:b/>
          <w:bCs/>
          <w:color w:val="14191E"/>
          <w:sz w:val="20"/>
          <w:szCs w:val="20"/>
        </w:rPr>
        <w:t>内联元素特点：</w:t>
      </w:r>
      <w:r w:rsidRPr="008F3F28">
        <w:rPr>
          <w:rFonts w:ascii="Consolas" w:hAnsi="Consolas"/>
          <w:color w:val="14191E"/>
          <w:sz w:val="20"/>
          <w:szCs w:val="20"/>
        </w:rPr>
        <w:t xml:space="preserve"> </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1</w:t>
      </w:r>
      <w:r w:rsidRPr="008F3F28">
        <w:rPr>
          <w:rFonts w:ascii="Consolas" w:hAnsi="Consolas" w:hint="eastAsia"/>
          <w:color w:val="14191E"/>
          <w:sz w:val="20"/>
          <w:szCs w:val="20"/>
        </w:rPr>
        <w:t>、和其他元素都在一行上；</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2</w:t>
      </w:r>
      <w:r w:rsidRPr="008F3F28">
        <w:rPr>
          <w:rFonts w:ascii="Consolas" w:hAnsi="Consolas" w:hint="eastAsia"/>
          <w:color w:val="14191E"/>
          <w:sz w:val="20"/>
          <w:szCs w:val="20"/>
        </w:rPr>
        <w:t>、元素的高度、宽度及顶部和底部边距</w:t>
      </w:r>
      <w:r w:rsidRPr="008F3F28">
        <w:rPr>
          <w:rFonts w:ascii="Consolas" w:hAnsi="Consolas" w:hint="eastAsia"/>
          <w:b/>
          <w:bCs/>
          <w:color w:val="14191E"/>
          <w:sz w:val="20"/>
          <w:szCs w:val="20"/>
        </w:rPr>
        <w:t>不可</w:t>
      </w:r>
      <w:r w:rsidRPr="008F3F28">
        <w:rPr>
          <w:rFonts w:ascii="Consolas" w:hAnsi="Consolas" w:hint="eastAsia"/>
          <w:color w:val="14191E"/>
          <w:sz w:val="20"/>
          <w:szCs w:val="20"/>
        </w:rPr>
        <w:t>设置；</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3</w:t>
      </w:r>
      <w:r w:rsidRPr="008F3F28">
        <w:rPr>
          <w:rFonts w:ascii="Consolas" w:hAnsi="Consolas" w:hint="eastAsia"/>
          <w:color w:val="14191E"/>
          <w:sz w:val="20"/>
          <w:szCs w:val="20"/>
        </w:rPr>
        <w:t>、元素的宽度就是它包含的文字或图片的宽度，不可改变。</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hint="eastAsia"/>
          <w:color w:val="14191E"/>
          <w:sz w:val="20"/>
          <w:szCs w:val="20"/>
        </w:rPr>
        <w:t>小伙伴们你们观查一下右侧代码段，有没有发现一个问题，内联元素之间有一个间距问题，这个问题在本小节的</w:t>
      </w:r>
      <w:r w:rsidRPr="008F3F28">
        <w:rPr>
          <w:rFonts w:ascii="Consolas" w:hAnsi="Consolas" w:hint="eastAsia"/>
          <w:color w:val="14191E"/>
          <w:sz w:val="20"/>
          <w:szCs w:val="20"/>
        </w:rPr>
        <w:t xml:space="preserve"> </w:t>
      </w:r>
      <w:r w:rsidRPr="008F3F28">
        <w:rPr>
          <w:rFonts w:ascii="Consolas" w:hAnsi="Consolas"/>
          <w:color w:val="14191E"/>
          <w:sz w:val="20"/>
          <w:szCs w:val="20"/>
        </w:rPr>
        <w:t xml:space="preserve">wiki </w:t>
      </w:r>
      <w:r w:rsidRPr="008F3F28">
        <w:rPr>
          <w:rFonts w:ascii="Consolas" w:hAnsi="Consolas" w:hint="eastAsia"/>
          <w:color w:val="14191E"/>
          <w:sz w:val="20"/>
          <w:szCs w:val="20"/>
        </w:rPr>
        <w:t>中有介绍，感兴趣的小伙伴可以去查看。</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 xml:space="preserve">inline-block </w:t>
      </w:r>
      <w:r w:rsidRPr="008F3F28">
        <w:rPr>
          <w:rFonts w:ascii="Consolas" w:hAnsi="Consolas" w:hint="eastAsia"/>
          <w:color w:val="14191E"/>
          <w:sz w:val="20"/>
          <w:szCs w:val="20"/>
        </w:rPr>
        <w:t>元素特点：</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1</w:t>
      </w:r>
      <w:r w:rsidRPr="008F3F28">
        <w:rPr>
          <w:rFonts w:ascii="Consolas" w:hAnsi="Consolas" w:hint="eastAsia"/>
          <w:color w:val="14191E"/>
          <w:sz w:val="20"/>
          <w:szCs w:val="20"/>
        </w:rPr>
        <w:t>、和其他元素都在一行上；</w:t>
      </w:r>
    </w:p>
    <w:p w:rsidR="008F3F28" w:rsidRPr="008F3F28" w:rsidRDefault="008F3F28" w:rsidP="008F3F2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sidRPr="008F3F28">
        <w:rPr>
          <w:rFonts w:ascii="Consolas" w:hAnsi="Consolas"/>
          <w:color w:val="14191E"/>
          <w:sz w:val="20"/>
          <w:szCs w:val="20"/>
        </w:rPr>
        <w:t>2</w:t>
      </w:r>
      <w:r w:rsidRPr="008F3F28">
        <w:rPr>
          <w:rFonts w:ascii="Consolas" w:hAnsi="Consolas" w:hint="eastAsia"/>
          <w:color w:val="14191E"/>
          <w:sz w:val="20"/>
          <w:szCs w:val="20"/>
        </w:rPr>
        <w:t>、元素的高度、宽度、行高以及顶和底边距都可设置。</w:t>
      </w:r>
    </w:p>
    <w:p w:rsidR="008F3F28" w:rsidRDefault="008F3F28" w:rsidP="00E1294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p>
    <w:p w:rsidR="008F3F28" w:rsidRDefault="008F3F28" w:rsidP="00E1294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p>
    <w:p w:rsidR="00E12941" w:rsidRDefault="00E12941" w:rsidP="00E1294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text-</w:t>
      </w:r>
      <w:proofErr w:type="spellStart"/>
      <w:r>
        <w:rPr>
          <w:rFonts w:ascii="Consolas" w:hAnsi="Consolas"/>
          <w:color w:val="14191E"/>
          <w:sz w:val="20"/>
          <w:szCs w:val="20"/>
        </w:rPr>
        <w:t>decoration:line</w:t>
      </w:r>
      <w:proofErr w:type="spellEnd"/>
      <w:r>
        <w:rPr>
          <w:rFonts w:ascii="Consolas" w:hAnsi="Consolas"/>
          <w:color w:val="14191E"/>
          <w:sz w:val="20"/>
          <w:szCs w:val="20"/>
        </w:rPr>
        <w:t>-through;</w:t>
      </w:r>
    </w:p>
    <w:p w:rsidR="00E12941" w:rsidRDefault="00E12941" w:rsidP="00E1294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text-indent:2em;</w:t>
      </w:r>
    </w:p>
    <w:p w:rsidR="00E12941" w:rsidRDefault="00E12941" w:rsidP="00E1294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line-height:1.5em;</w:t>
      </w:r>
    </w:p>
    <w:p w:rsidR="00E12941" w:rsidRDefault="00E12941" w:rsidP="00E1294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p>
    <w:p w:rsidR="00E12941" w:rsidRPr="00E12941" w:rsidRDefault="00E12941" w:rsidP="00E12941">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84" w:lineRule="atLeast"/>
        <w:rPr>
          <w:rFonts w:ascii="Consolas" w:eastAsia="宋体" w:hAnsi="Consolas" w:cs="宋体"/>
          <w:color w:val="14191E"/>
          <w:sz w:val="20"/>
          <w:szCs w:val="20"/>
        </w:rPr>
      </w:pPr>
      <w:r w:rsidRPr="00E12941">
        <w:rPr>
          <w:rFonts w:ascii="Consolas" w:eastAsia="宋体" w:hAnsi="Consolas" w:cs="宋体"/>
          <w:color w:val="14191E"/>
          <w:sz w:val="20"/>
          <w:szCs w:val="20"/>
        </w:rPr>
        <w:t>font-</w:t>
      </w:r>
      <w:proofErr w:type="spellStart"/>
      <w:r w:rsidRPr="00E12941">
        <w:rPr>
          <w:rFonts w:ascii="Consolas" w:eastAsia="宋体" w:hAnsi="Consolas" w:cs="宋体"/>
          <w:color w:val="14191E"/>
          <w:sz w:val="20"/>
          <w:szCs w:val="20"/>
        </w:rPr>
        <w:t>family:"Microsoft</w:t>
      </w:r>
      <w:proofErr w:type="spellEnd"/>
      <w:r w:rsidRPr="00E12941">
        <w:rPr>
          <w:rFonts w:ascii="Consolas" w:eastAsia="宋体" w:hAnsi="Consolas" w:cs="宋体"/>
          <w:color w:val="14191E"/>
          <w:sz w:val="20"/>
          <w:szCs w:val="20"/>
        </w:rPr>
        <w:t xml:space="preserve"> </w:t>
      </w:r>
      <w:proofErr w:type="spellStart"/>
      <w:r w:rsidRPr="00E12941">
        <w:rPr>
          <w:rFonts w:ascii="Consolas" w:eastAsia="宋体" w:hAnsi="Consolas" w:cs="宋体"/>
          <w:color w:val="14191E"/>
          <w:sz w:val="20"/>
          <w:szCs w:val="20"/>
        </w:rPr>
        <w:t>Yahei</w:t>
      </w:r>
      <w:proofErr w:type="spellEnd"/>
      <w:r w:rsidRPr="00E12941">
        <w:rPr>
          <w:rFonts w:ascii="Consolas" w:eastAsia="宋体" w:hAnsi="Consolas" w:cs="宋体"/>
          <w:color w:val="14191E"/>
          <w:sz w:val="20"/>
          <w:szCs w:val="20"/>
        </w:rPr>
        <w:t>";</w:t>
      </w:r>
    </w:p>
    <w:p w:rsidR="00E12941" w:rsidRDefault="00E12941" w:rsidP="00E12941">
      <w:pPr>
        <w:pStyle w:val="a3"/>
        <w:shd w:val="clear" w:color="auto" w:fill="EDF1F2"/>
        <w:spacing w:before="120" w:beforeAutospacing="0" w:after="120" w:afterAutospacing="0"/>
        <w:rPr>
          <w:rStyle w:val="a4"/>
          <w:rFonts w:ascii="微软雅黑" w:eastAsia="微软雅黑" w:hAnsi="微软雅黑"/>
          <w:color w:val="1F2426"/>
          <w:sz w:val="18"/>
          <w:szCs w:val="18"/>
        </w:rPr>
      </w:pPr>
    </w:p>
    <w:p w:rsidR="00E12941" w:rsidRDefault="00E12941" w:rsidP="00E12941">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18"/>
          <w:szCs w:val="18"/>
        </w:rPr>
        <w:lastRenderedPageBreak/>
        <w:t>中文字间隔、字母间隔设置：</w:t>
      </w:r>
    </w:p>
    <w:p w:rsidR="00E12941" w:rsidRDefault="00E12941" w:rsidP="00E12941">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如果想在网页排版中设置</w:t>
      </w:r>
      <w:r>
        <w:rPr>
          <w:rStyle w:val="a4"/>
          <w:rFonts w:ascii="微软雅黑" w:eastAsia="微软雅黑" w:hAnsi="微软雅黑" w:hint="eastAsia"/>
          <w:color w:val="1F2426"/>
          <w:sz w:val="18"/>
          <w:szCs w:val="18"/>
        </w:rPr>
        <w:t>文字间隔</w:t>
      </w:r>
      <w:r>
        <w:rPr>
          <w:rFonts w:ascii="微软雅黑" w:eastAsia="微软雅黑" w:hAnsi="微软雅黑" w:hint="eastAsia"/>
          <w:color w:val="1F2426"/>
          <w:sz w:val="18"/>
          <w:szCs w:val="18"/>
        </w:rPr>
        <w:t>或者</w:t>
      </w:r>
      <w:r>
        <w:rPr>
          <w:rStyle w:val="a4"/>
          <w:rFonts w:ascii="微软雅黑" w:eastAsia="微软雅黑" w:hAnsi="微软雅黑" w:hint="eastAsia"/>
          <w:color w:val="1F2426"/>
          <w:sz w:val="18"/>
          <w:szCs w:val="18"/>
        </w:rPr>
        <w:t>字母间隔</w:t>
      </w:r>
      <w:r>
        <w:rPr>
          <w:rFonts w:ascii="微软雅黑" w:eastAsia="微软雅黑" w:hAnsi="微软雅黑" w:hint="eastAsia"/>
          <w:color w:val="1F2426"/>
          <w:sz w:val="18"/>
          <w:szCs w:val="18"/>
        </w:rPr>
        <w:t>就可以使用    </w:t>
      </w:r>
      <w:r>
        <w:rPr>
          <w:rStyle w:val="a4"/>
          <w:rFonts w:ascii="微软雅黑" w:eastAsia="微软雅黑" w:hAnsi="微软雅黑" w:hint="eastAsia"/>
          <w:color w:val="B22222"/>
          <w:sz w:val="18"/>
          <w:szCs w:val="18"/>
        </w:rPr>
        <w:t>letter-spacing </w:t>
      </w:r>
      <w:r>
        <w:rPr>
          <w:rFonts w:ascii="微软雅黑" w:eastAsia="微软雅黑" w:hAnsi="微软雅黑" w:hint="eastAsia"/>
          <w:color w:val="1F2426"/>
          <w:sz w:val="18"/>
          <w:szCs w:val="18"/>
        </w:rPr>
        <w:t>来实现。</w:t>
      </w:r>
    </w:p>
    <w:p w:rsidR="004358AB" w:rsidRDefault="00E12941" w:rsidP="00D31D50">
      <w:pPr>
        <w:spacing w:line="220" w:lineRule="atLeast"/>
        <w:rPr>
          <w:rFonts w:ascii="微软雅黑" w:hAnsi="微软雅黑"/>
          <w:color w:val="1F2426"/>
          <w:sz w:val="18"/>
          <w:szCs w:val="18"/>
          <w:shd w:val="clear" w:color="auto" w:fill="EDF1F2"/>
        </w:rPr>
      </w:pPr>
      <w:r>
        <w:rPr>
          <w:rFonts w:ascii="微软雅黑" w:hAnsi="微软雅黑" w:hint="eastAsia"/>
          <w:color w:val="1F2426"/>
          <w:sz w:val="18"/>
          <w:szCs w:val="18"/>
          <w:shd w:val="clear" w:color="auto" w:fill="EDF1F2"/>
        </w:rPr>
        <w:t>如果我想设置英文单词之间的间距呢？可以使用 </w:t>
      </w:r>
      <w:r>
        <w:rPr>
          <w:rStyle w:val="a4"/>
          <w:rFonts w:ascii="微软雅黑" w:hAnsi="微软雅黑" w:hint="eastAsia"/>
          <w:color w:val="B22222"/>
          <w:sz w:val="18"/>
          <w:szCs w:val="18"/>
          <w:shd w:val="clear" w:color="auto" w:fill="EDF1F2"/>
        </w:rPr>
        <w:t>word-spacing </w:t>
      </w:r>
      <w:r>
        <w:rPr>
          <w:rFonts w:ascii="微软雅黑" w:hAnsi="微软雅黑" w:hint="eastAsia"/>
          <w:color w:val="1F2426"/>
          <w:sz w:val="18"/>
          <w:szCs w:val="18"/>
          <w:shd w:val="clear" w:color="auto" w:fill="EDF1F2"/>
        </w:rPr>
        <w:t>来实现。</w:t>
      </w:r>
    </w:p>
    <w:p w:rsidR="00E12941" w:rsidRDefault="00E12941" w:rsidP="00D31D50">
      <w:pPr>
        <w:spacing w:line="220" w:lineRule="atLeast"/>
        <w:rPr>
          <w:rFonts w:ascii="微软雅黑" w:hAnsi="微软雅黑"/>
          <w:color w:val="1F2426"/>
          <w:sz w:val="18"/>
          <w:szCs w:val="18"/>
          <w:shd w:val="clear" w:color="auto" w:fill="EDF1F2"/>
        </w:rPr>
      </w:pPr>
      <w:r>
        <w:rPr>
          <w:rFonts w:ascii="微软雅黑" w:hAnsi="微软雅黑" w:hint="eastAsia"/>
          <w:color w:val="1F2426"/>
          <w:sz w:val="18"/>
          <w:szCs w:val="18"/>
          <w:shd w:val="clear" w:color="auto" w:fill="EDF1F2"/>
        </w:rPr>
        <w:t>想为</w:t>
      </w:r>
      <w:r>
        <w:rPr>
          <w:rStyle w:val="a4"/>
          <w:rFonts w:ascii="微软雅黑" w:hAnsi="微软雅黑" w:hint="eastAsia"/>
          <w:color w:val="B22222"/>
          <w:sz w:val="18"/>
          <w:szCs w:val="18"/>
          <w:shd w:val="clear" w:color="auto" w:fill="EDF1F2"/>
        </w:rPr>
        <w:t>块状元素</w:t>
      </w:r>
      <w:r>
        <w:rPr>
          <w:rFonts w:ascii="微软雅黑" w:hAnsi="微软雅黑" w:hint="eastAsia"/>
          <w:color w:val="1F2426"/>
          <w:sz w:val="18"/>
          <w:szCs w:val="18"/>
          <w:shd w:val="clear" w:color="auto" w:fill="EDF1F2"/>
        </w:rPr>
        <w:t>中的文本、图片设置居中样式吗？可以使用text-align样式代码，如下代码可实现文本居中显示。</w:t>
      </w:r>
    </w:p>
    <w:p w:rsidR="00E12941" w:rsidRDefault="00E12941" w:rsidP="00D31D50">
      <w:pPr>
        <w:spacing w:line="220" w:lineRule="atLeast"/>
        <w:rPr>
          <w:rFonts w:ascii="微软雅黑" w:hAnsi="微软雅黑"/>
          <w:color w:val="1F2426"/>
          <w:sz w:val="18"/>
          <w:szCs w:val="18"/>
          <w:shd w:val="clear" w:color="auto" w:fill="EDF1F2"/>
        </w:rPr>
      </w:pPr>
    </w:p>
    <w:p w:rsidR="00E12941" w:rsidRDefault="00E12941" w:rsidP="00E12941">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0"/>
          <w:szCs w:val="20"/>
        </w:rPr>
        <w:t>盒模型宽度和高度和我们平常所说的物体的宽度和高度理解是不一样的，</w:t>
      </w:r>
      <w:proofErr w:type="spellStart"/>
      <w:r>
        <w:rPr>
          <w:rFonts w:ascii="微软雅黑" w:eastAsia="微软雅黑" w:hAnsi="微软雅黑" w:hint="eastAsia"/>
          <w:color w:val="1F2426"/>
          <w:sz w:val="20"/>
          <w:szCs w:val="20"/>
        </w:rPr>
        <w:t>css</w:t>
      </w:r>
      <w:proofErr w:type="spellEnd"/>
      <w:r>
        <w:rPr>
          <w:rFonts w:ascii="微软雅黑" w:eastAsia="微软雅黑" w:hAnsi="微软雅黑" w:hint="eastAsia"/>
          <w:color w:val="1F2426"/>
          <w:sz w:val="20"/>
          <w:szCs w:val="20"/>
        </w:rPr>
        <w:t>内定义的宽（width）和高（height），指的是填充以里的</w:t>
      </w:r>
      <w:r>
        <w:rPr>
          <w:rFonts w:ascii="微软雅黑" w:eastAsia="微软雅黑" w:hAnsi="微软雅黑" w:hint="eastAsia"/>
          <w:color w:val="B22222"/>
          <w:sz w:val="20"/>
          <w:szCs w:val="20"/>
        </w:rPr>
        <w:t>内容范围</w:t>
      </w:r>
      <w:r>
        <w:rPr>
          <w:rFonts w:ascii="微软雅黑" w:eastAsia="微软雅黑" w:hAnsi="微软雅黑" w:hint="eastAsia"/>
          <w:color w:val="1F2426"/>
          <w:sz w:val="20"/>
          <w:szCs w:val="20"/>
        </w:rPr>
        <w:t>。</w:t>
      </w:r>
    </w:p>
    <w:p w:rsidR="00E12941" w:rsidRDefault="00E12941" w:rsidP="00E12941">
      <w:pPr>
        <w:pStyle w:val="a3"/>
        <w:shd w:val="clear" w:color="auto" w:fill="EDF1F2"/>
        <w:spacing w:before="120" w:beforeAutospacing="0" w:after="120" w:afterAutospacing="0"/>
        <w:rPr>
          <w:rFonts w:ascii="微软雅黑" w:eastAsia="微软雅黑" w:hAnsi="微软雅黑"/>
          <w:color w:val="1F2426"/>
          <w:sz w:val="20"/>
          <w:szCs w:val="20"/>
        </w:rPr>
      </w:pPr>
      <w:r>
        <w:rPr>
          <w:rFonts w:ascii="微软雅黑" w:eastAsia="微软雅黑" w:hAnsi="微软雅黑" w:hint="eastAsia"/>
          <w:color w:val="1F2426"/>
          <w:sz w:val="20"/>
          <w:szCs w:val="20"/>
        </w:rPr>
        <w:t>因此一个</w:t>
      </w:r>
      <w:r>
        <w:rPr>
          <w:rFonts w:ascii="微软雅黑" w:eastAsia="微软雅黑" w:hAnsi="微软雅黑" w:hint="eastAsia"/>
          <w:color w:val="B22222"/>
          <w:sz w:val="20"/>
          <w:szCs w:val="20"/>
        </w:rPr>
        <w:t>元素实际宽度</w:t>
      </w:r>
      <w:r>
        <w:rPr>
          <w:rFonts w:ascii="微软雅黑" w:eastAsia="微软雅黑" w:hAnsi="微软雅黑" w:hint="eastAsia"/>
          <w:color w:val="1F2426"/>
          <w:sz w:val="20"/>
          <w:szCs w:val="20"/>
        </w:rPr>
        <w:t>（盒子的宽度）=左边界+左边框+左填充+内容宽度+右填充+右边框+右边界。</w:t>
      </w:r>
    </w:p>
    <w:p w:rsidR="00CF0617" w:rsidRDefault="00CF0617" w:rsidP="00E12941">
      <w:pPr>
        <w:pStyle w:val="a3"/>
        <w:shd w:val="clear" w:color="auto" w:fill="EDF1F2"/>
        <w:spacing w:before="120" w:beforeAutospacing="0" w:after="120" w:afterAutospacing="0"/>
        <w:rPr>
          <w:rFonts w:ascii="微软雅黑" w:eastAsia="微软雅黑" w:hAnsi="微软雅黑"/>
          <w:color w:val="1F2426"/>
          <w:sz w:val="20"/>
          <w:szCs w:val="20"/>
        </w:rPr>
      </w:pPr>
    </w:p>
    <w:p w:rsidR="00CF0617" w:rsidRDefault="00CF0617" w:rsidP="00E12941">
      <w:pPr>
        <w:pStyle w:val="a3"/>
        <w:shd w:val="clear" w:color="auto" w:fill="EDF1F2"/>
        <w:spacing w:before="120" w:beforeAutospacing="0" w:after="120" w:afterAutospacing="0"/>
        <w:rPr>
          <w:rFonts w:ascii="微软雅黑" w:eastAsia="微软雅黑" w:hAnsi="微软雅黑"/>
          <w:color w:val="1F2426"/>
          <w:sz w:val="20"/>
          <w:szCs w:val="20"/>
        </w:rPr>
      </w:pPr>
    </w:p>
    <w:p w:rsidR="00CF0617" w:rsidRDefault="00CF0617" w:rsidP="00CF061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在网页中，元素有三种布局模型：</w:t>
      </w:r>
      <w:r>
        <w:rPr>
          <w:rFonts w:ascii="微软雅黑" w:eastAsia="微软雅黑" w:hAnsi="微软雅黑" w:hint="eastAsia"/>
          <w:color w:val="1F2426"/>
          <w:sz w:val="18"/>
          <w:szCs w:val="18"/>
        </w:rPr>
        <w:br/>
        <w:t>1、流动模型（Flow）</w:t>
      </w:r>
      <w:r>
        <w:rPr>
          <w:rFonts w:ascii="微软雅黑" w:eastAsia="微软雅黑" w:hAnsi="微软雅黑" w:hint="eastAsia"/>
          <w:color w:val="1F2426"/>
          <w:sz w:val="18"/>
          <w:szCs w:val="18"/>
        </w:rPr>
        <w:br/>
        <w:t>2、浮动模型 (Float)</w:t>
      </w:r>
      <w:r>
        <w:rPr>
          <w:rFonts w:ascii="微软雅黑" w:eastAsia="微软雅黑" w:hAnsi="微软雅黑" w:hint="eastAsia"/>
          <w:color w:val="1F2426"/>
          <w:sz w:val="18"/>
          <w:szCs w:val="18"/>
        </w:rPr>
        <w:br/>
        <w:t>3、层模型（Layer）</w:t>
      </w:r>
    </w:p>
    <w:p w:rsidR="00CF0617" w:rsidRDefault="00CF0617" w:rsidP="00CF061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这三个布局模型究竟是</w:t>
      </w:r>
    </w:p>
    <w:p w:rsidR="00CF0617" w:rsidRPr="00CF0617" w:rsidRDefault="00CF0617" w:rsidP="00CF0617">
      <w:pPr>
        <w:pBdr>
          <w:bottom w:val="single" w:sz="6" w:space="12" w:color="D0D6D9"/>
        </w:pBdr>
        <w:adjustRightInd/>
        <w:snapToGrid/>
        <w:spacing w:after="0" w:line="300" w:lineRule="atLeast"/>
        <w:ind w:left="225" w:right="225"/>
        <w:outlineLvl w:val="1"/>
        <w:rPr>
          <w:rFonts w:ascii="微软雅黑" w:hAnsi="微软雅黑" w:cs="宋体"/>
          <w:b/>
          <w:bCs/>
          <w:color w:val="14191E"/>
          <w:sz w:val="24"/>
          <w:szCs w:val="24"/>
        </w:rPr>
      </w:pPr>
      <w:r w:rsidRPr="00CF0617">
        <w:rPr>
          <w:rFonts w:ascii="微软雅黑" w:hAnsi="微软雅黑" w:cs="宋体" w:hint="eastAsia"/>
          <w:b/>
          <w:bCs/>
          <w:color w:val="14191E"/>
          <w:sz w:val="24"/>
          <w:szCs w:val="24"/>
        </w:rPr>
        <w:t>流动模型（一）</w:t>
      </w:r>
    </w:p>
    <w:p w:rsidR="00CF0617" w:rsidRPr="00CF0617" w:rsidRDefault="00CF0617" w:rsidP="00CF0617">
      <w:pPr>
        <w:wordWrap w:val="0"/>
        <w:adjustRightInd/>
        <w:snapToGrid/>
        <w:spacing w:before="120" w:after="120"/>
        <w:rPr>
          <w:rFonts w:ascii="微软雅黑" w:hAnsi="微软雅黑" w:cs="宋体"/>
          <w:color w:val="1F2426"/>
          <w:sz w:val="18"/>
          <w:szCs w:val="18"/>
        </w:rPr>
      </w:pPr>
      <w:r w:rsidRPr="00CF0617">
        <w:rPr>
          <w:rFonts w:ascii="微软雅黑" w:hAnsi="微软雅黑" w:cs="宋体" w:hint="eastAsia"/>
          <w:color w:val="1F2426"/>
          <w:sz w:val="18"/>
          <w:szCs w:val="18"/>
        </w:rPr>
        <w:t>先来说一说</w:t>
      </w:r>
      <w:r w:rsidRPr="00CF0617">
        <w:rPr>
          <w:rFonts w:ascii="微软雅黑" w:hAnsi="微软雅黑" w:cs="宋体" w:hint="eastAsia"/>
          <w:b/>
          <w:bCs/>
          <w:color w:val="1F2426"/>
          <w:sz w:val="18"/>
        </w:rPr>
        <w:t>流动模型</w:t>
      </w:r>
      <w:r w:rsidRPr="00CF0617">
        <w:rPr>
          <w:rFonts w:ascii="微软雅黑" w:hAnsi="微软雅黑" w:cs="宋体" w:hint="eastAsia"/>
          <w:color w:val="1F2426"/>
          <w:sz w:val="18"/>
          <w:szCs w:val="18"/>
        </w:rPr>
        <w:t>，流动（Flow）是默认的网页布局模式。也就是说网页在默认状态下的 HTML 网页元素都是根据流动模型来分布网页内容的。</w:t>
      </w:r>
    </w:p>
    <w:p w:rsidR="00CF0617" w:rsidRPr="00CF0617" w:rsidRDefault="00CF0617" w:rsidP="00CF0617">
      <w:pPr>
        <w:wordWrap w:val="0"/>
        <w:adjustRightInd/>
        <w:snapToGrid/>
        <w:spacing w:before="120" w:after="120"/>
        <w:rPr>
          <w:rFonts w:ascii="微软雅黑" w:hAnsi="微软雅黑" w:cs="宋体"/>
          <w:color w:val="1F2426"/>
          <w:sz w:val="18"/>
          <w:szCs w:val="18"/>
        </w:rPr>
      </w:pPr>
      <w:r w:rsidRPr="00CF0617">
        <w:rPr>
          <w:rFonts w:ascii="微软雅黑" w:hAnsi="微软雅黑" w:cs="宋体" w:hint="eastAsia"/>
          <w:color w:val="1F2426"/>
          <w:sz w:val="18"/>
          <w:szCs w:val="18"/>
        </w:rPr>
        <w:t>流动布局模型具有2个比较典型的特征：</w:t>
      </w:r>
    </w:p>
    <w:p w:rsidR="00CF0617" w:rsidRPr="00CF0617" w:rsidRDefault="00CF0617" w:rsidP="00CF0617">
      <w:pPr>
        <w:wordWrap w:val="0"/>
        <w:adjustRightInd/>
        <w:snapToGrid/>
        <w:spacing w:before="120" w:after="120"/>
        <w:rPr>
          <w:rFonts w:ascii="微软雅黑" w:hAnsi="微软雅黑" w:cs="宋体"/>
          <w:color w:val="1F2426"/>
          <w:sz w:val="18"/>
          <w:szCs w:val="18"/>
        </w:rPr>
      </w:pPr>
      <w:r w:rsidRPr="00CF0617">
        <w:rPr>
          <w:rFonts w:ascii="微软雅黑" w:hAnsi="微软雅黑" w:cs="宋体" w:hint="eastAsia"/>
          <w:color w:val="1F2426"/>
          <w:sz w:val="18"/>
          <w:szCs w:val="18"/>
        </w:rPr>
        <w:t>第一点，</w:t>
      </w:r>
      <w:r w:rsidRPr="00CF0617">
        <w:rPr>
          <w:rFonts w:ascii="微软雅黑" w:hAnsi="微软雅黑" w:cs="宋体" w:hint="eastAsia"/>
          <w:b/>
          <w:bCs/>
          <w:color w:val="1F2426"/>
          <w:sz w:val="18"/>
        </w:rPr>
        <w:t>块状元素</w:t>
      </w:r>
      <w:r w:rsidRPr="00CF0617">
        <w:rPr>
          <w:rFonts w:ascii="微软雅黑" w:hAnsi="微软雅黑" w:cs="宋体" w:hint="eastAsia"/>
          <w:color w:val="1F2426"/>
          <w:sz w:val="18"/>
          <w:szCs w:val="18"/>
        </w:rPr>
        <w:t>都会在所处的</w:t>
      </w:r>
      <w:r w:rsidRPr="00CF0617">
        <w:rPr>
          <w:rFonts w:ascii="微软雅黑" w:hAnsi="微软雅黑" w:cs="宋体" w:hint="eastAsia"/>
          <w:b/>
          <w:bCs/>
          <w:color w:val="1F2426"/>
          <w:sz w:val="18"/>
        </w:rPr>
        <w:t>包含元素内</w:t>
      </w:r>
      <w:r w:rsidRPr="00CF0617">
        <w:rPr>
          <w:rFonts w:ascii="微软雅黑" w:hAnsi="微软雅黑" w:cs="宋体" w:hint="eastAsia"/>
          <w:color w:val="1F2426"/>
          <w:sz w:val="18"/>
          <w:szCs w:val="18"/>
        </w:rPr>
        <w:t>自上而下按顺序垂直延伸分布，因为在默认状态下，块状元素的宽度都为</w:t>
      </w:r>
      <w:r w:rsidRPr="00CF0617">
        <w:rPr>
          <w:rFonts w:ascii="微软雅黑" w:hAnsi="微软雅黑" w:cs="宋体" w:hint="eastAsia"/>
          <w:b/>
          <w:bCs/>
          <w:color w:val="1F2426"/>
          <w:sz w:val="18"/>
        </w:rPr>
        <w:t>100%</w:t>
      </w:r>
      <w:r w:rsidRPr="00CF0617">
        <w:rPr>
          <w:rFonts w:ascii="微软雅黑" w:hAnsi="微软雅黑" w:cs="宋体" w:hint="eastAsia"/>
          <w:color w:val="1F2426"/>
          <w:sz w:val="18"/>
          <w:szCs w:val="18"/>
        </w:rPr>
        <w:t>。实际上，块状元素都会以行的形式占据位置。如右侧代码编辑器中三个块状元素标签(div，h1，p)宽度显示为100%。</w:t>
      </w:r>
    </w:p>
    <w:p w:rsidR="00CF0617" w:rsidRDefault="00CF0617" w:rsidP="00CF061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第二点，在流动模型下，</w:t>
      </w:r>
      <w:r>
        <w:rPr>
          <w:rStyle w:val="a4"/>
          <w:rFonts w:ascii="微软雅黑" w:eastAsia="微软雅黑" w:hAnsi="微软雅黑" w:hint="eastAsia"/>
          <w:color w:val="1F2426"/>
          <w:sz w:val="18"/>
          <w:szCs w:val="18"/>
        </w:rPr>
        <w:t>内联元素</w:t>
      </w:r>
      <w:r>
        <w:rPr>
          <w:rFonts w:ascii="微软雅黑" w:eastAsia="微软雅黑" w:hAnsi="微软雅黑" w:hint="eastAsia"/>
          <w:color w:val="1F2426"/>
          <w:sz w:val="18"/>
          <w:szCs w:val="18"/>
        </w:rPr>
        <w:t>都会在所处的包含元素内从左到右水平分布显示。（内联元素可不像块状元素这么霸道独占一行）</w:t>
      </w:r>
    </w:p>
    <w:p w:rsidR="00CF0617" w:rsidRDefault="00CF0617" w:rsidP="00CF061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右侧代码编辑器中内联元素标签a、span、</w:t>
      </w:r>
      <w:proofErr w:type="spellStart"/>
      <w:r>
        <w:rPr>
          <w:rFonts w:ascii="微软雅黑" w:eastAsia="微软雅黑" w:hAnsi="微软雅黑" w:hint="eastAsia"/>
          <w:color w:val="1F2426"/>
          <w:sz w:val="18"/>
          <w:szCs w:val="18"/>
        </w:rPr>
        <w:t>em</w:t>
      </w:r>
      <w:proofErr w:type="spellEnd"/>
      <w:r>
        <w:rPr>
          <w:rFonts w:ascii="微软雅黑" w:eastAsia="微软雅黑" w:hAnsi="微软雅黑" w:hint="eastAsia"/>
          <w:color w:val="1F2426"/>
          <w:sz w:val="18"/>
          <w:szCs w:val="18"/>
        </w:rPr>
        <w:t>、strong都是内联元素。</w:t>
      </w:r>
    </w:p>
    <w:p w:rsidR="00CF0617" w:rsidRDefault="00CF0617" w:rsidP="00CF061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浮动模型</w:t>
      </w:r>
    </w:p>
    <w:p w:rsidR="00CF0617" w:rsidRDefault="00CF0617" w:rsidP="00CF061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块状元素这么霸道都是独占一行，如果现在我们想让两个块状元素并排显示，怎么办呢？不要着急，设置元素浮动就可以实现这一愿望。</w:t>
      </w:r>
    </w:p>
    <w:p w:rsidR="00CF0617" w:rsidRDefault="00CF0617" w:rsidP="00CF061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任何元素在默认情况下是不能浮动的，但可以用 CSS 定义为浮动，如 div、p、table、</w:t>
      </w:r>
      <w:proofErr w:type="spellStart"/>
      <w:r>
        <w:rPr>
          <w:rFonts w:ascii="微软雅黑" w:eastAsia="微软雅黑" w:hAnsi="微软雅黑" w:hint="eastAsia"/>
          <w:color w:val="1F2426"/>
          <w:sz w:val="18"/>
          <w:szCs w:val="18"/>
        </w:rPr>
        <w:t>img</w:t>
      </w:r>
      <w:proofErr w:type="spellEnd"/>
      <w:r>
        <w:rPr>
          <w:rFonts w:ascii="微软雅黑" w:eastAsia="微软雅黑" w:hAnsi="微软雅黑" w:hint="eastAsia"/>
          <w:color w:val="1F2426"/>
          <w:sz w:val="18"/>
          <w:szCs w:val="18"/>
        </w:rPr>
        <w:t xml:space="preserve"> 等元素都可以被定义为浮动。如下代码可以实现两个 div 元素一行显示。</w:t>
      </w:r>
    </w:p>
    <w:p w:rsidR="005912BC" w:rsidRDefault="005912BC" w:rsidP="005912B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什么是层模型？</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什么是层布局模型？层布局模型就像是图像软件</w:t>
      </w:r>
      <w:proofErr w:type="spellStart"/>
      <w:r>
        <w:rPr>
          <w:rFonts w:ascii="微软雅黑" w:eastAsia="微软雅黑" w:hAnsi="微软雅黑" w:hint="eastAsia"/>
          <w:color w:val="1F2426"/>
          <w:sz w:val="18"/>
          <w:szCs w:val="18"/>
        </w:rPr>
        <w:t>PhotoShop</w:t>
      </w:r>
      <w:proofErr w:type="spellEnd"/>
      <w:r>
        <w:rPr>
          <w:rFonts w:ascii="微软雅黑" w:eastAsia="微软雅黑" w:hAnsi="微软雅黑" w:hint="eastAsia"/>
          <w:color w:val="1F2426"/>
          <w:sz w:val="18"/>
          <w:szCs w:val="18"/>
        </w:rPr>
        <w:t>中非常流行的图层编辑功能一样，每个图层能够精确定位操作，但在网页设计领域，由于网页大小的活动性，层布局没能受到热捧。但是在网页上局部使用层布局还是有其方便之处的。下面我们来学习一下html中的层布局。</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如何让html元素在网页中精确定位，就像图像软件</w:t>
      </w:r>
      <w:proofErr w:type="spellStart"/>
      <w:r>
        <w:rPr>
          <w:rFonts w:ascii="微软雅黑" w:eastAsia="微软雅黑" w:hAnsi="微软雅黑" w:hint="eastAsia"/>
          <w:color w:val="1F2426"/>
          <w:sz w:val="18"/>
          <w:szCs w:val="18"/>
        </w:rPr>
        <w:t>PhotoShop</w:t>
      </w:r>
      <w:proofErr w:type="spellEnd"/>
      <w:r>
        <w:rPr>
          <w:rFonts w:ascii="微软雅黑" w:eastAsia="微软雅黑" w:hAnsi="微软雅黑" w:hint="eastAsia"/>
          <w:color w:val="1F2426"/>
          <w:sz w:val="18"/>
          <w:szCs w:val="18"/>
        </w:rPr>
        <w:t>中的图层一样可以对每个图层能够精确定位操作。CSS定义了一组定位（positioning）属性来支持层布局模型。</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层模型有三种形式：</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1、</w:t>
      </w:r>
      <w:r>
        <w:rPr>
          <w:rStyle w:val="a4"/>
          <w:rFonts w:ascii="微软雅黑" w:eastAsia="微软雅黑" w:hAnsi="微软雅黑" w:hint="eastAsia"/>
          <w:color w:val="1F2426"/>
          <w:sz w:val="18"/>
          <w:szCs w:val="18"/>
        </w:rPr>
        <w:t>绝对定位</w:t>
      </w:r>
      <w:r>
        <w:rPr>
          <w:rFonts w:ascii="微软雅黑" w:eastAsia="微软雅黑" w:hAnsi="微软雅黑" w:hint="eastAsia"/>
          <w:color w:val="1F2426"/>
          <w:sz w:val="18"/>
          <w:szCs w:val="18"/>
        </w:rPr>
        <w:t>(position: absolute)</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2、</w:t>
      </w:r>
      <w:r>
        <w:rPr>
          <w:rStyle w:val="a4"/>
          <w:rFonts w:ascii="微软雅黑" w:eastAsia="微软雅黑" w:hAnsi="微软雅黑" w:hint="eastAsia"/>
          <w:color w:val="1F2426"/>
          <w:sz w:val="18"/>
          <w:szCs w:val="18"/>
        </w:rPr>
        <w:t>相对定位</w:t>
      </w:r>
      <w:r>
        <w:rPr>
          <w:rFonts w:ascii="微软雅黑" w:eastAsia="微软雅黑" w:hAnsi="微软雅黑" w:hint="eastAsia"/>
          <w:color w:val="1F2426"/>
          <w:sz w:val="18"/>
          <w:szCs w:val="18"/>
        </w:rPr>
        <w:t>(position: relative)</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3、</w:t>
      </w:r>
      <w:r>
        <w:rPr>
          <w:rStyle w:val="a4"/>
          <w:rFonts w:ascii="微软雅黑" w:eastAsia="微软雅黑" w:hAnsi="微软雅黑" w:hint="eastAsia"/>
          <w:color w:val="1F2426"/>
          <w:sz w:val="18"/>
          <w:szCs w:val="18"/>
        </w:rPr>
        <w:t>固定定位</w:t>
      </w:r>
      <w:r>
        <w:rPr>
          <w:rFonts w:ascii="微软雅黑" w:eastAsia="微软雅黑" w:hAnsi="微软雅黑" w:hint="eastAsia"/>
          <w:color w:val="1F2426"/>
          <w:sz w:val="18"/>
          <w:szCs w:val="18"/>
        </w:rPr>
        <w:t>(position: fixed)</w:t>
      </w:r>
    </w:p>
    <w:p w:rsidR="005912BC" w:rsidRDefault="005912BC" w:rsidP="005912B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层模型--绝对定位</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如果想为元素设置层模型中的绝对定位，需要设置</w:t>
      </w:r>
      <w:proofErr w:type="spellStart"/>
      <w:r>
        <w:rPr>
          <w:rStyle w:val="a4"/>
          <w:rFonts w:ascii="微软雅黑" w:eastAsia="微软雅黑" w:hAnsi="微软雅黑" w:hint="eastAsia"/>
          <w:color w:val="1F2426"/>
          <w:sz w:val="18"/>
          <w:szCs w:val="18"/>
        </w:rPr>
        <w:t>position:absolute</w:t>
      </w:r>
      <w:proofErr w:type="spellEnd"/>
      <w:r>
        <w:rPr>
          <w:rFonts w:ascii="微软雅黑" w:eastAsia="微软雅黑" w:hAnsi="微软雅黑" w:hint="eastAsia"/>
          <w:color w:val="1F2426"/>
          <w:sz w:val="18"/>
          <w:szCs w:val="18"/>
        </w:rPr>
        <w:t>(表示绝对定位)，这条语句的作用将元素从文档流中拖出来，然后使用left、right、top、bottom属性相对于其</w:t>
      </w:r>
      <w:r>
        <w:rPr>
          <w:rFonts w:ascii="微软雅黑" w:eastAsia="微软雅黑" w:hAnsi="微软雅黑" w:hint="eastAsia"/>
          <w:color w:val="B22222"/>
          <w:sz w:val="18"/>
          <w:szCs w:val="18"/>
        </w:rPr>
        <w:t>最接近的一个具有定位属性的父包含块</w:t>
      </w:r>
      <w:r>
        <w:rPr>
          <w:rFonts w:ascii="微软雅黑" w:eastAsia="微软雅黑" w:hAnsi="微软雅黑" w:hint="eastAsia"/>
          <w:color w:val="1F2426"/>
          <w:sz w:val="18"/>
          <w:szCs w:val="18"/>
        </w:rPr>
        <w:t>进行绝对定位。如果不存在这样的包含块，则相对于body元素，即相对于</w:t>
      </w:r>
      <w:r>
        <w:rPr>
          <w:rStyle w:val="a4"/>
          <w:rFonts w:ascii="微软雅黑" w:eastAsia="微软雅黑" w:hAnsi="微软雅黑" w:hint="eastAsia"/>
          <w:color w:val="B22222"/>
          <w:sz w:val="18"/>
          <w:szCs w:val="18"/>
        </w:rPr>
        <w:t>浏览器窗口</w:t>
      </w:r>
      <w:r>
        <w:rPr>
          <w:rFonts w:ascii="微软雅黑" w:eastAsia="微软雅黑" w:hAnsi="微软雅黑" w:hint="eastAsia"/>
          <w:color w:val="1F2426"/>
          <w:sz w:val="18"/>
          <w:szCs w:val="18"/>
        </w:rPr>
        <w:t>。</w:t>
      </w:r>
    </w:p>
    <w:p w:rsidR="005912BC" w:rsidRDefault="005912BC" w:rsidP="005912B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层模型--相对定位</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如果想为元素设置层模型中的相对定位，需要设置</w:t>
      </w:r>
      <w:proofErr w:type="spellStart"/>
      <w:r>
        <w:rPr>
          <w:rFonts w:ascii="微软雅黑" w:eastAsia="微软雅黑" w:hAnsi="微软雅黑" w:hint="eastAsia"/>
          <w:color w:val="B22222"/>
          <w:sz w:val="18"/>
          <w:szCs w:val="18"/>
        </w:rPr>
        <w:t>position:relative</w:t>
      </w:r>
      <w:proofErr w:type="spellEnd"/>
      <w:r>
        <w:rPr>
          <w:rFonts w:ascii="微软雅黑" w:eastAsia="微软雅黑" w:hAnsi="微软雅黑" w:hint="eastAsia"/>
          <w:color w:val="1F2426"/>
          <w:sz w:val="18"/>
          <w:szCs w:val="18"/>
        </w:rPr>
        <w:t>（表示相对定位），它通过left、right、top、bottom属性确定元素在</w:t>
      </w:r>
      <w:r>
        <w:rPr>
          <w:rStyle w:val="a4"/>
          <w:rFonts w:ascii="微软雅黑" w:eastAsia="微软雅黑" w:hAnsi="微软雅黑" w:hint="eastAsia"/>
          <w:color w:val="1F2426"/>
          <w:sz w:val="18"/>
          <w:szCs w:val="18"/>
        </w:rPr>
        <w:t>正常文档流中</w:t>
      </w:r>
      <w:r>
        <w:rPr>
          <w:rFonts w:ascii="微软雅黑" w:eastAsia="微软雅黑" w:hAnsi="微软雅黑" w:hint="eastAsia"/>
          <w:color w:val="1F2426"/>
          <w:sz w:val="18"/>
          <w:szCs w:val="18"/>
        </w:rPr>
        <w:t>的偏移位置。相对定位完成的过程是首先按static(float)方式生成一个元素(并且元素像层一样浮动了起来)，然后相对于</w:t>
      </w:r>
      <w:r>
        <w:rPr>
          <w:rStyle w:val="a4"/>
          <w:rFonts w:ascii="微软雅黑" w:eastAsia="微软雅黑" w:hAnsi="微软雅黑" w:hint="eastAsia"/>
          <w:color w:val="B22222"/>
          <w:sz w:val="18"/>
          <w:szCs w:val="18"/>
        </w:rPr>
        <w:t>以前的位置移动，</w:t>
      </w:r>
      <w:r>
        <w:rPr>
          <w:rFonts w:ascii="微软雅黑" w:eastAsia="微软雅黑" w:hAnsi="微软雅黑" w:hint="eastAsia"/>
          <w:color w:val="1F2426"/>
          <w:sz w:val="18"/>
          <w:szCs w:val="18"/>
        </w:rPr>
        <w:t>移动的方向和幅度由</w:t>
      </w:r>
      <w:r>
        <w:rPr>
          <w:rFonts w:ascii="微软雅黑" w:eastAsia="微软雅黑" w:hAnsi="微软雅黑" w:hint="eastAsia"/>
          <w:color w:val="B22222"/>
          <w:sz w:val="18"/>
          <w:szCs w:val="18"/>
        </w:rPr>
        <w:t>left、right、top、bottom</w:t>
      </w:r>
      <w:r>
        <w:rPr>
          <w:rFonts w:ascii="微软雅黑" w:eastAsia="微软雅黑" w:hAnsi="微软雅黑" w:hint="eastAsia"/>
          <w:color w:val="1F2426"/>
          <w:sz w:val="18"/>
          <w:szCs w:val="18"/>
        </w:rPr>
        <w:t>属性确定，</w:t>
      </w:r>
      <w:r>
        <w:rPr>
          <w:rFonts w:ascii="微软雅黑" w:eastAsia="微软雅黑" w:hAnsi="微软雅黑" w:hint="eastAsia"/>
          <w:color w:val="B22222"/>
          <w:sz w:val="18"/>
          <w:szCs w:val="18"/>
        </w:rPr>
        <w:t>偏移前的位置保留不动</w:t>
      </w:r>
      <w:r>
        <w:rPr>
          <w:rFonts w:ascii="微软雅黑" w:eastAsia="微软雅黑" w:hAnsi="微软雅黑" w:hint="eastAsia"/>
          <w:color w:val="1F2426"/>
          <w:sz w:val="18"/>
          <w:szCs w:val="18"/>
        </w:rPr>
        <w:t>。</w:t>
      </w:r>
    </w:p>
    <w:p w:rsidR="005912BC" w:rsidRDefault="005912BC" w:rsidP="005912B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层模型--固定定位</w:t>
      </w:r>
    </w:p>
    <w:p w:rsidR="005912BC" w:rsidRDefault="005912BC" w:rsidP="005912B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fixed：表示固定定位，与absolute定位类型类似，但它的相对移动的坐标是视图（</w:t>
      </w:r>
      <w:r>
        <w:rPr>
          <w:rStyle w:val="a4"/>
          <w:rFonts w:ascii="微软雅黑" w:eastAsia="微软雅黑" w:hAnsi="微软雅黑" w:hint="eastAsia"/>
          <w:color w:val="1F2426"/>
          <w:sz w:val="18"/>
          <w:szCs w:val="18"/>
        </w:rPr>
        <w:t>屏幕内的网页窗口</w:t>
      </w:r>
      <w:r>
        <w:rPr>
          <w:rFonts w:ascii="微软雅黑" w:eastAsia="微软雅黑" w:hAnsi="微软雅黑" w:hint="eastAsia"/>
          <w:color w:val="1F2426"/>
          <w:sz w:val="18"/>
          <w:szCs w:val="18"/>
        </w:rPr>
        <w:t>）本身。由于视图本身是固定的，它不会随浏览器窗口的滚动条滚动而变化，除非你在屏幕中移动浏览器窗口的屏幕位置，或改变浏览器窗口的显示大小，因此固定定位的元素会始终位于浏览器窗口内视图的某个位置，不会受文档流动影响，这与background-</w:t>
      </w:r>
      <w:proofErr w:type="spellStart"/>
      <w:r>
        <w:rPr>
          <w:rFonts w:ascii="微软雅黑" w:eastAsia="微软雅黑" w:hAnsi="微软雅黑" w:hint="eastAsia"/>
          <w:color w:val="1F2426"/>
          <w:sz w:val="18"/>
          <w:szCs w:val="18"/>
        </w:rPr>
        <w:t>attachment:fixed</w:t>
      </w:r>
      <w:proofErr w:type="spellEnd"/>
      <w:r>
        <w:rPr>
          <w:rFonts w:ascii="微软雅黑" w:eastAsia="微软雅黑" w:hAnsi="微软雅黑" w:hint="eastAsia"/>
          <w:color w:val="1F2426"/>
          <w:sz w:val="18"/>
          <w:szCs w:val="18"/>
        </w:rPr>
        <w:t>;属性功能相同。以下代码可以实现相对于</w:t>
      </w:r>
      <w:r>
        <w:rPr>
          <w:rStyle w:val="a4"/>
          <w:rFonts w:ascii="微软雅黑" w:eastAsia="微软雅黑" w:hAnsi="微软雅黑" w:hint="eastAsia"/>
          <w:color w:val="1F2426"/>
          <w:sz w:val="18"/>
          <w:szCs w:val="18"/>
        </w:rPr>
        <w:t>浏览器视图</w:t>
      </w:r>
      <w:r>
        <w:rPr>
          <w:rFonts w:ascii="微软雅黑" w:eastAsia="微软雅黑" w:hAnsi="微软雅黑" w:hint="eastAsia"/>
          <w:color w:val="1F2426"/>
          <w:sz w:val="18"/>
          <w:szCs w:val="18"/>
        </w:rPr>
        <w:t>向右移动100px，向下移动50px。并且拖动滚动条时位置固定不变。</w:t>
      </w:r>
    </w:p>
    <w:p w:rsidR="00CF0617" w:rsidRDefault="00CF0617" w:rsidP="00CF0617">
      <w:pPr>
        <w:pStyle w:val="a3"/>
        <w:shd w:val="clear" w:color="auto" w:fill="EDF1F2"/>
        <w:spacing w:before="120" w:beforeAutospacing="0" w:after="120" w:afterAutospacing="0"/>
        <w:rPr>
          <w:rFonts w:ascii="微软雅黑" w:eastAsia="微软雅黑" w:hAnsi="微软雅黑"/>
          <w:color w:val="1F2426"/>
          <w:sz w:val="18"/>
          <w:szCs w:val="18"/>
        </w:rPr>
      </w:pPr>
    </w:p>
    <w:p w:rsidR="00CF0617" w:rsidRDefault="00CF0617" w:rsidP="00E12941">
      <w:pPr>
        <w:pStyle w:val="a3"/>
        <w:shd w:val="clear" w:color="auto" w:fill="EDF1F2"/>
        <w:spacing w:before="120" w:beforeAutospacing="0" w:after="120" w:afterAutospacing="0"/>
        <w:rPr>
          <w:rFonts w:ascii="微软雅黑" w:eastAsia="微软雅黑" w:hAnsi="微软雅黑"/>
          <w:color w:val="1F2426"/>
          <w:sz w:val="18"/>
          <w:szCs w:val="18"/>
        </w:rPr>
      </w:pPr>
    </w:p>
    <w:p w:rsidR="00BF063C" w:rsidRDefault="00BF063C" w:rsidP="00D31D50">
      <w:pPr>
        <w:spacing w:line="220" w:lineRule="atLeast"/>
        <w:rPr>
          <w:rFonts w:hint="eastAsia"/>
        </w:rPr>
      </w:pPr>
      <w:r>
        <w:rPr>
          <w:rFonts w:hint="eastAsia"/>
        </w:rPr>
        <w:t>实例：</w:t>
      </w:r>
    </w:p>
    <w:p w:rsidR="00771538" w:rsidRDefault="00771538" w:rsidP="00D31D50">
      <w:pPr>
        <w:spacing w:line="220" w:lineRule="atLeast"/>
        <w:rPr>
          <w:rFonts w:hint="eastAsia"/>
        </w:rPr>
      </w:pPr>
      <w:hyperlink r:id="rId4" w:history="1">
        <w:r w:rsidRPr="0014577B">
          <w:rPr>
            <w:rStyle w:val="a5"/>
          </w:rPr>
          <w:t>https://www.w3cschool.cn/html/</w:t>
        </w:r>
      </w:hyperlink>
    </w:p>
    <w:p w:rsidR="00E12941" w:rsidRDefault="00B62516" w:rsidP="00D31D50">
      <w:pPr>
        <w:spacing w:line="220" w:lineRule="atLeast"/>
      </w:pPr>
      <w:r>
        <w:fldChar w:fldCharType="begin"/>
      </w:r>
      <w:r>
        <w:instrText>HYPERLINK "https://www.w3cschool.cn/html/codedemo-484056575.html"</w:instrText>
      </w:r>
      <w:r>
        <w:fldChar w:fldCharType="separate"/>
      </w:r>
      <w:r w:rsidR="00572C41" w:rsidRPr="00A32175">
        <w:rPr>
          <w:rStyle w:val="a5"/>
        </w:rPr>
        <w:t>https://www.w3cschool.cn/html/codedemo-484056575.html</w:t>
      </w:r>
      <w:r>
        <w:fldChar w:fldCharType="end"/>
      </w:r>
    </w:p>
    <w:p w:rsidR="00572C41" w:rsidRDefault="00572C41" w:rsidP="00572C41">
      <w:pPr>
        <w:spacing w:line="220" w:lineRule="atLeast"/>
      </w:pPr>
    </w:p>
    <w:p w:rsidR="00572C41" w:rsidRDefault="00572C41" w:rsidP="00572C41">
      <w:pPr>
        <w:spacing w:line="220" w:lineRule="atLeast"/>
      </w:pPr>
    </w:p>
    <w:p w:rsidR="00572C41" w:rsidRDefault="00572C41" w:rsidP="00572C41">
      <w:pPr>
        <w:spacing w:line="220" w:lineRule="atLeast"/>
      </w:pPr>
      <w:r>
        <w:lastRenderedPageBreak/>
        <w:t>&lt;html&gt;</w:t>
      </w:r>
    </w:p>
    <w:p w:rsidR="00572C41" w:rsidRDefault="00572C41" w:rsidP="00572C41">
      <w:pPr>
        <w:spacing w:line="220" w:lineRule="atLeast"/>
      </w:pPr>
      <w:r>
        <w:t>&lt;head&gt;</w:t>
      </w:r>
    </w:p>
    <w:p w:rsidR="00572C41" w:rsidRDefault="00572C41" w:rsidP="00572C41">
      <w:pPr>
        <w:spacing w:line="220" w:lineRule="atLeast"/>
      </w:pPr>
      <w:r>
        <w:t>&lt;title&gt;Layout Example&lt;/title&gt;</w:t>
      </w:r>
    </w:p>
    <w:p w:rsidR="00572C41" w:rsidRDefault="00572C41" w:rsidP="00572C41">
      <w:pPr>
        <w:spacing w:line="220" w:lineRule="atLeast"/>
      </w:pPr>
      <w:r>
        <w:t>&lt;style&gt;</w:t>
      </w:r>
    </w:p>
    <w:p w:rsidR="00572C41" w:rsidRDefault="00572C41" w:rsidP="00572C41">
      <w:pPr>
        <w:spacing w:line="220" w:lineRule="atLeast"/>
      </w:pPr>
      <w:r>
        <w:t>#header {</w:t>
      </w:r>
    </w:p>
    <w:p w:rsidR="00572C41" w:rsidRDefault="00572C41" w:rsidP="00572C41">
      <w:pPr>
        <w:spacing w:line="220" w:lineRule="atLeast"/>
      </w:pPr>
      <w:r>
        <w:t xml:space="preserve">  background-color: #</w:t>
      </w:r>
      <w:proofErr w:type="spellStart"/>
      <w:r>
        <w:t>cccccc</w:t>
      </w:r>
      <w:proofErr w:type="spellEnd"/>
      <w:r>
        <w:t>;</w:t>
      </w:r>
    </w:p>
    <w:p w:rsidR="00572C41" w:rsidRDefault="00572C41" w:rsidP="00572C41">
      <w:pPr>
        <w:spacing w:line="220" w:lineRule="atLeast"/>
      </w:pPr>
      <w:r>
        <w:t xml:space="preserve">  padding: 10px;</w:t>
      </w:r>
    </w:p>
    <w:p w:rsidR="00572C41" w:rsidRDefault="00572C41" w:rsidP="00572C41">
      <w:pPr>
        <w:spacing w:line="220" w:lineRule="atLeast"/>
      </w:pPr>
      <w:r>
        <w:t xml:space="preserve">  height: 120px;</w:t>
      </w:r>
    </w:p>
    <w:p w:rsidR="00572C41" w:rsidRDefault="00572C41" w:rsidP="00572C41">
      <w:pPr>
        <w:spacing w:line="220" w:lineRule="atLeast"/>
      </w:pPr>
      <w:r>
        <w:t>}</w:t>
      </w:r>
    </w:p>
    <w:p w:rsidR="00572C41" w:rsidRDefault="00572C41" w:rsidP="00572C41">
      <w:pPr>
        <w:spacing w:line="220" w:lineRule="atLeast"/>
      </w:pPr>
    </w:p>
    <w:p w:rsidR="00572C41" w:rsidRDefault="00572C41" w:rsidP="00572C41">
      <w:pPr>
        <w:spacing w:line="220" w:lineRule="atLeast"/>
      </w:pPr>
      <w:r>
        <w:t>#navigation {</w:t>
      </w:r>
    </w:p>
    <w:p w:rsidR="00572C41" w:rsidRDefault="00572C41" w:rsidP="00572C41">
      <w:pPr>
        <w:spacing w:line="220" w:lineRule="atLeast"/>
      </w:pPr>
      <w:r>
        <w:t xml:space="preserve">  background-color: #</w:t>
      </w:r>
      <w:proofErr w:type="spellStart"/>
      <w:r>
        <w:t>efefef</w:t>
      </w:r>
      <w:proofErr w:type="spellEnd"/>
      <w:r>
        <w:t>;</w:t>
      </w:r>
    </w:p>
    <w:p w:rsidR="00572C41" w:rsidRDefault="00572C41" w:rsidP="00572C41">
      <w:pPr>
        <w:spacing w:line="220" w:lineRule="atLeast"/>
      </w:pPr>
      <w:r>
        <w:t xml:space="preserve">  padding: 10px;</w:t>
      </w:r>
    </w:p>
    <w:p w:rsidR="00572C41" w:rsidRDefault="00572C41" w:rsidP="00572C41">
      <w:pPr>
        <w:spacing w:line="220" w:lineRule="atLeast"/>
      </w:pPr>
      <w:r>
        <w:t xml:space="preserve">  height: 40px;</w:t>
      </w:r>
    </w:p>
    <w:p w:rsidR="00572C41" w:rsidRDefault="00572C41" w:rsidP="00572C41">
      <w:pPr>
        <w:spacing w:line="220" w:lineRule="atLeast"/>
      </w:pPr>
      <w:r>
        <w:t>}</w:t>
      </w:r>
    </w:p>
    <w:p w:rsidR="00572C41" w:rsidRDefault="00572C41" w:rsidP="00572C41">
      <w:pPr>
        <w:spacing w:line="220" w:lineRule="atLeast"/>
      </w:pPr>
    </w:p>
    <w:p w:rsidR="00572C41" w:rsidRDefault="00572C41" w:rsidP="00572C41">
      <w:pPr>
        <w:spacing w:line="220" w:lineRule="atLeast"/>
      </w:pPr>
      <w:r>
        <w:t>#footer {</w:t>
      </w:r>
    </w:p>
    <w:p w:rsidR="00572C41" w:rsidRDefault="00572C41" w:rsidP="00572C41">
      <w:pPr>
        <w:spacing w:line="220" w:lineRule="atLeast"/>
      </w:pPr>
      <w:r>
        <w:t xml:space="preserve">  background-color: #</w:t>
      </w:r>
      <w:proofErr w:type="spellStart"/>
      <w:r>
        <w:t>cccccc</w:t>
      </w:r>
      <w:proofErr w:type="spellEnd"/>
      <w:r>
        <w:t>;</w:t>
      </w:r>
    </w:p>
    <w:p w:rsidR="00572C41" w:rsidRDefault="00572C41" w:rsidP="00572C41">
      <w:pPr>
        <w:spacing w:line="220" w:lineRule="atLeast"/>
      </w:pPr>
      <w:r>
        <w:t xml:space="preserve">  padding: 10px;</w:t>
      </w:r>
    </w:p>
    <w:p w:rsidR="00572C41" w:rsidRDefault="00572C41" w:rsidP="00572C41">
      <w:pPr>
        <w:spacing w:line="220" w:lineRule="atLeast"/>
      </w:pPr>
      <w:r>
        <w:t xml:space="preserve">  height: 40px;</w:t>
      </w:r>
    </w:p>
    <w:p w:rsidR="00572C41" w:rsidRDefault="00572C41" w:rsidP="00572C41">
      <w:pPr>
        <w:spacing w:line="220" w:lineRule="atLeast"/>
      </w:pPr>
      <w:r>
        <w:t xml:space="preserve">  clear: both;</w:t>
      </w:r>
    </w:p>
    <w:p w:rsidR="00572C41" w:rsidRDefault="00572C41" w:rsidP="00572C41">
      <w:pPr>
        <w:spacing w:line="220" w:lineRule="atLeast"/>
      </w:pPr>
      <w:r>
        <w:t xml:space="preserve">  border-top: 20px solid #</w:t>
      </w:r>
      <w:proofErr w:type="spellStart"/>
      <w:r>
        <w:t>ffffff</w:t>
      </w:r>
      <w:proofErr w:type="spellEnd"/>
      <w:r>
        <w:t>;</w:t>
      </w:r>
    </w:p>
    <w:p w:rsidR="00572C41" w:rsidRDefault="00572C41" w:rsidP="00572C41">
      <w:pPr>
        <w:spacing w:line="220" w:lineRule="atLeast"/>
      </w:pPr>
      <w:r>
        <w:t>}</w:t>
      </w:r>
    </w:p>
    <w:p w:rsidR="00572C41" w:rsidRDefault="00572C41" w:rsidP="00572C41">
      <w:pPr>
        <w:spacing w:line="220" w:lineRule="atLeast"/>
      </w:pPr>
    </w:p>
    <w:p w:rsidR="00572C41" w:rsidRDefault="00572C41" w:rsidP="00572C41">
      <w:pPr>
        <w:spacing w:line="220" w:lineRule="atLeast"/>
      </w:pPr>
      <w:r>
        <w:t>/* 3 columns */</w:t>
      </w:r>
    </w:p>
    <w:p w:rsidR="00572C41" w:rsidRDefault="00572C41" w:rsidP="00572C41">
      <w:pPr>
        <w:spacing w:line="220" w:lineRule="atLeast"/>
      </w:pPr>
      <w:r>
        <w:t>.column1of3, .column2of3, .column3of3 {</w:t>
      </w:r>
    </w:p>
    <w:p w:rsidR="00572C41" w:rsidRDefault="00572C41" w:rsidP="00572C41">
      <w:pPr>
        <w:spacing w:line="220" w:lineRule="atLeast"/>
      </w:pPr>
      <w:r>
        <w:t xml:space="preserve">  float: left;</w:t>
      </w:r>
    </w:p>
    <w:p w:rsidR="00572C41" w:rsidRDefault="00572C41" w:rsidP="00572C41">
      <w:pPr>
        <w:spacing w:line="220" w:lineRule="atLeast"/>
      </w:pPr>
      <w:r>
        <w:t xml:space="preserve">  width: 28%;</w:t>
      </w:r>
    </w:p>
    <w:p w:rsidR="00572C41" w:rsidRDefault="00572C41" w:rsidP="00572C41">
      <w:pPr>
        <w:spacing w:line="220" w:lineRule="atLeast"/>
      </w:pPr>
      <w:r>
        <w:t xml:space="preserve">  margin-left: 2%;</w:t>
      </w:r>
    </w:p>
    <w:p w:rsidR="00572C41" w:rsidRDefault="00572C41" w:rsidP="00572C41">
      <w:pPr>
        <w:spacing w:line="220" w:lineRule="atLeast"/>
      </w:pPr>
      <w:r>
        <w:t xml:space="preserve">  background-color: #</w:t>
      </w:r>
      <w:proofErr w:type="spellStart"/>
      <w:r>
        <w:t>cccccc</w:t>
      </w:r>
      <w:proofErr w:type="spellEnd"/>
      <w:r>
        <w:t>;</w:t>
      </w:r>
    </w:p>
    <w:p w:rsidR="00572C41" w:rsidRDefault="00572C41" w:rsidP="00572C41">
      <w:pPr>
        <w:spacing w:line="220" w:lineRule="atLeast"/>
      </w:pPr>
      <w:r>
        <w:lastRenderedPageBreak/>
        <w:t xml:space="preserve">  padding: 1%;</w:t>
      </w:r>
    </w:p>
    <w:p w:rsidR="00572C41" w:rsidRDefault="00572C41" w:rsidP="00572C41">
      <w:pPr>
        <w:spacing w:line="220" w:lineRule="atLeast"/>
      </w:pPr>
      <w:r>
        <w:t xml:space="preserve">  margin-top: 20px;</w:t>
      </w:r>
    </w:p>
    <w:p w:rsidR="00572C41" w:rsidRDefault="00572C41" w:rsidP="00572C41">
      <w:pPr>
        <w:spacing w:line="220" w:lineRule="atLeast"/>
      </w:pPr>
      <w:r>
        <w:t xml:space="preserve">  height: 175px;</w:t>
      </w:r>
    </w:p>
    <w:p w:rsidR="00572C41" w:rsidRDefault="00572C41" w:rsidP="00572C41">
      <w:pPr>
        <w:spacing w:line="220" w:lineRule="atLeast"/>
      </w:pPr>
      <w:r>
        <w:t>}</w:t>
      </w:r>
    </w:p>
    <w:p w:rsidR="00572C41" w:rsidRDefault="00572C41" w:rsidP="00572C41">
      <w:pPr>
        <w:spacing w:line="220" w:lineRule="atLeast"/>
      </w:pPr>
      <w:r>
        <w:t>&lt;/style&gt;</w:t>
      </w:r>
    </w:p>
    <w:p w:rsidR="00572C41" w:rsidRDefault="00572C41" w:rsidP="00572C41">
      <w:pPr>
        <w:spacing w:line="220" w:lineRule="atLeast"/>
      </w:pPr>
      <w:r>
        <w:t>&lt;/head&gt;</w:t>
      </w:r>
    </w:p>
    <w:p w:rsidR="00572C41" w:rsidRDefault="00572C41" w:rsidP="00572C41">
      <w:pPr>
        <w:spacing w:line="220" w:lineRule="atLeast"/>
      </w:pPr>
      <w:r>
        <w:t>&lt;body&gt;</w:t>
      </w:r>
    </w:p>
    <w:p w:rsidR="00572C41" w:rsidRDefault="00572C41" w:rsidP="00572C41">
      <w:pPr>
        <w:spacing w:line="220" w:lineRule="atLeast"/>
      </w:pPr>
      <w:r>
        <w:t xml:space="preserve">  &lt;div id="header"&gt;header&lt;/div&gt;</w:t>
      </w:r>
    </w:p>
    <w:p w:rsidR="00572C41" w:rsidRDefault="00572C41" w:rsidP="00572C41">
      <w:pPr>
        <w:spacing w:line="220" w:lineRule="atLeast"/>
      </w:pPr>
      <w:r>
        <w:t xml:space="preserve">  &lt;div id="navigation"&gt;navigation&lt;/div&gt;</w:t>
      </w:r>
    </w:p>
    <w:p w:rsidR="00572C41" w:rsidRDefault="00572C41" w:rsidP="00572C41">
      <w:pPr>
        <w:spacing w:line="220" w:lineRule="atLeast"/>
      </w:pPr>
      <w:r>
        <w:t xml:space="preserve">  &lt;div class="column1of3"&gt;column 1 of 3&lt;/div&gt;</w:t>
      </w:r>
    </w:p>
    <w:p w:rsidR="00572C41" w:rsidRDefault="00572C41" w:rsidP="00572C41">
      <w:pPr>
        <w:spacing w:line="220" w:lineRule="atLeast"/>
      </w:pPr>
      <w:r>
        <w:t xml:space="preserve">  &lt;div class="column2of3"&gt;column 2 of 3&lt;/div&gt;</w:t>
      </w:r>
    </w:p>
    <w:p w:rsidR="00572C41" w:rsidRDefault="00572C41" w:rsidP="00572C41">
      <w:pPr>
        <w:spacing w:line="220" w:lineRule="atLeast"/>
      </w:pPr>
      <w:r>
        <w:t xml:space="preserve">  &lt;div class="column3of3"&gt;column 3 of 3&lt;/div&gt;</w:t>
      </w:r>
    </w:p>
    <w:p w:rsidR="00572C41" w:rsidRDefault="00572C41" w:rsidP="00572C41">
      <w:pPr>
        <w:spacing w:line="220" w:lineRule="atLeast"/>
      </w:pPr>
      <w:r>
        <w:t xml:space="preserve">  &lt;div id="footer"&gt;footer&lt;/div&gt;</w:t>
      </w:r>
    </w:p>
    <w:p w:rsidR="00572C41" w:rsidRDefault="00572C41" w:rsidP="00572C41">
      <w:pPr>
        <w:spacing w:line="220" w:lineRule="atLeast"/>
      </w:pPr>
      <w:r>
        <w:t>&lt;/body&gt;</w:t>
      </w:r>
    </w:p>
    <w:p w:rsidR="00572C41" w:rsidRDefault="00572C41" w:rsidP="00572C41">
      <w:pPr>
        <w:spacing w:line="220" w:lineRule="atLeast"/>
      </w:pPr>
      <w:r>
        <w:t>&lt;/html&gt;</w:t>
      </w:r>
    </w:p>
    <w:sectPr w:rsidR="00572C4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72C41"/>
    <w:rsid w:val="005912BC"/>
    <w:rsid w:val="00631B05"/>
    <w:rsid w:val="00771538"/>
    <w:rsid w:val="00881246"/>
    <w:rsid w:val="008B7726"/>
    <w:rsid w:val="008F3F28"/>
    <w:rsid w:val="00A02053"/>
    <w:rsid w:val="00B62516"/>
    <w:rsid w:val="00BF063C"/>
    <w:rsid w:val="00CF0617"/>
    <w:rsid w:val="00D31D50"/>
    <w:rsid w:val="00E129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F061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94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E12941"/>
    <w:rPr>
      <w:b/>
      <w:bCs/>
    </w:rPr>
  </w:style>
  <w:style w:type="paragraph" w:styleId="HTML">
    <w:name w:val="HTML Preformatted"/>
    <w:basedOn w:val="a"/>
    <w:link w:val="HTMLChar"/>
    <w:uiPriority w:val="99"/>
    <w:unhideWhenUsed/>
    <w:rsid w:val="00E1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12941"/>
    <w:rPr>
      <w:rFonts w:ascii="宋体" w:eastAsia="宋体" w:hAnsi="宋体" w:cs="宋体"/>
      <w:sz w:val="24"/>
      <w:szCs w:val="24"/>
    </w:rPr>
  </w:style>
  <w:style w:type="character" w:customStyle="1" w:styleId="2Char">
    <w:name w:val="标题 2 Char"/>
    <w:basedOn w:val="a0"/>
    <w:link w:val="2"/>
    <w:uiPriority w:val="9"/>
    <w:rsid w:val="00CF0617"/>
    <w:rPr>
      <w:rFonts w:ascii="宋体" w:eastAsia="宋体" w:hAnsi="宋体" w:cs="宋体"/>
      <w:b/>
      <w:bCs/>
      <w:sz w:val="36"/>
      <w:szCs w:val="36"/>
    </w:rPr>
  </w:style>
  <w:style w:type="character" w:styleId="a5">
    <w:name w:val="Hyperlink"/>
    <w:basedOn w:val="a0"/>
    <w:uiPriority w:val="99"/>
    <w:unhideWhenUsed/>
    <w:rsid w:val="00572C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982624">
      <w:bodyDiv w:val="1"/>
      <w:marLeft w:val="0"/>
      <w:marRight w:val="0"/>
      <w:marTop w:val="0"/>
      <w:marBottom w:val="0"/>
      <w:divBdr>
        <w:top w:val="none" w:sz="0" w:space="0" w:color="auto"/>
        <w:left w:val="none" w:sz="0" w:space="0" w:color="auto"/>
        <w:bottom w:val="none" w:sz="0" w:space="0" w:color="auto"/>
        <w:right w:val="none" w:sz="0" w:space="0" w:color="auto"/>
      </w:divBdr>
    </w:div>
    <w:div w:id="169375346">
      <w:bodyDiv w:val="1"/>
      <w:marLeft w:val="0"/>
      <w:marRight w:val="0"/>
      <w:marTop w:val="0"/>
      <w:marBottom w:val="0"/>
      <w:divBdr>
        <w:top w:val="none" w:sz="0" w:space="0" w:color="auto"/>
        <w:left w:val="none" w:sz="0" w:space="0" w:color="auto"/>
        <w:bottom w:val="none" w:sz="0" w:space="0" w:color="auto"/>
        <w:right w:val="none" w:sz="0" w:space="0" w:color="auto"/>
      </w:divBdr>
    </w:div>
    <w:div w:id="232664975">
      <w:bodyDiv w:val="1"/>
      <w:marLeft w:val="0"/>
      <w:marRight w:val="0"/>
      <w:marTop w:val="0"/>
      <w:marBottom w:val="0"/>
      <w:divBdr>
        <w:top w:val="none" w:sz="0" w:space="0" w:color="auto"/>
        <w:left w:val="none" w:sz="0" w:space="0" w:color="auto"/>
        <w:bottom w:val="none" w:sz="0" w:space="0" w:color="auto"/>
        <w:right w:val="none" w:sz="0" w:space="0" w:color="auto"/>
      </w:divBdr>
    </w:div>
    <w:div w:id="475876214">
      <w:bodyDiv w:val="1"/>
      <w:marLeft w:val="0"/>
      <w:marRight w:val="0"/>
      <w:marTop w:val="0"/>
      <w:marBottom w:val="0"/>
      <w:divBdr>
        <w:top w:val="none" w:sz="0" w:space="0" w:color="auto"/>
        <w:left w:val="none" w:sz="0" w:space="0" w:color="auto"/>
        <w:bottom w:val="none" w:sz="0" w:space="0" w:color="auto"/>
        <w:right w:val="none" w:sz="0" w:space="0" w:color="auto"/>
      </w:divBdr>
    </w:div>
    <w:div w:id="558396896">
      <w:bodyDiv w:val="1"/>
      <w:marLeft w:val="0"/>
      <w:marRight w:val="0"/>
      <w:marTop w:val="0"/>
      <w:marBottom w:val="0"/>
      <w:divBdr>
        <w:top w:val="none" w:sz="0" w:space="0" w:color="auto"/>
        <w:left w:val="none" w:sz="0" w:space="0" w:color="auto"/>
        <w:bottom w:val="none" w:sz="0" w:space="0" w:color="auto"/>
        <w:right w:val="none" w:sz="0" w:space="0" w:color="auto"/>
      </w:divBdr>
    </w:div>
    <w:div w:id="593825372">
      <w:bodyDiv w:val="1"/>
      <w:marLeft w:val="0"/>
      <w:marRight w:val="0"/>
      <w:marTop w:val="0"/>
      <w:marBottom w:val="0"/>
      <w:divBdr>
        <w:top w:val="none" w:sz="0" w:space="0" w:color="auto"/>
        <w:left w:val="none" w:sz="0" w:space="0" w:color="auto"/>
        <w:bottom w:val="none" w:sz="0" w:space="0" w:color="auto"/>
        <w:right w:val="none" w:sz="0" w:space="0" w:color="auto"/>
      </w:divBdr>
      <w:divsChild>
        <w:div w:id="900290343">
          <w:marLeft w:val="0"/>
          <w:marRight w:val="0"/>
          <w:marTop w:val="0"/>
          <w:marBottom w:val="0"/>
          <w:divBdr>
            <w:top w:val="none" w:sz="0" w:space="0" w:color="auto"/>
            <w:left w:val="none" w:sz="0" w:space="0" w:color="auto"/>
            <w:bottom w:val="none" w:sz="0" w:space="0" w:color="auto"/>
            <w:right w:val="none" w:sz="0" w:space="0" w:color="auto"/>
          </w:divBdr>
          <w:divsChild>
            <w:div w:id="10446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8008">
      <w:bodyDiv w:val="1"/>
      <w:marLeft w:val="0"/>
      <w:marRight w:val="0"/>
      <w:marTop w:val="0"/>
      <w:marBottom w:val="0"/>
      <w:divBdr>
        <w:top w:val="none" w:sz="0" w:space="0" w:color="auto"/>
        <w:left w:val="none" w:sz="0" w:space="0" w:color="auto"/>
        <w:bottom w:val="none" w:sz="0" w:space="0" w:color="auto"/>
        <w:right w:val="none" w:sz="0" w:space="0" w:color="auto"/>
      </w:divBdr>
    </w:div>
    <w:div w:id="902175963">
      <w:bodyDiv w:val="1"/>
      <w:marLeft w:val="0"/>
      <w:marRight w:val="0"/>
      <w:marTop w:val="0"/>
      <w:marBottom w:val="0"/>
      <w:divBdr>
        <w:top w:val="none" w:sz="0" w:space="0" w:color="auto"/>
        <w:left w:val="none" w:sz="0" w:space="0" w:color="auto"/>
        <w:bottom w:val="none" w:sz="0" w:space="0" w:color="auto"/>
        <w:right w:val="none" w:sz="0" w:space="0" w:color="auto"/>
      </w:divBdr>
    </w:div>
    <w:div w:id="971865308">
      <w:bodyDiv w:val="1"/>
      <w:marLeft w:val="0"/>
      <w:marRight w:val="0"/>
      <w:marTop w:val="0"/>
      <w:marBottom w:val="0"/>
      <w:divBdr>
        <w:top w:val="none" w:sz="0" w:space="0" w:color="auto"/>
        <w:left w:val="none" w:sz="0" w:space="0" w:color="auto"/>
        <w:bottom w:val="none" w:sz="0" w:space="0" w:color="auto"/>
        <w:right w:val="none" w:sz="0" w:space="0" w:color="auto"/>
      </w:divBdr>
      <w:divsChild>
        <w:div w:id="1562717966">
          <w:marLeft w:val="0"/>
          <w:marRight w:val="0"/>
          <w:marTop w:val="0"/>
          <w:marBottom w:val="0"/>
          <w:divBdr>
            <w:top w:val="none" w:sz="0" w:space="0" w:color="auto"/>
            <w:left w:val="none" w:sz="0" w:space="0" w:color="auto"/>
            <w:bottom w:val="none" w:sz="0" w:space="0" w:color="auto"/>
            <w:right w:val="none" w:sz="0" w:space="0" w:color="auto"/>
          </w:divBdr>
          <w:divsChild>
            <w:div w:id="13980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399">
      <w:bodyDiv w:val="1"/>
      <w:marLeft w:val="0"/>
      <w:marRight w:val="0"/>
      <w:marTop w:val="0"/>
      <w:marBottom w:val="0"/>
      <w:divBdr>
        <w:top w:val="none" w:sz="0" w:space="0" w:color="auto"/>
        <w:left w:val="none" w:sz="0" w:space="0" w:color="auto"/>
        <w:bottom w:val="none" w:sz="0" w:space="0" w:color="auto"/>
        <w:right w:val="none" w:sz="0" w:space="0" w:color="auto"/>
      </w:divBdr>
      <w:divsChild>
        <w:div w:id="1133475913">
          <w:marLeft w:val="0"/>
          <w:marRight w:val="0"/>
          <w:marTop w:val="0"/>
          <w:marBottom w:val="0"/>
          <w:divBdr>
            <w:top w:val="none" w:sz="0" w:space="0" w:color="auto"/>
            <w:left w:val="none" w:sz="0" w:space="0" w:color="auto"/>
            <w:bottom w:val="none" w:sz="0" w:space="0" w:color="auto"/>
            <w:right w:val="none" w:sz="0" w:space="0" w:color="auto"/>
          </w:divBdr>
          <w:divsChild>
            <w:div w:id="4991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088">
      <w:bodyDiv w:val="1"/>
      <w:marLeft w:val="0"/>
      <w:marRight w:val="0"/>
      <w:marTop w:val="0"/>
      <w:marBottom w:val="0"/>
      <w:divBdr>
        <w:top w:val="none" w:sz="0" w:space="0" w:color="auto"/>
        <w:left w:val="none" w:sz="0" w:space="0" w:color="auto"/>
        <w:bottom w:val="none" w:sz="0" w:space="0" w:color="auto"/>
        <w:right w:val="none" w:sz="0" w:space="0" w:color="auto"/>
      </w:divBdr>
    </w:div>
    <w:div w:id="1326863715">
      <w:bodyDiv w:val="1"/>
      <w:marLeft w:val="0"/>
      <w:marRight w:val="0"/>
      <w:marTop w:val="0"/>
      <w:marBottom w:val="0"/>
      <w:divBdr>
        <w:top w:val="none" w:sz="0" w:space="0" w:color="auto"/>
        <w:left w:val="none" w:sz="0" w:space="0" w:color="auto"/>
        <w:bottom w:val="none" w:sz="0" w:space="0" w:color="auto"/>
        <w:right w:val="none" w:sz="0" w:space="0" w:color="auto"/>
      </w:divBdr>
      <w:divsChild>
        <w:div w:id="136991889">
          <w:marLeft w:val="0"/>
          <w:marRight w:val="0"/>
          <w:marTop w:val="0"/>
          <w:marBottom w:val="0"/>
          <w:divBdr>
            <w:top w:val="none" w:sz="0" w:space="0" w:color="auto"/>
            <w:left w:val="none" w:sz="0" w:space="0" w:color="auto"/>
            <w:bottom w:val="none" w:sz="0" w:space="0" w:color="auto"/>
            <w:right w:val="none" w:sz="0" w:space="0" w:color="auto"/>
          </w:divBdr>
          <w:divsChild>
            <w:div w:id="9784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444">
      <w:bodyDiv w:val="1"/>
      <w:marLeft w:val="0"/>
      <w:marRight w:val="0"/>
      <w:marTop w:val="0"/>
      <w:marBottom w:val="0"/>
      <w:divBdr>
        <w:top w:val="none" w:sz="0" w:space="0" w:color="auto"/>
        <w:left w:val="none" w:sz="0" w:space="0" w:color="auto"/>
        <w:bottom w:val="none" w:sz="0" w:space="0" w:color="auto"/>
        <w:right w:val="none" w:sz="0" w:space="0" w:color="auto"/>
      </w:divBdr>
    </w:div>
    <w:div w:id="1787777265">
      <w:bodyDiv w:val="1"/>
      <w:marLeft w:val="0"/>
      <w:marRight w:val="0"/>
      <w:marTop w:val="0"/>
      <w:marBottom w:val="0"/>
      <w:divBdr>
        <w:top w:val="none" w:sz="0" w:space="0" w:color="auto"/>
        <w:left w:val="none" w:sz="0" w:space="0" w:color="auto"/>
        <w:bottom w:val="none" w:sz="0" w:space="0" w:color="auto"/>
        <w:right w:val="none" w:sz="0" w:space="0" w:color="auto"/>
      </w:divBdr>
    </w:div>
    <w:div w:id="1829055603">
      <w:bodyDiv w:val="1"/>
      <w:marLeft w:val="0"/>
      <w:marRight w:val="0"/>
      <w:marTop w:val="0"/>
      <w:marBottom w:val="0"/>
      <w:divBdr>
        <w:top w:val="none" w:sz="0" w:space="0" w:color="auto"/>
        <w:left w:val="none" w:sz="0" w:space="0" w:color="auto"/>
        <w:bottom w:val="none" w:sz="0" w:space="0" w:color="auto"/>
        <w:right w:val="none" w:sz="0" w:space="0" w:color="auto"/>
      </w:divBdr>
      <w:divsChild>
        <w:div w:id="1463617729">
          <w:marLeft w:val="0"/>
          <w:marRight w:val="0"/>
          <w:marTop w:val="0"/>
          <w:marBottom w:val="0"/>
          <w:divBdr>
            <w:top w:val="none" w:sz="0" w:space="0" w:color="auto"/>
            <w:left w:val="none" w:sz="0" w:space="0" w:color="auto"/>
            <w:bottom w:val="none" w:sz="0" w:space="0" w:color="auto"/>
            <w:right w:val="none" w:sz="0" w:space="0" w:color="auto"/>
          </w:divBdr>
          <w:divsChild>
            <w:div w:id="63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0250">
      <w:bodyDiv w:val="1"/>
      <w:marLeft w:val="0"/>
      <w:marRight w:val="0"/>
      <w:marTop w:val="0"/>
      <w:marBottom w:val="0"/>
      <w:divBdr>
        <w:top w:val="none" w:sz="0" w:space="0" w:color="auto"/>
        <w:left w:val="none" w:sz="0" w:space="0" w:color="auto"/>
        <w:bottom w:val="none" w:sz="0" w:space="0" w:color="auto"/>
        <w:right w:val="none" w:sz="0" w:space="0" w:color="auto"/>
      </w:divBdr>
      <w:divsChild>
        <w:div w:id="305089511">
          <w:marLeft w:val="0"/>
          <w:marRight w:val="0"/>
          <w:marTop w:val="0"/>
          <w:marBottom w:val="0"/>
          <w:divBdr>
            <w:top w:val="none" w:sz="0" w:space="0" w:color="auto"/>
            <w:left w:val="none" w:sz="0" w:space="0" w:color="auto"/>
            <w:bottom w:val="none" w:sz="0" w:space="0" w:color="auto"/>
            <w:right w:val="none" w:sz="0" w:space="0" w:color="auto"/>
          </w:divBdr>
          <w:divsChild>
            <w:div w:id="5334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cschool.c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2017-06-27T09:59:00Z</dcterms:modified>
</cp:coreProperties>
</file>