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导流对接标准接口</w:t>
      </w:r>
    </w:p>
    <w:p>
      <w:pPr>
        <w:pStyle w:val="8bhaf9"/>
        <w:ind w:lef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 修订历史</w:t>
      </w:r>
    </w:p>
    <w:tbl>
      <w:tblPr>
        <w:tblStyle w:val="ws3zss"/>
        <w:tblLayout w:type="fixed"/>
      </w:tblPr>
      <w:tblGrid>
        <w:gridCol w:w="1515"/>
        <w:gridCol w:w="1155"/>
        <w:gridCol w:w="900"/>
        <w:gridCol w:w="1515"/>
        <w:gridCol w:w="3390"/>
      </w:tblGrid>
      <w:tr>
        <w:trPr/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版本/状态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作者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参与者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起止日期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V1.0.0</w:t>
            </w:r>
          </w:p>
        </w:tc>
        <w:tc>
          <w:tcPr>
            <w:tcW w:w="11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LXQ</w:t>
            </w:r>
          </w:p>
        </w:tc>
        <w:tc>
          <w:tcPr>
            <w:tcW w:w="9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2022-04-27</w:t>
            </w:r>
          </w:p>
        </w:tc>
        <w:tc>
          <w:tcPr>
            <w:tcW w:w="33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        文档新建</w:t>
            </w:r>
          </w:p>
        </w:tc>
      </w:tr>
      <w:tr>
        <w:trPr>
          <w:wBefore/>
          <w:trHeight/>
        </w:trPr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V1.0.1</w:t>
            </w:r>
          </w:p>
        </w:tc>
        <w:tc>
          <w:tcPr>
            <w:tcW w:w="11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LXQ</w:t>
            </w:r>
          </w:p>
        </w:tc>
        <w:tc>
          <w:tcPr>
            <w:tcW w:w="9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2023-08-04</w:t>
            </w:r>
          </w:p>
        </w:tc>
        <w:tc>
          <w:tcPr>
            <w:tcW w:w="33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 w:val="thick" w:color="000000" w:sz="6"/>
              </w:pBdr>
              <w:snapToGrid w:val="false"/>
              <w:spacing w:before="0" w:after="0" w:line="312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新增接口</w:t>
            </w:r>
          </w:p>
          <w:p>
            <w:pPr>
              <w:snapToGrid w:val="false"/>
              <w:spacing w:before="0" w:after="0" w:line="312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4.14 还款试算</w:t>
            </w:r>
          </w:p>
          <w:p>
            <w:pPr>
              <w:snapToGrid w:val="false"/>
              <w:spacing w:before="0" w:after="0" w:line="312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4.15 确认还款</w:t>
            </w:r>
          </w:p>
          <w:p>
            <w:pPr>
              <w:snapToGrid w:val="false"/>
              <w:spacing w:before="0" w:after="0" w:line="312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4.16 还款结果查询</w:t>
            </w:r>
          </w:p>
          <w:p>
            <w:pPr>
              <w:snapToGrid w:val="false"/>
              <w:spacing w:before="0" w:after="0" w:line="312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4.17 借款/还款确认发起</w:t>
            </w:r>
          </w:p>
          <w:p>
            <w:pPr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4.18 借款/还款确认</w:t>
            </w:r>
          </w:p>
        </w:tc>
      </w:tr>
    </w:tbl>
    <w:p>
      <w:pPr>
        <w:pStyle w:val="8bhaf9"/>
        <w:ind w:lef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 文档综述</w:t>
      </w:r>
    </w:p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2.1 文档目的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为了机构和小花更高效的合作，小花推出小花商家服务平台(后面文档中简称“平台”)，文档用以描述机构和平台对接规范。</w:t>
      </w:r>
    </w:p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2.2 读者对象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软件开发人员：依据本接口设计约定，完成接口开发。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软件测试人员：依据本接口说明定制相应的测试计划，以及根据文档完成业务逻辑测试相应的功能模块。</w:t>
      </w:r>
    </w:p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2.3 调用说明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1、双方接口统一采用https协议，请求响应均采用application/json,utf-8编码，post请求传输数据，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2、保持接口幂等性(重复请求请返回相同的结果)。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3、采用AES加密方式，由平台生成密钥，平台分配机构channelId，机构标识和密钥由合作机构妥善保管确保数据安全。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4、平台和机构需配置对方IP白名单。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5、请求报文里时间戳和服务器时间相差3分钟以内，否则视为无效报文</w:t>
      </w:r>
    </w:p>
    <w:p>
      <w:pPr>
        <w:pStyle w:val="8bhaf9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 接口格式</w:t>
      </w:r>
    </w:p>
    <w:p>
      <w:pPr>
        <w:pStyle w:val="ablt93"/>
        <w:numPr>
          <w:ilvl w:val="0"/>
          <w:numId w:val="1"/>
        </w:numPr>
        <w:pBdr>
          <w:bottom/>
        </w:pBdr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请求及响应格式详见加签加密流程demo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2、与业务无明显关系的参数统称为公共参数，包括并不限于签名、channelId、请求时间等，通通置于请求head中。</w:t>
      </w:r>
    </w:p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3.1 平台调机构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请求头参数数据格式：</w:t>
      </w:r>
    </w:p>
    <w:tbl>
      <w:tblPr>
        <w:tblStyle w:val="ws3zss"/>
        <w:tblLayout w:type="fixed"/>
      </w:tblPr>
      <w:tblGrid>
        <w:gridCol w:w="2205"/>
        <w:gridCol w:w="1560"/>
        <w:gridCol w:w="1800"/>
        <w:gridCol w:w="3000"/>
      </w:tblGrid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参数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类型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必传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含义</w:t>
            </w:r>
          </w:p>
        </w:tc>
      </w:tr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channelId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平台分配</w:t>
            </w:r>
          </w:p>
        </w:tc>
      </w:tr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timestamp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请求时间戳</w:t>
            </w:r>
          </w:p>
        </w:tc>
      </w:tr>
      <w:tr>
        <w:trPr>
          <w:trHeight w:val="90"/>
        </w:trPr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sign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签名(timestamp</w:t>
            </w:r>
          </w:p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+param加密生成的)</w:t>
            </w:r>
          </w:p>
        </w:tc>
      </w:tr>
      <w:tr>
        <w:trPr>
          <w:trHeight w:val="314"/>
        </w:trPr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version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版本号(默认值:1.0.0)</w:t>
            </w:r>
          </w:p>
        </w:tc>
      </w:tr>
    </w:tbl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请求体参数数据格式:</w:t>
      </w:r>
    </w:p>
    <w:tbl>
      <w:tblPr>
        <w:tblStyle w:val="ws3zss"/>
        <w:tblLayout w:type="fixed"/>
      </w:tblPr>
      <w:tblGrid>
        <w:gridCol w:w="2205"/>
        <w:gridCol w:w="1560"/>
        <w:gridCol w:w="1800"/>
        <w:gridCol w:w="3000"/>
      </w:tblGrid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参数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类型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必传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含义</w:t>
            </w:r>
          </w:p>
        </w:tc>
      </w:tr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param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加密后的参数数据，放于requestBody中</w:t>
            </w:r>
          </w:p>
        </w:tc>
      </w:tr>
    </w:tbl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说明：请求时的param是业务接口中的请求参数加密而成</w:t>
      </w:r>
    </w:p>
    <w:p>
      <w:pPr>
        <w:pStyle w:val="ablt9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响应请求结果数据格式：</w:t>
      </w:r>
    </w:p>
    <w:tbl>
      <w:tblPr>
        <w:tblStyle w:val="ws3zss"/>
        <w:tblLayout w:type="fixed"/>
      </w:tblPr>
      <w:tblGrid>
        <w:gridCol w:w="1215"/>
        <w:gridCol w:w="840"/>
        <w:gridCol w:w="780"/>
        <w:gridCol w:w="1380"/>
        <w:gridCol w:w="4305"/>
      </w:tblGrid>
      <w:tr>
        <w:trPr/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参数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类型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必传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含义</w:t>
            </w:r>
          </w:p>
        </w:tc>
        <w:tc>
          <w:tcPr>
            <w:tcW w:w="4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备注</w:t>
            </w:r>
          </w:p>
        </w:tc>
      </w:tr>
      <w:tr>
        <w:trPr/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status</w:t>
            </w:r>
          </w:p>
        </w:tc>
        <w:tc>
          <w:tcPr>
            <w:tcW w:w="8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响应状态码</w:t>
            </w:r>
          </w:p>
        </w:tc>
        <w:tc>
          <w:tcPr>
            <w:tcW w:w="4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请求成功：000000</w:t>
            </w:r>
          </w:p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请求失败：000001</w:t>
            </w:r>
          </w:p>
        </w:tc>
      </w:tr>
      <w:tr>
        <w:trPr/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message</w:t>
            </w:r>
          </w:p>
        </w:tc>
        <w:tc>
          <w:tcPr>
            <w:tcW w:w="8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响应信息</w:t>
            </w:r>
          </w:p>
        </w:tc>
        <w:tc>
          <w:tcPr>
            <w:tcW w:w="4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请求成功或请求失败</w:t>
            </w:r>
          </w:p>
        </w:tc>
      </w:tr>
      <w:tr>
        <w:trPr/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data</w:t>
            </w:r>
          </w:p>
        </w:tc>
        <w:tc>
          <w:tcPr>
            <w:tcW w:w="8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JSON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业务参数</w:t>
            </w:r>
          </w:p>
        </w:tc>
        <w:tc>
          <w:tcPr>
            <w:tcW w:w="4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ablt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请求失败时，data值可以为空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平台调机构请求json格式（机构调平台类似）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请求head参数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"channelId": "cttmd01",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"timestamp": "1608170354266",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"sign": "459aea5865f058144abbbb97fa3ef8ab",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"version": "1.0.0"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请求body参数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"param": "1p9dr1Qkb45z4Er2nHl8h1n61mWob284lYjiIVjo6XNigAbkFC2LIouF3/p6cHA/8Z84BirtcF127Q8r1VDhO2ga6frsquoo7fWrgRjFicyr+NZoUfmPc6xtbJcW47gDIWbko8/J4RE7QXw7q0vd55dUqxrPU1IlpD1INOmDbQIkZMFE9T2SKPzeXpfzdg5c"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解密后的请求body参数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"mobile": "201c3755dfa10db2783def82481de680",  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"identityNo": "201c3755dfa10db2783def82481de680",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"encryptType": "MD5"      //具体是各个接口的请求参数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响应json格式（一致）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响应头数据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"timestamp": "1608170354266",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"sign": "459aea5865f058144abbbb97fa3ef8ab"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响应体数据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"param": "1p9dr1Qkb45z4Er2nHl8h1n61mWob284lYjiIVjo6XNigAbkFC2LIouF3/p6cHA/8Z84BirtcF127Q8r1VDhO2ga6frsquoo7fWrgRjFicyr+NZoUfmPc6xtbJcW47gDIWbko8/J4RE7QXw7q0vd55dUqxrPU1IlpD1INOmDbQIkZMFE9T2SKPzeXpfzdg5c"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解密后的响应体数据格式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"status": "000000",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"message": "请求成功",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"data": 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    "": ""                 //各个具体接口的响应参数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pStyle w:val="ablt93"/>
        <w:pBdr/>
        <w:rPr>
          <w:rFonts w:ascii="宋体" w:hAnsi="宋体" w:eastAsia="宋体" w:cs="宋体"/>
        </w:rPr>
      </w:pPr>
    </w:p>
    <w:p>
      <w:pPr>
        <w:pStyle w:val="ablt93"/>
        <w:rPr>
          <w:rFonts w:ascii="宋体" w:hAnsi="宋体" w:eastAsia="宋体" w:cs="宋体"/>
        </w:rPr>
      </w:pPr>
    </w:p>
    <w:p>
      <w:pPr>
        <w:pStyle w:val="q7qiup"/>
        <w:pBdr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3.2 机构调平台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请求头参数</w:t>
      </w:r>
    </w:p>
    <w:tbl>
      <w:tblPr>
        <w:tblStyle w:val="ws3zss"/>
        <w:tblLayout w:type="fixed"/>
      </w:tblPr>
      <w:tblGrid>
        <w:gridCol w:w="2205"/>
        <w:gridCol w:w="1560"/>
        <w:gridCol w:w="1800"/>
        <w:gridCol w:w="3000"/>
      </w:tblGrid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</w:tr>
      <w:tr>
        <w:trPr>
          <w:trHeight w:val="90"/>
        </w:trPr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channelId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结构渠道号（平台提供）</w:t>
            </w:r>
          </w:p>
        </w:tc>
      </w:tr>
      <w:tr>
        <w:trPr/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timestamp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请求时间戳</w:t>
            </w:r>
          </w:p>
        </w:tc>
      </w:tr>
      <w:tr>
        <w:trPr>
          <w:trHeight w:val="90"/>
        </w:trPr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sign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签名(timestamp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+param加密生成的)</w:t>
            </w:r>
          </w:p>
        </w:tc>
      </w:tr>
      <w:tr>
        <w:trPr>
          <w:trHeight w:val="314"/>
        </w:trPr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version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8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是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版本号(默认值:1.0.0)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1575"/>
        <w:gridCol w:w="2235"/>
        <w:gridCol w:w="750"/>
        <w:gridCol w:w="3990"/>
      </w:tblGrid>
      <w:tr>
        <w:trPr/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3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</w:tr>
      <w:tr>
        <w:trPr>
          <w:trHeight w:val="343"/>
        </w:trPr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param</w:t>
            </w:r>
          </w:p>
        </w:tc>
        <w:tc>
          <w:tcPr>
            <w:tcW w:w="22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 是</w:t>
            </w:r>
          </w:p>
        </w:tc>
        <w:tc>
          <w:tcPr>
            <w:tcW w:w="3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加密参数报文，放于requestBody中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1590"/>
        <w:gridCol w:w="2160"/>
        <w:gridCol w:w="1215"/>
        <w:gridCol w:w="3585"/>
      </w:tblGrid>
      <w:tr>
        <w:trPr/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3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</w:tr>
      <w:tr>
        <w:trPr/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code</w:t>
            </w:r>
          </w:p>
        </w:tc>
        <w:tc>
          <w:tcPr>
            <w:tcW w:w="21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2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35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0成功1失败</w:t>
            </w:r>
          </w:p>
        </w:tc>
      </w:tr>
      <w:tr>
        <w:trPr>
          <w:trHeight w:val="354"/>
        </w:trPr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21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2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35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响应信息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机构调平台请求json格式（平台调机构类似）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请求head参数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"channelId": "cttmd01",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"timestamp": "1608170354266",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"sign": "459aea5865f058144abbbb97fa3ef8ab",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"version": "1.0.0"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请求body参数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"param": "1p9dr1Qkb45z4Er2nHl8h1n61mWob284lYjiIVjo6XNigAbkFC2LIouF3/p6cHA/8Z84BirtcF127Q8r1VDhO2ga6frsquoo7fWrgRjFicyr+NZoUfmPc6xtbJcW47gDIWbko8/J4RE7QXw7q0vd55dUqxrPU1IlpD1INOmDbQIkZMFE9T2SKPzeXpfzdg5c"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解密后的请求body参数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"mobile": "201c3755dfa10db2783def82481de680",  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"identityNo": "201c3755dfa10db2783def82481de680",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"encryptType": "MD5"      //具体是各个接口的请求参数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响应json格式（一致）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响应头数据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"timestamp": "1608170354266",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"sign": "459aea5865f058144abbbb97fa3ef8ab"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响应体数据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"param": "1p9dr1Qkb45z4Er2nHl8h1n61mWob284lYjiIVjo6XNigAbkFC2LIouF3/p6cHA/8Z84BirtcF127Q8r1VDhO2ga6frsquoo7fWrgRjFicyr+NZoUfmPc6xtbJcW47gDIWbko8/J4RE7QXw7q0vd55dUqxrPU1IlpD1INOmDbQIkZMFE9T2SKPzeXpfzdg5c"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解密后的响应体数据格式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{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"code": "000000",</w:t>
      </w:r>
    </w:p>
    <w:p>
      <w:pPr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  "msg": "请求成功"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}</w:t>
      </w:r>
    </w:p>
    <w:p>
      <w:pPr>
        <w:pStyle w:val="ablt93"/>
        <w:rPr>
          <w:rFonts w:ascii="宋体" w:hAnsi="宋体" w:eastAsia="宋体" w:cs="宋体"/>
        </w:rPr>
      </w:pPr>
    </w:p>
    <w:p>
      <w:pPr>
        <w:pStyle w:val="8bhaf9"/>
        <w:pBdr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 机构接口列表</w:t>
      </w:r>
    </w:p>
    <w:p>
      <w:pPr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/>
          <w:i/>
          <w:shd w:val="clear" w:color="auto" w:fill="auto"/>
        </w:rPr>
      </w:pPr>
      <w:r>
        <w:rPr>
          <w:rFonts w:ascii="宋体" w:hAnsi="宋体" w:eastAsia="宋体" w:cs="宋体"/>
          <w:b/>
          <w:i/>
          <w:strike w:val="false"/>
          <w:color w:val="000000"/>
          <w:sz w:val="24"/>
          <w:u w:val="none"/>
          <w:shd w:val="clear" w:color="auto" w:fill="auto"/>
        </w:rPr>
        <w:t>如无特殊说明，文档接口参数金额单位:元，四舍五入保留两位小数到分</w:t>
      </w: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 存量用户校验</w:t>
      </w:r>
    </w:p>
    <w:p>
      <w:pPr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平台调用合作机构的存量用户校验接口，合作机构需返回该用户是否已在平台注册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</w:tblPr>
      <w:tblGrid>
        <w:gridCol w:w="1965"/>
        <w:gridCol w:w="1335"/>
        <w:gridCol w:w="1425"/>
        <w:gridCol w:w="1500"/>
        <w:gridCol w:w="1590"/>
        <w:gridCol w:w="1185"/>
      </w:tblGrid>
      <w:tr>
        <w:trPr/>
        <w:tc>
          <w:tcPr>
            <w:tcW w:w="1965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/>
        <w:tc>
          <w:tcPr>
            <w:tcW w:w="1965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存量用户校验</w:t>
            </w:r>
          </w:p>
        </w:tc>
        <w:tc>
          <w:tcPr>
            <w:tcW w:w="1335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300ms</w:t>
            </w:r>
          </w:p>
        </w:tc>
        <w:tc>
          <w:tcPr>
            <w:tcW w:w="1500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1000ms</w:t>
            </w:r>
          </w:p>
        </w:tc>
        <w:tc>
          <w:tcPr>
            <w:tcW w:w="1590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</w:t>
            </w:r>
          </w:p>
        </w:tc>
      </w:tr>
    </w:tbl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  <w:shd w:val="clear" w:color="auto" w:fill="000000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/guide/api/user/check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请求参数:</w:t>
      </w:r>
    </w:p>
    <w:tbl>
      <w:tblPr>
        <w:tblStyle w:val="ws3zss"/>
        <w:tblLayout w:type="fixed"/>
      </w:tblPr>
      <w:tblGrid>
        <w:gridCol w:w="1965"/>
        <w:gridCol w:w="945"/>
        <w:gridCol w:w="990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468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mobile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手机号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手机号32位MD5值</w:t>
            </w:r>
          </w:p>
        </w:tc>
      </w:tr>
      <w:tr>
        <w:trPr>
          <w:trHeight w:val="504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identityNo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身份证号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身份证号32位MD5值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encryptType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参数加密形式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PLAINTEXT:明文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MD5:参数MD5值(建议MD5)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响应参数:</w:t>
      </w:r>
    </w:p>
    <w:tbl>
      <w:tblPr>
        <w:tblStyle w:val="ws3zss"/>
        <w:tblLayout w:type="fixed"/>
      </w:tblPr>
      <w:tblGrid>
        <w:gridCol w:w="1965"/>
        <w:gridCol w:w="1065"/>
        <w:gridCol w:w="870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code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0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isStock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是否通过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true:不通过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false:通过</w:t>
            </w:r>
          </w:p>
        </w:tc>
      </w:tr>
      <w:tr>
        <w:trPr>
          <w:trHeight w:val="20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171A1D"/>
                <w:spacing w:val="0"/>
                <w:sz w:val="21"/>
                <w:u w:val="none"/>
                <w:shd w:val="clear" w:color="auto" w:fill="FFFFFF"/>
              </w:rPr>
              <w:t>isRegular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新老客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true:新客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false:老客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4.2 进件接口</w:t>
      </w:r>
    </w:p>
    <w:p>
      <w:pPr>
        <w:pBdr>
          <w:bottom/>
        </w:pBdr>
        <w:snapToGrid/>
        <w:spacing w:before="0" w:after="204" w:line="24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  <w:shd w:val="clear" w:color="auto" w:fill="FFFFFF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 用户进入合作机构产品详情页，完成进件所需资料填写并由平台初审通过后，由平台调用合作机构的进件接口，完成进件信息推送。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进件接口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204" w:line="24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/guide/api/grantCredit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1920"/>
        <w:gridCol w:w="1440"/>
        <w:gridCol w:w="945"/>
        <w:gridCol w:w="1755"/>
        <w:gridCol w:w="2790"/>
      </w:tblGrid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名称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2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用户id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授信订单号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phone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手机号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degree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学历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详见6.4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maritalStatus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婚姻状况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详见6.3</w:t>
            </w: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province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所在省份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2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city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所在城市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area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所在区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87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liveAddress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详细居住地址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income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月收入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</w:t>
            </w:r>
          </w:p>
        </w:tc>
      </w:tr>
      <w:tr>
        <w:trPr>
          <w:trHeight w:val="429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amount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贷款金额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term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贷款期数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email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电子邮件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jobFunctions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工作性质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01受薪人士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02自雇人士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03其他</w:t>
            </w: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resideFunctions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居住性质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01自置商品房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02租房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03集体宿舍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04其他</w:t>
            </w: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purpose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借款用途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</w:t>
            </w: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customerSource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APP：小花钱包app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br w:type="textWrapping"/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XCX：小程序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idInfo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Object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身份证信息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linkmanList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List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联系人列表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companyInfo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Object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公司信息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deviceInfo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设备信息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2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照片信息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bankCardInfo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银行卡信息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</w:rPr>
        <w:t>idInfo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–身份证信息</w:t>
      </w:r>
    </w:p>
    <w:tbl>
      <w:tblPr>
        <w:tblStyle w:val="ws3zss"/>
        <w:tblLayout w:type="fixed"/>
      </w:tblPr>
      <w:tblGrid>
        <w:gridCol w:w="1875"/>
        <w:gridCol w:w="1455"/>
        <w:gridCol w:w="1005"/>
        <w:gridCol w:w="1440"/>
        <w:gridCol w:w="3060"/>
      </w:tblGrid>
      <w:tr>
        <w:trPr>
          <w:trHeight w:val="90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idNumber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证件号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identityType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证件类型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详见6.21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姓名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2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gender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性别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详见6.7</w:t>
            </w:r>
          </w:p>
        </w:tc>
      </w:tr>
      <w:tr>
        <w:trPr>
          <w:trHeight w:val="320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nation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民族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如：汉；蒙古</w:t>
            </w:r>
          </w:p>
        </w:tc>
      </w:tr>
      <w:tr>
        <w:trPr>
          <w:trHeight w:val="320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address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详细地址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72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issuedBy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发证机关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9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validityDate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证件有效期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长期格式：2018.01.20-长期</w:t>
            </w:r>
          </w:p>
        </w:tc>
      </w:tr>
      <w:tr>
        <w:trPr>
          <w:trHeight w:val="259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birthDate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出生日期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pictureInfo-照片信息</w:t>
      </w:r>
    </w:p>
    <w:tbl>
      <w:tblPr>
        <w:tblStyle w:val="ws3zss"/>
        <w:tblLayout w:type="fixed"/>
      </w:tblPr>
      <w:tblGrid>
        <w:gridCol w:w="1890"/>
        <w:gridCol w:w="1290"/>
        <w:gridCol w:w="720"/>
        <w:gridCol w:w="1770"/>
        <w:gridCol w:w="3165"/>
      </w:tblGrid>
      <w:tr>
        <w:trPr>
          <w:trHeight w:val="37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1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pictureType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照片类型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详见6.8</w:t>
            </w:r>
          </w:p>
        </w:tc>
      </w:tr>
      <w:tr>
        <w:trPr>
          <w:trHeight w:val="9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pictureContent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照片类容(URL)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需通过该url下载资源base64内容</w:t>
            </w:r>
          </w:p>
        </w:tc>
      </w:tr>
      <w:tr>
        <w:trPr>
          <w:trHeight w:val="351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photoSuffix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照片后缀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faceChannel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人脸厂商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详见6.16</w:t>
            </w:r>
          </w:p>
        </w:tc>
      </w:tr>
      <w:tr>
        <w:trPr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faceScore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活体有源对比分数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活体通过的；在提现被拒会有数据；授信被拒，暂时没有</w:t>
            </w:r>
          </w:p>
        </w:tc>
      </w:tr>
      <w:tr>
        <w:trPr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collectTime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否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采集时间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yyyy-MM-dd；不存在时默认0000-0000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linkmanList-联系人列表</w:t>
      </w:r>
    </w:p>
    <w:tbl>
      <w:tblPr>
        <w:tblStyle w:val="ws3zss"/>
        <w:tblLayout w:type="fixed"/>
      </w:tblPr>
      <w:tblGrid>
        <w:gridCol w:w="1890"/>
        <w:gridCol w:w="1290"/>
        <w:gridCol w:w="720"/>
        <w:gridCol w:w="1770"/>
        <w:gridCol w:w="3165"/>
      </w:tblGrid>
      <w:tr>
        <w:trPr>
          <w:trHeight w:val="37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1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28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联系人姓名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phone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手机号码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relationship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联系人关系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详见6.9</w:t>
            </w:r>
          </w:p>
        </w:tc>
      </w:tr>
    </w:tbl>
    <w:p>
      <w:pPr>
        <w:snapToGrid/>
        <w:spacing w:before="0" w:after="204" w:line="24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companyInfo –公司信息</w:t>
      </w:r>
    </w:p>
    <w:tbl>
      <w:tblPr>
        <w:tblStyle w:val="ws3zss"/>
        <w:tblLayout w:type="fixed"/>
      </w:tblPr>
      <w:tblGrid>
        <w:gridCol w:w="2235"/>
        <w:gridCol w:w="945"/>
        <w:gridCol w:w="855"/>
        <w:gridCol w:w="2070"/>
        <w:gridCol w:w="2745"/>
      </w:tblGrid>
      <w:tr>
        <w:trPr>
          <w:trHeight w:val="370"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companyName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公司名称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companyAddress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公司详细地址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occupation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职业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详见6.6</w:t>
            </w:r>
          </w:p>
        </w:tc>
      </w:tr>
      <w:tr>
        <w:trPr/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industry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所属行业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详见6.5</w:t>
            </w:r>
          </w:p>
        </w:tc>
      </w:tr>
    </w:tbl>
    <w:p>
      <w:pPr>
        <w:snapToGrid/>
        <w:spacing w:before="0" w:after="204" w:line="240"/>
        <w:rPr>
          <w:rFonts w:ascii="宋体" w:hAnsi="宋体" w:eastAsia="宋体" w:cs="宋体"/>
        </w:rPr>
      </w:pPr>
    </w:p>
    <w:p>
      <w:pPr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deviceInfo-设备信息</w:t>
      </w:r>
    </w:p>
    <w:tbl>
      <w:tblPr>
        <w:tblStyle w:val="ws3zss"/>
        <w:tblLayout w:type="fixed"/>
      </w:tblPr>
      <w:tblGrid>
        <w:gridCol w:w="2175"/>
        <w:gridCol w:w="1065"/>
        <w:gridCol w:w="810"/>
        <w:gridCol w:w="2070"/>
        <w:gridCol w:w="2715"/>
      </w:tblGrid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283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osType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系统类型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详见6.12</w:t>
            </w: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gpsLongitude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GPS经度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gpsLatitude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GPS纬度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deviceId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设备ID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isCrossDomain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是否越狱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macId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Mac地址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phoneType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手机型号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phoneMaker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手机厂商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ipAddress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IP地址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memory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内存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storage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存储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unStorage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未使用存储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electricity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Float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电量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dns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dns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deviceCode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唯一设备标识符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sysType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系统版本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operateCode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运营商编码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androidId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安卓 id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414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IdentificationCode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国际移动识别码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applyPos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申请时的位置</w:t>
            </w:r>
          </w:p>
        </w:tc>
        <w:tc>
          <w:tcPr>
            <w:tcW w:w="27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Bdr/>
        <w:rPr>
          <w:rFonts w:ascii="宋体" w:hAnsi="宋体" w:eastAsia="宋体" w:cs="宋体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  <w:t>bankCardInfo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–</w:t>
      </w: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  <w:t>银行卡信息</w:t>
      </w:r>
    </w:p>
    <w:tbl>
      <w:tblPr>
        <w:tblStyle w:val="ws3zss"/>
        <w:tblLayout w:type="fixed"/>
        <w:tblLook/>
      </w:tblPr>
      <w:tblGrid>
        <w:gridCol w:w="2085"/>
        <w:gridCol w:w="885"/>
        <w:gridCol w:w="870"/>
        <w:gridCol w:w="1965"/>
        <w:gridCol w:w="3045"/>
      </w:tblGrid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cardType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银行卡类型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详见6.10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卡银行代号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详见6.11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bankCardNo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银行卡卡号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reservePhoneNo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银行预留手机号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bankName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银行名称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当代号为999时，名称为银行简称如：浙商银行股份有限公司简称浙商银行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1590"/>
        <w:gridCol w:w="885"/>
        <w:gridCol w:w="870"/>
        <w:gridCol w:w="2340"/>
        <w:gridCol w:w="3180"/>
      </w:tblGrid>
      <w:tr>
        <w:trPr/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0预进件成功1失败</w:t>
            </w:r>
          </w:p>
        </w:tc>
        <w:tc>
          <w:tcPr>
            <w:tcW w:w="31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code为1是必填</w:t>
            </w:r>
          </w:p>
        </w:tc>
        <w:tc>
          <w:tcPr>
            <w:tcW w:w="31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32"/>
          <w:u w:val="none"/>
        </w:rPr>
        <w:t>4.3 授信额度查询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授信审核通过后，可随时调用此接口来查询用户在渠道的最新额度相关信息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授信额度查询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/guide/api/getCreditInfo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 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310"/>
        <w:gridCol w:w="1020"/>
        <w:gridCol w:w="870"/>
        <w:gridCol w:w="2145"/>
        <w:gridCol w:w="2490"/>
      </w:tblGrid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178"/>
        <w:gridCol w:w="1410"/>
        <w:gridCol w:w="587"/>
        <w:gridCol w:w="1890"/>
        <w:gridCol w:w="2770"/>
      </w:tblGrid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commentRangeStart w:id="0"/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creditStatus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审核状态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ACTIVE: 正常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FREEZE: 冻结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AUDITING: 审核中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EXPIRED: 失效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u w:val="singl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REJECTED: 拒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single"/>
              </w:rPr>
              <w:t>绝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  <w:t>UNCREDIT: 未授信</w:t>
            </w:r>
            <w:commentRangeEnd w:id="0"/>
            <w:r>
              <w:rPr>
                <w:rFonts w:ascii="宋体" w:hAnsi="宋体" w:eastAsia="宋体" w:cs="宋体"/>
              </w:rPr>
              <w:commentReference w:id="0"/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creditLimit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授信额度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没有额度则0.00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remainLimit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可用额度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没有额度则0.00</w:t>
            </w:r>
          </w:p>
        </w:tc>
      </w:tr>
      <w:tr>
        <w:trPr>
          <w:trHeight w:val="328"/>
        </w:trPr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beginDate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额度生效时间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出额后必填，不存在则为授信通过时间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endDate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额度失效时间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出额后必填，不存在则默认2099-12-30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limitType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额度类型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CIRCLE: 循环额度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UNCIRCLE: 非循环额度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SINGLE_CIRCLE: 单次循环额度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limitUseErrStatus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额度使用状态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APPLYING_ERR: 存在审核中借款单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LENDING_ERR: 存在放款中借款单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OVERDUE_ERR: 存在逾期订单不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LIMIT_ERR: 可用额度不足不可借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款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PAYING_ERR: 有在贷单不可借款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OTHER_ERR: 其他原因</w:t>
            </w:r>
          </w:p>
        </w:tc>
      </w:tr>
      <w:tr>
        <w:trPr>
          <w:trHeight/>
        </w:trPr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limitUseErrDesc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额度使用状态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preCreditAmount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预授信额度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status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预授信状态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1通过0不通过</w:t>
            </w:r>
          </w:p>
        </w:tc>
      </w:tr>
      <w:tr>
        <w:trPr>
          <w:trHeight w:val="90"/>
        </w:trPr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repaymentMethod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还款方式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详见6.24</w:t>
            </w:r>
          </w:p>
        </w:tc>
      </w:tr>
      <w:tr>
        <w:trPr>
          <w:trHeight w:val="622"/>
        </w:trPr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periods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可借款期次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支持多种期限借款的以分号分隔如12;24;36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periodUnit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期限单位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详见6.13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loanOption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可借款信息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approveTime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审批完成时间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状态审批成功为必填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creditBeginTime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授信开始时间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/>
        <w:tc>
          <w:tcPr>
            <w:tcW w:w="21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creditEndTime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58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授信结束时间</w:t>
            </w:r>
          </w:p>
        </w:tc>
        <w:tc>
          <w:tcPr>
            <w:tcW w:w="2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</w:rPr>
        <w:t>loanOption-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可选借款信息选项</w:t>
      </w: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2025"/>
        <w:gridCol w:w="1590"/>
        <w:gridCol w:w="855"/>
        <w:gridCol w:w="1380"/>
        <w:gridCol w:w="2985"/>
      </w:tblGrid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minAmount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最小金额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maxAmount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最大金额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84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amountStep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金额梯度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availableTime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可借款时间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hh-hh(24小时制不跨日)，不存在则默认00-24</w:t>
            </w: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ablt93"/>
        <w:pBdr/>
        <w:rPr>
          <w:rFonts w:ascii="宋体" w:hAnsi="宋体" w:eastAsia="宋体" w:cs="宋体"/>
          <w:b/>
          <w:i/>
          <w:color w:val="FF0000"/>
        </w:rPr>
      </w:pPr>
      <w:r>
        <w:rPr>
          <w:rFonts w:ascii="宋体" w:hAnsi="宋体" w:eastAsia="宋体" w:cs="宋体"/>
          <w:b/>
          <w:i/>
          <w:color w:val="FF0000"/>
        </w:rPr>
        <w:t>注意：</w:t>
      </w:r>
    </w:p>
    <w:p>
      <w:pPr>
        <w:pStyle w:val="ablt93"/>
        <w:pBdr/>
        <w:rPr>
          <w:rFonts w:ascii="宋体" w:hAnsi="宋体" w:eastAsia="宋体" w:cs="宋体"/>
          <w:b/>
          <w:i/>
          <w:color w:val="FF0000"/>
        </w:rPr>
      </w:pPr>
      <w:r>
        <w:rPr>
          <w:rFonts w:ascii="宋体" w:hAnsi="宋体" w:eastAsia="宋体" w:cs="宋体"/>
          <w:b/>
          <w:i/>
          <w:color w:val="FF0000"/>
        </w:rPr>
        <w:t>额度正常时：</w:t>
      </w:r>
    </w:p>
    <w:p>
      <w:pPr>
        <w:pStyle w:val="ablt93"/>
        <w:pBdr/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</w:pP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</w:rPr>
        <w:t>creditStatus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  <w:t>为ACTIVE正常+不存在额度使用状态（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  <w:shd w:val="clear" w:color="auto" w:fill="auto"/>
        </w:rPr>
        <w:t>limitUseErrStatus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  <w:t>）+当前时间在有效期内(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  <w:shd w:val="clear" w:color="auto" w:fill="auto"/>
        </w:rPr>
        <w:t>beginDate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  <w:t>,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  <w:shd w:val="clear" w:color="auto" w:fill="auto"/>
        </w:rPr>
        <w:t>endDate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  <w:t>)才可以正常借款</w:t>
      </w:r>
    </w:p>
    <w:p>
      <w:pPr>
        <w:pStyle w:val="ablt93"/>
        <w:pBdr/>
        <w:rPr>
          <w:rFonts w:ascii="宋体" w:hAnsi="宋体" w:eastAsia="宋体" w:cs="宋体"/>
          <w:b/>
          <w:i/>
          <w:color w:val="FF0000"/>
        </w:rPr>
      </w:pPr>
      <w:r>
        <w:rPr>
          <w:rFonts w:ascii="宋体" w:hAnsi="宋体" w:eastAsia="宋体" w:cs="宋体"/>
          <w:b/>
          <w:i/>
          <w:color w:val="FF0000"/>
        </w:rPr>
        <w:t>额度失效时：</w:t>
      </w:r>
    </w:p>
    <w:p>
      <w:pPr>
        <w:pStyle w:val="ablt93"/>
        <w:pBdr/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</w:rPr>
      </w:pP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</w:rPr>
        <w:t>creditStatus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1"/>
          <w:u w:val="none"/>
          <w:shd w:val="clear" w:color="auto" w:fill="auto"/>
        </w:rPr>
        <w:t>为</w:t>
      </w:r>
      <w:r>
        <w:rPr>
          <w:rFonts w:ascii="宋体" w:hAnsi="宋体" w:eastAsia="宋体" w:cs="宋体"/>
          <w:b/>
          <w:i/>
          <w:strike w:val="false"/>
          <w:color w:val="FF0000"/>
          <w:spacing w:val="0"/>
          <w:sz w:val="24"/>
          <w:u w:val="none"/>
        </w:rPr>
        <w:t>EXPIRED失效时才允许重新进件授信</w:t>
      </w:r>
    </w:p>
    <w:p>
      <w:pPr>
        <w:pStyle w:val="ablt93"/>
        <w:pBdr>
          <w:bottom/>
        </w:pBdr>
        <w:rPr>
          <w:rFonts w:ascii="宋体" w:hAnsi="宋体" w:eastAsia="宋体" w:cs="宋体"/>
          <w:b/>
          <w:i/>
          <w:color w:val="FF0000"/>
        </w:rPr>
      </w:pPr>
      <w:r>
        <w:rPr>
          <w:rFonts w:ascii="宋体" w:hAnsi="宋体" w:eastAsia="宋体" w:cs="宋体"/>
          <w:b/>
          <w:i/>
          <w:color w:val="FF0000"/>
        </w:rPr>
        <w:t>其他状态都是不可以正常去用信或者进件授信的</w:t>
      </w:r>
    </w:p>
    <w:p>
      <w:pPr>
        <w:pStyle w:val="ablt93"/>
        <w:pBdr/>
        <w:rPr>
          <w:rFonts w:ascii="宋体" w:hAnsi="宋体" w:eastAsia="宋体" w:cs="宋体"/>
          <w:b/>
          <w:i/>
        </w:rPr>
      </w:pPr>
    </w:p>
    <w:p>
      <w:pPr>
        <w:pStyle w:val="q7qiup"/>
        <w:numPr/>
        <w:pBd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4.4 支持卡列表查询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用于获取支持的卡列表数据</w:t>
      </w:r>
      <w:r>
        <w:rPr>
          <w:rFonts w:ascii="宋体" w:hAnsi="宋体" w:eastAsia="宋体" w:cs="宋体"/>
        </w:rPr>
        <w:t xml:space="preserve">       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支持卡列表查询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pBdr>
          <w:bottom/>
        </w:pBdr>
        <w:snapToGrid/>
        <w:spacing w:line="240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/guide/api/supportCardList</w:t>
      </w: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  <w:tblLook/>
      </w:tblPr>
      <w:tblGrid>
        <w:gridCol w:w="1965"/>
        <w:gridCol w:w="990"/>
        <w:gridCol w:w="945"/>
        <w:gridCol w:w="1740"/>
        <w:gridCol w:w="3210"/>
      </w:tblGrid>
      <w:tr>
        <w:trPr>
          <w:wBefore/>
          <w:trHeight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响应参数:</w:t>
      </w:r>
    </w:p>
    <w:tbl>
      <w:tblPr>
        <w:tblStyle w:val="ws3zss"/>
        <w:tblLayout w:type="fixed"/>
        <w:tblLook/>
      </w:tblPr>
      <w:tblGrid>
        <w:gridCol w:w="2085"/>
        <w:gridCol w:w="885"/>
        <w:gridCol w:w="870"/>
        <w:gridCol w:w="1965"/>
        <w:gridCol w:w="3045"/>
      </w:tblGrid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bankList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支持卡信息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成功时必传</w:t>
            </w:r>
          </w:p>
        </w:tc>
      </w:tr>
    </w:tbl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  <w:t>bankList –支持卡信息</w:t>
      </w:r>
    </w:p>
    <w:tbl>
      <w:tblPr>
        <w:tblStyle w:val="ws3zss"/>
        <w:tblLayout w:type="fixed"/>
        <w:tblLook/>
      </w:tblPr>
      <w:tblGrid>
        <w:gridCol w:w="2085"/>
        <w:gridCol w:w="885"/>
        <w:gridCol w:w="870"/>
        <w:gridCol w:w="1965"/>
        <w:gridCol w:w="3045"/>
      </w:tblGrid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cardType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银行卡类型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详见6.10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卡银行代号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详见6.11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bankName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银行名称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当代号为999时，名称为银行简称如：浙商银行股份有限公司简称浙商银行</w:t>
            </w:r>
          </w:p>
        </w:tc>
      </w:tr>
    </w:tbl>
    <w:p>
      <w:pPr>
        <w:pStyle w:val="q7qiup"/>
        <w:pBd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</w:p>
    <w:p>
      <w:pPr>
        <w:pStyle w:val="q7qiup"/>
        <w:pBd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4.5 用户绑卡列表查询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用于获取用户所有绑过卡的数据</w:t>
      </w:r>
      <w:r>
        <w:rPr>
          <w:rFonts w:ascii="宋体" w:hAnsi="宋体" w:eastAsia="宋体" w:cs="宋体"/>
        </w:rPr>
        <w:t xml:space="preserve">       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已绑卡列表查询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numPr/>
        <w:pBdr/>
        <w:snapToGrid/>
        <w:spacing w:before="0" w:after="0" w:line="240"/>
        <w:ind w:left="0" w:right="0"/>
        <w:jc w:val="left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/guide/api/bindCardList</w:t>
      </w: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用户编号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借款订单ID（区别于授信订单号）</w:t>
            </w:r>
          </w:p>
        </w:tc>
      </w:tr>
      <w:tr>
        <w:trPr>
          <w:wBefore/>
          <w:trHeight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</w:tbl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响应参数:</w:t>
      </w:r>
    </w:p>
    <w:tbl>
      <w:tblPr>
        <w:tblStyle w:val="ws3zss"/>
        <w:tblLayout w:type="fixed"/>
      </w:tblPr>
      <w:tblGrid>
        <w:gridCol w:w="2085"/>
        <w:gridCol w:w="885"/>
        <w:gridCol w:w="870"/>
        <w:gridCol w:w="1965"/>
        <w:gridCol w:w="3045"/>
      </w:tblGrid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bindInfo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绑卡信息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成功时必传</w:t>
            </w:r>
          </w:p>
        </w:tc>
      </w:tr>
    </w:tbl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  <w:t>bindInfo –绑卡信息</w:t>
      </w:r>
    </w:p>
    <w:tbl>
      <w:tblPr>
        <w:tblStyle w:val="ws3zss"/>
        <w:tblLayout w:type="fixed"/>
        <w:tblLook/>
      </w:tblPr>
      <w:tblGrid>
        <w:gridCol w:w="2085"/>
        <w:gridCol w:w="885"/>
        <w:gridCol w:w="870"/>
        <w:gridCol w:w="1965"/>
        <w:gridCol w:w="3045"/>
      </w:tblGrid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loanCardType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银行卡类型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详见6.10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loanBankCode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卡银行代号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详见6.11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loanBankCardNo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银行卡卡号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loanReservePhoneNo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银行预留手机号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loanBankName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银行名称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当代号为999时，名称为银行简称如：浙商银行股份有限公司简称浙商银行</w:t>
            </w: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remark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绑卡描述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bindStatus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绑卡状态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1已绑卡2绑卡中3未绑卡4绑卡失效0绑卡失败</w:t>
            </w:r>
          </w:p>
        </w:tc>
      </w:tr>
    </w:tbl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4.6 绑卡申请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实名绑卡申请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绑卡申请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/guide/api/bindCardApply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  <w:tblLook/>
      </w:tblPr>
      <w:tblGrid>
        <w:gridCol w:w="2025"/>
        <w:gridCol w:w="1590"/>
        <w:gridCol w:w="750"/>
        <w:gridCol w:w="1740"/>
        <w:gridCol w:w="2730"/>
      </w:tblGrid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用户id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cardApplyId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绑卡申请编号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804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custName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客户姓名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idNo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身份证号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bankCardNo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银行卡号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mobileNo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银行卡预留手机号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130"/>
        <w:gridCol w:w="1560"/>
        <w:gridCol w:w="660"/>
        <w:gridCol w:w="1710"/>
        <w:gridCol w:w="2790"/>
      </w:tblGrid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bindStatus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绑卡状态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1已绑卡2绑卡中3未绑卡4绑卡失效0绑卡失败</w:t>
            </w:r>
          </w:p>
        </w:tc>
      </w:tr>
      <w:tr>
        <w:trPr>
          <w:trHeight w:val="314"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copFlowNo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机构绑卡编号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code=0时该字段与绑卡状态必输，code=1时失败原因必输</w:t>
            </w:r>
          </w:p>
        </w:tc>
      </w:tr>
    </w:tbl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4.7 绑卡短信验证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实名绑卡短信验证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绑卡短信验证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numPr/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/guide/api/bindCardAuth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  <w:tblLook/>
      </w:tblPr>
      <w:tblGrid>
        <w:gridCol w:w="2025"/>
        <w:gridCol w:w="1590"/>
        <w:gridCol w:w="750"/>
        <w:gridCol w:w="1695"/>
        <w:gridCol w:w="2775"/>
      </w:tblGrid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用户id</w:t>
            </w:r>
          </w:p>
        </w:tc>
        <w:tc>
          <w:tcPr>
            <w:tcW w:w="27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2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copFlowNo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机构绑卡编号</w:t>
            </w:r>
          </w:p>
        </w:tc>
        <w:tc>
          <w:tcPr>
            <w:tcW w:w="27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cardApplyId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绑卡申请编号</w:t>
            </w:r>
          </w:p>
        </w:tc>
        <w:tc>
          <w:tcPr>
            <w:tcW w:w="27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smsCode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短信验证码</w:t>
            </w:r>
          </w:p>
        </w:tc>
        <w:tc>
          <w:tcPr>
            <w:tcW w:w="27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130"/>
        <w:gridCol w:w="1560"/>
        <w:gridCol w:w="885"/>
        <w:gridCol w:w="1710"/>
        <w:gridCol w:w="2565"/>
      </w:tblGrid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5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5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5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bindMore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是否仍需绑卡</w:t>
            </w:r>
          </w:p>
        </w:tc>
        <w:tc>
          <w:tcPr>
            <w:tcW w:w="25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0不需要1需要</w:t>
            </w:r>
          </w:p>
        </w:tc>
      </w:tr>
    </w:tbl>
    <w:p>
      <w:pPr>
        <w:pStyle w:val="ablt93"/>
        <w:pBdr/>
        <w:snapToGrid/>
        <w:spacing w:before="280" w:line="240"/>
        <w:ind w:left="0" w:firstLine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4.8 借款试算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进入合作机构产品详情页，判断为可借款用户之后，用户通过在详情页可以先选择或输入借款金额和周期，查看试算还款计划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借款试算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/guide/api/loantrial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025"/>
        <w:gridCol w:w="1590"/>
        <w:gridCol w:w="750"/>
        <w:gridCol w:w="1485"/>
        <w:gridCol w:w="2985"/>
      </w:tblGrid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4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loanAmount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借款金额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单位:元，100的整数</w:t>
            </w: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period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借款期限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periodUnit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期限单位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详见6.13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借款订单ID（区别于授信订单号）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repayType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还款方式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详见6.24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用户id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4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 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130"/>
        <w:gridCol w:w="1560"/>
        <w:gridCol w:w="660"/>
        <w:gridCol w:w="1710"/>
        <w:gridCol w:w="2790"/>
      </w:tblGrid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repayAmountTotal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还款总金额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4"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actualAmount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实际到账金额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14"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repayDay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String 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还款日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如：6代表每月6日</w:t>
            </w: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totalServiceFee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总费用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所有期次的总费用（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除了本金利息逾期费之外的其他费用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），无则0.00</w:t>
            </w: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periodUnit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期限单位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详见6.13</w:t>
            </w: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repayType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还款方式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详见6.24</w:t>
            </w:r>
          </w:p>
        </w:tc>
      </w:tr>
      <w:tr>
        <w:trPr/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repaymentPlanList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还款计划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rate</w:t>
            </w:r>
          </w:p>
        </w:tc>
        <w:tc>
          <w:tcPr>
            <w:tcW w:w="15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综合年化费率</w:t>
            </w:r>
          </w:p>
        </w:tc>
        <w:tc>
          <w:tcPr>
            <w:tcW w:w="27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repaymentPlanList-还款计划</w:t>
      </w:r>
    </w:p>
    <w:tbl>
      <w:tblPr>
        <w:tblStyle w:val="ws3zss"/>
        <w:tblLayout w:type="fixed"/>
      </w:tblPr>
      <w:tblGrid>
        <w:gridCol w:w="2085"/>
        <w:gridCol w:w="1455"/>
        <w:gridCol w:w="705"/>
        <w:gridCol w:w="1545"/>
        <w:gridCol w:w="3045"/>
      </w:tblGrid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期数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订单号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dueTime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应还款时间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repayTime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还款时间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>
          <w:trHeight w:val="632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dueRepayAmount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应还总金额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actualAmount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实际到账金额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633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planStatus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当前期状态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详见6.19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principal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本金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interest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利息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overdueFee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逾期费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不存在则0.00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totalFee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总费用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当期总费用，除了本金利息逾期费之外的其他费用</w:t>
            </w:r>
          </w:p>
        </w:tc>
      </w:tr>
      <w:tr>
        <w:trPr>
          <w:trHeight w:val="32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overDueDays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逾期天数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feePlan</w:t>
            </w:r>
          </w:p>
        </w:tc>
        <w:tc>
          <w:tcPr>
            <w:tcW w:w="14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7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费用计划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包含所有涉及的金额包括：本金、利息、服务费、逾期费等</w:t>
            </w: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feePlan-费用</w:t>
      </w: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计划:</w:t>
      </w:r>
    </w:p>
    <w:tbl>
      <w:tblPr>
        <w:tblStyle w:val="ws3zss"/>
        <w:tblLayout w:type="fixed"/>
      </w:tblPr>
      <w:tblGrid>
        <w:gridCol w:w="1980"/>
        <w:gridCol w:w="1590"/>
        <w:gridCol w:w="1005"/>
        <w:gridCol w:w="1665"/>
        <w:gridCol w:w="2610"/>
      </w:tblGrid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feeCode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费用科目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见码表6.14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feeType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费用名称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planRepayAmt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应还金额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2"/>
          <w:u w:val="none"/>
        </w:rPr>
        <w:t>4.9 确认借款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合作机构推送用户进件申请的审批结果之后，用户在平台确认向合作机构申请的借款金额和周期，由平台向合作结构发起确认借款的请求。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确认借款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/guide/api/applyloanamount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070"/>
        <w:gridCol w:w="1440"/>
        <w:gridCol w:w="780"/>
        <w:gridCol w:w="1530"/>
        <w:gridCol w:w="3015"/>
      </w:tblGrid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loanAmount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借款金额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periods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借款期限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periodUnit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期限单位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详见6.13</w:t>
            </w: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repaymentMethod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还款方式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详见6.24</w:t>
            </w: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purpose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借款用途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</w:t>
            </w:r>
          </w:p>
        </w:tc>
      </w:tr>
      <w:tr>
        <w:trPr>
          <w:trHeight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171A1D"/>
                <w:spacing w:val="0"/>
                <w:sz w:val="21"/>
                <w:u w:val="none"/>
                <w:shd w:val="clear" w:color="auto" w:fill="FFFFFF"/>
              </w:rPr>
              <w:t>withdrawBankCardNo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successUrl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成功回调页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failUrl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Stirng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失败回调页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29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xhLoanUrl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借款首页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9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Stirng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客户姓名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9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idNumber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Stirng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身份证号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9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pictureInfo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人脸信息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pictureInfo-照片信息</w:t>
      </w:r>
    </w:p>
    <w:tbl>
      <w:tblPr>
        <w:tblStyle w:val="ws3zss"/>
        <w:tblLayout w:type="fixed"/>
        <w:tblLook/>
      </w:tblPr>
      <w:tblGrid>
        <w:gridCol w:w="1890"/>
        <w:gridCol w:w="1290"/>
        <w:gridCol w:w="720"/>
        <w:gridCol w:w="1770"/>
        <w:gridCol w:w="3165"/>
      </w:tblGrid>
      <w:tr>
        <w:trPr>
          <w:wBefore/>
          <w:trHeight w:val="37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1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pictureType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照片类型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详见6.8</w:t>
            </w:r>
          </w:p>
        </w:tc>
      </w:tr>
      <w:tr>
        <w:trPr>
          <w:wBefore/>
          <w:trHeight w:val="9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pictureContent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照片类容(URL)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需通过该url下载资源base64内容</w:t>
            </w:r>
          </w:p>
        </w:tc>
      </w:tr>
      <w:tr>
        <w:trPr>
          <w:wBefore/>
          <w:trHeight w:val="351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photoSuffix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照片后缀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faceChannel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人脸厂商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详见6.16</w:t>
            </w:r>
          </w:p>
        </w:tc>
      </w:tr>
      <w:tr>
        <w:trPr>
          <w:wBefore/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faceScore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活体有源对比分数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活体通过的；在提现被拒会有数据；授信被拒，暂时没有</w:t>
            </w:r>
          </w:p>
        </w:tc>
      </w:tr>
      <w:tr>
        <w:trPr>
          <w:wBefore/>
          <w:trHeight w:val="34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collectTime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否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采集时间</w:t>
            </w:r>
          </w:p>
        </w:tc>
        <w:tc>
          <w:tcPr>
            <w:tcW w:w="31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yyyy-MM-dd；不存在时默认0000-0000</w:t>
            </w:r>
          </w:p>
        </w:tc>
      </w:tr>
    </w:tbl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1800"/>
        <w:gridCol w:w="1185"/>
        <w:gridCol w:w="795"/>
        <w:gridCol w:w="2205"/>
        <w:gridCol w:w="2850"/>
      </w:tblGrid>
      <w:tr>
        <w:trPr>
          <w:trHeight w:val="90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4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applyLoanUrl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否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借款申请后跳机构页面链接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98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behaviorCode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0需要确认1不需要确认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确认借款模式二：直接跳三方的借款页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/guide/api/applyAmount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085"/>
        <w:gridCol w:w="1185"/>
        <w:gridCol w:w="810"/>
        <w:gridCol w:w="1725"/>
        <w:gridCol w:w="3045"/>
      </w:tblGrid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忽略不作为业务字段</w:t>
            </w:r>
          </w:p>
        </w:tc>
      </w:tr>
      <w:tr>
        <w:trPr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customerSource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用户来源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APP客户端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XCX微信小程序</w:t>
            </w:r>
          </w:p>
        </w:tc>
      </w:tr>
      <w:tr>
        <w:trPr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leftChars="0" w:right="0" w:rightChars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successUrl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成功回调页面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failUrl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失败回调页面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xhLoanUrl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借款首页</w:t>
            </w:r>
          </w:p>
        </w:tc>
        <w:tc>
          <w:tcPr>
            <w:tcW w:w="30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310"/>
        <w:gridCol w:w="1440"/>
        <w:gridCol w:w="915"/>
        <w:gridCol w:w="1320"/>
        <w:gridCol w:w="2850"/>
      </w:tblGrid>
      <w:tr>
        <w:trPr>
          <w:trHeight w:val="9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4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9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loanUrl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借款链接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放款超限额时落地页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urlType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链接类型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Y借款链接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N落地页链接</w:t>
            </w:r>
          </w:p>
        </w:tc>
      </w:tr>
    </w:tbl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 xml:space="preserve">4.10 </w:t>
      </w:r>
      <w:r>
        <w:rPr>
          <w:rFonts w:ascii="宋体" w:hAnsi="宋体" w:eastAsia="宋体" w:cs="宋体"/>
          <w:b/>
          <w:strike w:val="false"/>
          <w:color w:val="000000"/>
          <w:sz w:val="30"/>
          <w:u w:val="none"/>
        </w:rPr>
        <w:t>订单状态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查询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合作机构提供给平台查询订单的状态接口 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订单状态查询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/guide/api/getLoanInfo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070"/>
        <w:gridCol w:w="1440"/>
        <w:gridCol w:w="780"/>
        <w:gridCol w:w="1530"/>
        <w:gridCol w:w="3015"/>
      </w:tblGrid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4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280"/>
        <w:gridCol w:w="1426"/>
        <w:gridCol w:w="722"/>
        <w:gridCol w:w="1689"/>
        <w:gridCol w:w="2718"/>
      </w:tblGrid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loanNo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机构订单号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orderStatus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状态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详见6.17</w:t>
            </w: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contractNo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合同号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放款成功必传，无则用订单的唯一标识</w:t>
            </w:r>
          </w:p>
        </w:tc>
      </w:tr>
      <w:tr>
        <w:trPr>
          <w:trHeight w:val="344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loanAmount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放款金额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period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借款周期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283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loanDate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放款时间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>
          <w:trHeight w:val="259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loanBankCard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收款卡号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9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loanBank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收款银行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59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loanBeginDate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贷款起期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</w:tc>
      </w:tr>
      <w:tr>
        <w:trPr>
          <w:trHeight w:val="259"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loanEndDate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贷款止期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repayDate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还款日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固定还款日模式成功必传，非固定还款日不用传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如：2代表是每月2日</w:t>
            </w: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outAccountDays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提前出账天数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isRepayInfo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是否存在贷后数据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默认存在，false表示不存在</w:t>
            </w:r>
          </w:p>
        </w:tc>
      </w:tr>
      <w:tr>
        <w:trPr>
          <w:trHeight/>
        </w:trPr>
        <w:tc>
          <w:tcPr>
            <w:tcW w:w="2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isFirstLoan</w:t>
            </w:r>
          </w:p>
        </w:tc>
        <w:tc>
          <w:tcPr>
            <w:tcW w:w="1426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是否首复贷</w:t>
            </w:r>
          </w:p>
        </w:tc>
        <w:tc>
          <w:tcPr>
            <w:tcW w:w="27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0首贷1复贷</w:t>
            </w:r>
          </w:p>
        </w:tc>
      </w:tr>
    </w:tbl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4.11 放款合同查询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8"/>
          <w:u w:val="none"/>
        </w:rPr>
        <w:t>接口说明：根据订单号查询当前借款所产生的合同</w:t>
      </w:r>
    </w:p>
    <w:p>
      <w:pPr>
        <w:pBdr/>
        <w:snapToGrid/>
        <w:spacing w:before="0" w:after="0" w:line="240"/>
        <w:ind w:left="0" w:right="0"/>
        <w:jc w:val="left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放款合同查询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/guide/api/getContract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请求参数</w:t>
      </w:r>
      <w:r>
        <w:rPr>
          <w:rFonts w:ascii="宋体" w:hAnsi="宋体" w:eastAsia="宋体" w:cs="宋体"/>
          <w:i w:val="false"/>
          <w:strike w:val="false"/>
          <w:color w:val="000000"/>
          <w:sz w:val="28"/>
          <w:u w:val="none"/>
        </w:rPr>
        <w:t>：</w:t>
      </w:r>
    </w:p>
    <w:tbl>
      <w:tblPr>
        <w:tblStyle w:val="ws3zss"/>
        <w:tblLayout w:type="fixed"/>
      </w:tblPr>
      <w:tblGrid>
        <w:gridCol w:w="1815"/>
        <w:gridCol w:w="1230"/>
        <w:gridCol w:w="1005"/>
        <w:gridCol w:w="2340"/>
        <w:gridCol w:w="2460"/>
      </w:tblGrid>
      <w:tr>
        <w:trPr/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60" w:type="dxa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244"/>
        </w:trPr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2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34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4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1770"/>
        <w:gridCol w:w="1305"/>
        <w:gridCol w:w="975"/>
        <w:gridCol w:w="2265"/>
        <w:gridCol w:w="2535"/>
      </w:tblGrid>
      <w:tr>
        <w:trPr/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9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5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  <w:tc>
          <w:tcPr>
            <w:tcW w:w="25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contractLists</w:t>
            </w:r>
          </w:p>
        </w:tc>
        <w:tc>
          <w:tcPr>
            <w:tcW w:w="13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9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合同列表</w:t>
            </w:r>
          </w:p>
        </w:tc>
        <w:tc>
          <w:tcPr>
            <w:tcW w:w="25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contractLists包含的信息如下：</w:t>
      </w:r>
    </w:p>
    <w:tbl>
      <w:tblPr>
        <w:tblStyle w:val="ws3zss"/>
        <w:tblLayout w:type="fixed"/>
      </w:tblPr>
      <w:tblGrid>
        <w:gridCol w:w="1785"/>
        <w:gridCol w:w="1260"/>
        <w:gridCol w:w="1050"/>
        <w:gridCol w:w="2265"/>
        <w:gridCol w:w="2490"/>
      </w:tblGrid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合同名称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contractUrl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合同url地址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57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contractType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合同类型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详见6.22</w:t>
            </w:r>
          </w:p>
        </w:tc>
      </w:tr>
    </w:tbl>
    <w:p>
      <w:pPr>
        <w:pStyle w:val="ablt93"/>
        <w:numPr/>
        <w:pBdr/>
        <w:rPr>
          <w:rFonts w:ascii="宋体" w:hAnsi="宋体" w:eastAsia="宋体" w:cs="宋体"/>
          <w:b w:val="false"/>
          <w:i w:val="false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4.12 查询还款计划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z w:val="28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8"/>
          <w:u w:val="none"/>
        </w:rPr>
        <w:t>接口说明：根据借款订单号和用户id查询还款计划，根据用户id查询的都是用户再机构那边未结清的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查询还款计划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/guide/api/getRepayPlan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请求参数</w:t>
      </w:r>
      <w:r>
        <w:rPr>
          <w:rFonts w:ascii="宋体" w:hAnsi="宋体" w:eastAsia="宋体" w:cs="宋体"/>
          <w:i w:val="false"/>
          <w:strike w:val="false"/>
          <w:color w:val="000000"/>
          <w:sz w:val="28"/>
          <w:u w:val="none"/>
        </w:rPr>
        <w:t>：</w:t>
      </w:r>
    </w:p>
    <w:tbl>
      <w:tblPr>
        <w:tblStyle w:val="ws3zss"/>
        <w:tblLayout w:type="fixed"/>
      </w:tblPr>
      <w:tblGrid>
        <w:gridCol w:w="1815"/>
        <w:gridCol w:w="1230"/>
        <w:gridCol w:w="1005"/>
        <w:gridCol w:w="2340"/>
        <w:gridCol w:w="2460"/>
      </w:tblGrid>
      <w:tr>
        <w:trPr/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244"/>
        </w:trPr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4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orderId和userId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必须至少要传一个</w:t>
            </w:r>
          </w:p>
        </w:tc>
      </w:tr>
      <w:tr>
        <w:trPr>
          <w:trHeight w:val="244"/>
        </w:trPr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24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310"/>
        <w:gridCol w:w="1020"/>
        <w:gridCol w:w="870"/>
        <w:gridCol w:w="2145"/>
        <w:gridCol w:w="2490"/>
      </w:tblGrid>
      <w:tr>
        <w:trPr>
          <w:trHeight w:val="32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repaymentPlanList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还款计划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pacing w:val="0"/>
          <w:sz w:val="24"/>
          <w:u w:val="none"/>
        </w:rPr>
        <w:t>repaymentPlanList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-还款计划</w:t>
      </w:r>
    </w:p>
    <w:tbl>
      <w:tblPr>
        <w:tblStyle w:val="ws3zss"/>
        <w:tblLayout w:type="fixed"/>
      </w:tblPr>
      <w:tblGrid>
        <w:gridCol w:w="2085"/>
        <w:gridCol w:w="1425"/>
        <w:gridCol w:w="735"/>
        <w:gridCol w:w="1860"/>
        <w:gridCol w:w="2730"/>
      </w:tblGrid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period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期数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借款订单号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dueTime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应还款时间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还款时间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>
          <w:trHeight w:val="632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应还总金额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actualAmount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实还总金额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每期的实还，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不存在则0.00</w:t>
            </w:r>
          </w:p>
        </w:tc>
      </w:tr>
      <w:tr>
        <w:trPr>
          <w:trHeight w:val="633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planStatus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当前期状态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详见6.19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principal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本金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interest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利息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overdueFee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逾期费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不存在则0.00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totalFee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总费用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除了本金利息逾期费之外的其他费用，</w:t>
            </w:r>
            <w:r>
              <w:rPr>
                <w:rFonts w:ascii="宋体" w:hAnsi="宋体" w:eastAsia="宋体" w:cs="宋体"/>
              </w:rPr>
              <w:t>不存在则0.00</w:t>
            </w:r>
          </w:p>
        </w:tc>
      </w:tr>
      <w:tr>
        <w:trPr>
          <w:trHeight w:val="32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overDueDays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逾期天数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0"/>
        </w:trPr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isReducePeriod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是否缩期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0不缩期1缩期 默认0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br w:type="textWrapping"/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注：存在缩期时必传</w:t>
            </w:r>
          </w:p>
        </w:tc>
      </w:tr>
      <w:tr>
        <w:trPr/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feePlan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7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费用计划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包含所有涉及的金额包括：本金、利息、服务费、罚息等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feePlan-费用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计划:</w:t>
      </w:r>
    </w:p>
    <w:tbl>
      <w:tblPr>
        <w:tblStyle w:val="ws3zss"/>
        <w:tblLayout w:type="fixed"/>
      </w:tblPr>
      <w:tblGrid>
        <w:gridCol w:w="1980"/>
        <w:gridCol w:w="1590"/>
        <w:gridCol w:w="1005"/>
        <w:gridCol w:w="1665"/>
        <w:gridCol w:w="2610"/>
      </w:tblGrid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feeCode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费用科目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详见6.14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feeType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费用名称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planRepayAmt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应还金额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numPr/>
        <w:pBdr/>
        <w:rPr>
          <w:rFonts w:ascii="宋体" w:hAnsi="宋体" w:eastAsia="宋体" w:cs="宋体"/>
          <w:b/>
          <w:i/>
        </w:rPr>
      </w:pPr>
      <w:r>
        <w:rPr>
          <w:rFonts w:ascii="宋体" w:hAnsi="宋体" w:eastAsia="宋体" w:cs="宋体"/>
          <w:b/>
          <w:i/>
        </w:rPr>
        <w:t>注意：</w:t>
      </w:r>
    </w:p>
    <w:p>
      <w:pPr>
        <w:pStyle w:val="ablt93"/>
        <w:numPr/>
        <w:pBdr/>
        <w:rPr>
          <w:rFonts w:ascii="宋体" w:hAnsi="宋体" w:eastAsia="宋体" w:cs="宋体"/>
          <w:b/>
          <w:i/>
        </w:rPr>
      </w:pPr>
      <w:r>
        <w:rPr>
          <w:rFonts w:ascii="宋体" w:hAnsi="宋体" w:eastAsia="宋体" w:cs="宋体"/>
          <w:b/>
          <w:i/>
        </w:rPr>
        <w:t>根据业务场景需要，该接口需要同时支持订单维度和用户维度查询还款计划</w:t>
      </w:r>
    </w:p>
    <w:p>
      <w:pPr>
        <w:pStyle w:val="q7qiup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4.13 获取机构地址接口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获取渠道协议、还款等相关的链接进行跳转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获取机构地址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/guide/api/nwdscenceurl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 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310"/>
        <w:gridCol w:w="1020"/>
        <w:gridCol w:w="870"/>
        <w:gridCol w:w="2145"/>
        <w:gridCol w:w="2490"/>
      </w:tblGrid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订单号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</w:tr>
      <w:tr>
        <w:trPr>
          <w:trHeight w:val="9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9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customerSource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用户来源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APP客户端</w:t>
            </w:r>
          </w:p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XCX微信小程序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backUrl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回调承载页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urlType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获取链接类型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3还款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2310"/>
        <w:gridCol w:w="1380"/>
        <w:gridCol w:w="750"/>
        <w:gridCol w:w="1905"/>
        <w:gridCol w:w="2490"/>
      </w:tblGrid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url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 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协议、还款链接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4.14 获取协议列表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平台调用合作机构的</w:t>
      </w:r>
    </w:p>
    <w:p>
      <w:pPr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获取协议列表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/guide/api/getAgreement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890"/>
        <w:gridCol w:w="306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636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protocolType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协议类型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详见6.20 </w:t>
            </w:r>
          </w:p>
        </w:tc>
      </w:tr>
      <w:tr>
        <w:trPr>
          <w:wBefore/>
          <w:trHeight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protocolP</w:t>
            </w:r>
            <w:r>
              <w:rPr>
                <w:rFonts w:ascii="STSong" w:hAnsi="STSong" w:eastAsia="STSong" w:cs="STSong"/>
                <w:i w:val="false"/>
                <w:strike w:val="false"/>
                <w:spacing w:val="3"/>
                <w:sz w:val="24"/>
                <w:u w:val="none"/>
              </w:rPr>
              <w:t>arameters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协议填充参数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默认为空，合作结构需要时补充</w:t>
            </w:r>
          </w:p>
        </w:tc>
      </w:tr>
    </w:tbl>
    <w:p>
      <w:pPr>
        <w:pBdr/>
        <w:snapToGrid/>
        <w:spacing w:before="0" w:after="204" w:line="24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protocolP</w:t>
      </w:r>
      <w:r>
        <w:rPr>
          <w:rFonts w:ascii="STSong" w:hAnsi="STSong" w:eastAsia="STSong" w:cs="STSong"/>
          <w:i w:val="false"/>
          <w:strike w:val="false"/>
          <w:spacing w:val="3"/>
          <w:sz w:val="24"/>
          <w:u w:val="none"/>
        </w:rPr>
        <w:t>arameters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–协议填充参数</w:t>
      </w:r>
    </w:p>
    <w:tbl>
      <w:tblPr>
        <w:tblStyle w:val="ws3zss"/>
        <w:tblLayout w:type="fixed"/>
        <w:tblLook/>
      </w:tblPr>
      <w:tblGrid>
        <w:gridCol w:w="2235"/>
        <w:gridCol w:w="945"/>
        <w:gridCol w:w="855"/>
        <w:gridCol w:w="2070"/>
        <w:gridCol w:w="2745"/>
      </w:tblGrid>
      <w:tr>
        <w:trPr>
          <w:wBefore/>
          <w:trHeight w:val="370"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授信单号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purpose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借款用途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</w:t>
            </w: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withdrawBankCardNo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银行卡号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loanAmount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借款金额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period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期数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</w:tbl>
    <w:p>
      <w:pPr>
        <w:snapToGrid/>
        <w:spacing w:before="0" w:after="204" w:line="24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1785"/>
        <w:gridCol w:w="1260"/>
        <w:gridCol w:w="1005"/>
        <w:gridCol w:w="1740"/>
        <w:gridCol w:w="3060"/>
      </w:tblGrid>
      <w:tr>
        <w:trPr>
          <w:trHeight w:val="90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contractLists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列表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contractLists包含的信息如下：</w:t>
      </w:r>
    </w:p>
    <w:tbl>
      <w:tblPr>
        <w:tblStyle w:val="ws3zss"/>
        <w:tblLayout w:type="fixed"/>
      </w:tblPr>
      <w:tblGrid>
        <w:gridCol w:w="1785"/>
        <w:gridCol w:w="1260"/>
        <w:gridCol w:w="1005"/>
        <w:gridCol w:w="1740"/>
        <w:gridCol w:w="3060"/>
      </w:tblGrid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名称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contractUrl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url地址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type</w:t>
            </w:r>
          </w:p>
        </w:tc>
        <w:tc>
          <w:tcPr>
            <w:tcW w:w="12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详见6.20</w:t>
            </w:r>
          </w:p>
        </w:tc>
      </w:tr>
    </w:tbl>
    <w:p>
      <w:pPr>
        <w:pStyle w:val="ablt93"/>
        <w:pBdr/>
        <w:rPr>
          <w:rFonts w:ascii="宋体" w:hAnsi="宋体" w:eastAsia="宋体" w:cs="宋体"/>
          <w:b w:val="false"/>
          <w:i w:val="false"/>
        </w:rPr>
      </w:pPr>
    </w:p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4.15 还款试算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平台调用合作机构用于还款试算</w:t>
      </w:r>
    </w:p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还款试算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/guide/api/repayTrial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singl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890"/>
        <w:gridCol w:w="3060"/>
      </w:tblGrid>
      <w:tr>
        <w:trPr>
          <w:wBefore/>
          <w:trHeight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必填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 w:val="636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订单编号</w:t>
            </w: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term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8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期数：1,2,3...-1。-1表示所有期。只能是以上枚举值中的一种，不会出现1,2的情况。例如第一期，回传1。第二期，回传2。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30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响应参数: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2175"/>
        <w:gridCol w:w="1425"/>
        <w:gridCol w:w="645"/>
        <w:gridCol w:w="1980"/>
        <w:gridCol w:w="2610"/>
      </w:tblGrid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 w:val="632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应还总金额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principal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本金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 w:val="90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interest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利息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/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overdueFee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5" w:type="dxa"/>
            <w:tcBorders>
              <w:top w:val="single" w:color="CBCDD1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逾期费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999999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不存在则0.00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feePlan</w:t>
            </w:r>
          </w:p>
        </w:tc>
        <w:tc>
          <w:tcPr>
            <w:tcW w:w="142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64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费用计划</w:t>
            </w:r>
          </w:p>
        </w:tc>
        <w:tc>
          <w:tcPr>
            <w:tcW w:w="261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包含所有涉及的金额包括：本金、利息、服务费、逾期费等</w:t>
            </w: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feePlan-费用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计划:</w:t>
      </w:r>
    </w:p>
    <w:tbl>
      <w:tblPr>
        <w:tblStyle w:val="ws3zss"/>
        <w:tblLayout w:type="fixed"/>
      </w:tblPr>
      <w:tblGrid>
        <w:gridCol w:w="1980"/>
        <w:gridCol w:w="1590"/>
        <w:gridCol w:w="1005"/>
        <w:gridCol w:w="1665"/>
        <w:gridCol w:w="2610"/>
      </w:tblGrid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feeCode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费用科目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见码表6.14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feeType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费用名称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sz w:val="22"/>
                <w:u w:val="none"/>
              </w:rPr>
              <w:t> 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planRepayAmt 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10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应还金额</w:t>
            </w:r>
          </w:p>
        </w:tc>
        <w:tc>
          <w:tcPr>
            <w:tcW w:w="2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/>
            </w:pP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4.16 确认还款</w:t>
      </w:r>
    </w:p>
    <w:p>
      <w:pPr>
        <w:snapToGrid w:val="false"/>
        <w:spacing w:before="0" w:after="0" w:line="312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平台调用合作机构用于发起还款申请</w:t>
      </w:r>
    </w:p>
    <w:p>
      <w:pPr>
        <w:pBdr/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确认还款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/guide/api/repaySubmit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singl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1920"/>
        <w:gridCol w:w="1680"/>
        <w:gridCol w:w="660"/>
        <w:gridCol w:w="1530"/>
        <w:gridCol w:w="3015"/>
      </w:tblGrid>
      <w:tr>
        <w:trPr>
          <w:trHeight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repayNo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还款流水号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用户后续的还款查询和通知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repayType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还款类型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还款类型1:当期结清2:逾期还款3:全部结清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periods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还款期次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期数：1,2,3...-1。-1表示所有期。只能是以上枚举值中的一种，不会出现1,2的情况。</w:t>
            </w: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repayAmount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还款金额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  <w:tr>
        <w:trPr>
          <w:trHeight w:val="90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cardNo</w:t>
            </w:r>
          </w:p>
        </w:tc>
        <w:tc>
          <w:tcPr>
            <w:tcW w:w="168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还款卡号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 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1800"/>
        <w:gridCol w:w="1185"/>
        <w:gridCol w:w="795"/>
        <w:gridCol w:w="2205"/>
        <w:gridCol w:w="2850"/>
      </w:tblGrid>
      <w:tr>
        <w:trPr>
          <w:trHeight w:val="90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4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behaviorCode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0需要确认1不需要确认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numPr/>
        <w:pBd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4.17 还款结果查询</w:t>
      </w:r>
    </w:p>
    <w:p>
      <w:pPr>
        <w:snapToGrid w:val="false"/>
        <w:spacing w:before="0" w:after="0" w:line="312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平台调用合作机构用于还款结果查询</w:t>
      </w:r>
    </w:p>
    <w:p>
      <w:pPr>
        <w:pBdr/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还款结果查询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/guide/api/repayResult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singl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2535"/>
        <w:gridCol w:w="960"/>
        <w:gridCol w:w="780"/>
        <w:gridCol w:w="1530"/>
        <w:gridCol w:w="3015"/>
      </w:tblGrid>
      <w:tr>
        <w:trPr/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repayNo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还款流水号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用户后续的还款查询和通知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2445"/>
        <w:gridCol w:w="1395"/>
        <w:gridCol w:w="630"/>
        <w:gridCol w:w="1605"/>
        <w:gridCol w:w="2745"/>
      </w:tblGrid>
      <w:tr>
        <w:trPr>
          <w:trHeight w:val="30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 w:val="315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同上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15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315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28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repayNo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还款流水号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period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期次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repayType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还款类型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详见6.15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repayTime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还款时间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yyyy-MM-dd HH:mm:ss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repayStatus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还款状态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详见6.18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remark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结果描述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overDueDays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逾期天数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如：2代表是逾期2天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shouldRepayAmount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应还金额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>
          <w:trHeight w:val="9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repayedAmount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已还总金额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31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repayOverDueFee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已还逾期费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不存在则0.00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dueOverDueFee 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应还逾期费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不存在则0.00</w:t>
            </w:r>
          </w:p>
        </w:tc>
      </w:tr>
      <w:tr>
        <w:trPr>
          <w:trHeight w:val="36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repayPrincipal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已还本金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34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duePrincipal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应还本金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356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repayInterest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已还利息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dueRepayInterest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应还利息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repayTotalFee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已还总费用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不包括本金利息逾期费，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不存在则0.00</w:t>
            </w: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TotalFee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 xml:space="preserve">应还总费用 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不存在则0.00</w:t>
            </w: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repayBankCard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还款银行卡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repayBank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还款银行</w:t>
            </w:r>
          </w:p>
        </w:tc>
        <w:tc>
          <w:tcPr>
            <w:tcW w:w="27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4.18 借款/还款鉴权发起</w:t>
      </w:r>
    </w:p>
    <w:p>
      <w:pPr>
        <w:snapToGrid w:val="false"/>
        <w:spacing w:before="0" w:after="0" w:line="312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平台调用合作机构用于发起还款申请</w:t>
      </w:r>
    </w:p>
    <w:p>
      <w:pPr>
        <w:pBdr/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鉴权发起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/guide/api/smsApply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single"/>
          <w:shd w:val="clear" w:color="auto" w:fill="FFFFFF"/>
        </w:rPr>
        <w:t>:</w:t>
      </w:r>
    </w:p>
    <w:tbl>
      <w:tblPr>
        <w:tblStyle w:val="ws3zss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2025"/>
        <w:gridCol w:w="1590"/>
        <w:gridCol w:w="750"/>
        <w:gridCol w:w="1740"/>
        <w:gridCol w:w="2730"/>
      </w:tblGrid>
      <w:tr>
        <w:trPr/>
        <w:tc>
          <w:tcPr>
            <w:tcW w:w="202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3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7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checkId</w:t>
            </w:r>
          </w:p>
        </w:tc>
        <w:tc>
          <w:tcPr>
            <w:tcW w:w="1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确权申请流水号</w:t>
            </w:r>
          </w:p>
        </w:tc>
        <w:tc>
          <w:tcPr>
            <w:tcW w:w="27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behaviorType</w:t>
            </w:r>
          </w:p>
        </w:tc>
        <w:tc>
          <w:tcPr>
            <w:tcW w:w="1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确权类型</w:t>
            </w:r>
          </w:p>
        </w:tc>
        <w:tc>
          <w:tcPr>
            <w:tcW w:w="27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1借款 2 还款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1800"/>
        <w:gridCol w:w="1185"/>
        <w:gridCol w:w="795"/>
        <w:gridCol w:w="2205"/>
        <w:gridCol w:w="2850"/>
      </w:tblGrid>
      <w:tr>
        <w:trPr>
          <w:trHeight w:val="90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4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numP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4.19 借款/还款鉴权确认</w:t>
      </w:r>
    </w:p>
    <w:p>
      <w:pPr>
        <w:snapToGrid w:val="false"/>
        <w:spacing w:before="0" w:after="0" w:line="312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接口功能: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平台调用合作机构用于发起还款申请</w:t>
      </w:r>
    </w:p>
    <w:p>
      <w:pPr>
        <w:pBdr/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鉴权确认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/guide/api/smsVerify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请求参数</w:t>
      </w: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singl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2025"/>
        <w:gridCol w:w="1590"/>
        <w:gridCol w:w="750"/>
        <w:gridCol w:w="1740"/>
        <w:gridCol w:w="2730"/>
      </w:tblGrid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借款场景必传</w:t>
            </w:r>
          </w:p>
        </w:tc>
      </w:tr>
      <w:tr>
        <w:trPr>
          <w:wBefore/>
          <w:trHeight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repayNo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还款流水号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还款场景必传</w:t>
            </w: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checkId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非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确权申请流水号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behaviorType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确权类型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1借款 2 还款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smsCode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短信验证码</w:t>
            </w:r>
          </w:p>
        </w:tc>
        <w:tc>
          <w:tcPr>
            <w:tcW w:w="27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 w:val="false"/>
        <w:spacing w:before="0" w:after="0" w:line="312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false"/>
          <w:i w:val="false"/>
          <w:strike w:val="false"/>
          <w:color w:val="000000"/>
          <w:sz w:val="24"/>
          <w:u w:val="none"/>
        </w:rPr>
        <w:t>返回内容：</w:t>
      </w:r>
    </w:p>
    <w:tbl>
      <w:tblPr>
        <w:tblStyle w:val="ws3zss"/>
        <w:tblLayout w:type="fixed"/>
      </w:tblPr>
      <w:tblGrid>
        <w:gridCol w:w="1800"/>
        <w:gridCol w:w="1185"/>
        <w:gridCol w:w="795"/>
        <w:gridCol w:w="2205"/>
        <w:gridCol w:w="2850"/>
      </w:tblGrid>
      <w:tr>
        <w:trPr>
          <w:trHeight w:val="90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2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4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msg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2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false"/>
              <w:spacing w:before="0" w:after="0" w:line="312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>
          <w:bottom/>
        </w:pBdr>
        <w:rPr>
          <w:rFonts w:ascii="宋体" w:hAnsi="宋体" w:eastAsia="宋体" w:cs="宋体"/>
          <w:b w:val="false"/>
          <w:i w:val="false"/>
        </w:rPr>
      </w:pPr>
    </w:p>
    <w:p>
      <w:pPr>
        <w:pStyle w:val="8bhaf9"/>
        <w:pBdr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 平台接口列表</w:t>
      </w:r>
    </w:p>
    <w:p>
      <w:pPr>
        <w:pStyle w:val="q7qiup"/>
        <w:pBdr/>
        <w:snapToGrid/>
        <w:spacing w:before="280" w:line="240"/>
        <w:ind w:left="0" w:firstLine="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5.1 接受进件结果通知</w:t>
      </w:r>
    </w:p>
    <w:p>
      <w:pPr>
        <w:pStyle w:val="ablt93"/>
        <w:pBdr/>
        <w:snapToGrid/>
        <w:spacing w:before="280" w:line="240"/>
        <w:ind w:left="0" w:firstLine="0"/>
        <w:rPr/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进件通知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二级接口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/guide/api/creditStatusNotice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请求参数：</w:t>
      </w:r>
    </w:p>
    <w:tbl>
      <w:tblPr>
        <w:tblStyle w:val="ws3zss"/>
        <w:tblLayout w:type="fixed"/>
      </w:tblPr>
      <w:tblGrid>
        <w:gridCol w:w="2055"/>
        <w:gridCol w:w="1425"/>
        <w:gridCol w:w="870"/>
        <w:gridCol w:w="1740"/>
        <w:gridCol w:w="2760"/>
      </w:tblGrid>
      <w:tr>
        <w:trPr>
          <w:trHeight w:val="320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761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userId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平台用户id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22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approveTime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审批完成时间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状态审批成功为必填</w:t>
            </w:r>
          </w:p>
        </w:tc>
      </w:tr>
      <w:tr>
        <w:trPr>
          <w:trHeight w:val="314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periods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可借款期次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支持多种期限借款的以分号分隔如12;24;36</w:t>
            </w:r>
          </w:p>
        </w:tc>
      </w:tr>
      <w:tr>
        <w:trPr>
          <w:trHeight w:val="314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periodUnit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期限单位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详见6.13</w:t>
            </w:r>
          </w:p>
        </w:tc>
      </w:tr>
      <w:tr>
        <w:trPr>
          <w:trHeight w:val="314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repaymentMethod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还款方式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详见6.24</w:t>
            </w:r>
          </w:p>
        </w:tc>
      </w:tr>
      <w:tr>
        <w:trPr>
          <w:trHeight w:val="633"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loanOption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可选借款信息选项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creditLimit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Object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FFFFFF"/>
              </w:rPr>
              <w:t>授信信息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 w:hangingChars="0" w:firstLine="72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·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</w:rPr>
        <w:t>loanOption-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可选借款信息选项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2025"/>
        <w:gridCol w:w="1590"/>
        <w:gridCol w:w="855"/>
        <w:gridCol w:w="1380"/>
        <w:gridCol w:w="2985"/>
      </w:tblGrid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minAmount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最小金额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maxAmount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最大金额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84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amountStep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金额梯度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availableTime</w:t>
            </w:r>
          </w:p>
        </w:tc>
        <w:tc>
          <w:tcPr>
            <w:tcW w:w="15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可借款时间</w:t>
            </w:r>
          </w:p>
        </w:tc>
        <w:tc>
          <w:tcPr>
            <w:tcW w:w="29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hh-hh(24小时制不跨日)，不存在则默认00-24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creditLimit–授信信息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:</w:t>
      </w:r>
    </w:p>
    <w:tbl>
      <w:tblPr>
        <w:tblStyle w:val="ws3zss"/>
        <w:tblLayout w:type="fixed"/>
      </w:tblPr>
      <w:tblGrid>
        <w:gridCol w:w="1980"/>
        <w:gridCol w:w="1425"/>
        <w:gridCol w:w="1065"/>
        <w:gridCol w:w="1710"/>
        <w:gridCol w:w="2655"/>
      </w:tblGrid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totalCreditAmount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授信总金额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没有额度则0.00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creditBalance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授信余额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没有额度则0.00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creditBeginTime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授信开始时间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毫秒</w:t>
            </w:r>
          </w:p>
        </w:tc>
      </w:tr>
      <w:tr>
        <w:trPr>
          <w:trHeight w:val="90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creditEndTime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授信结束时间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毫秒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creditStatus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授信状态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ACTIVE: 正常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FREEZE: 冻结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AUDITING: 审核中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EXPIRED: 失效</w:t>
            </w:r>
          </w:p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REJECTED: 拒绝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UNCREDIT: 未授信</w:t>
            </w:r>
          </w:p>
        </w:tc>
      </w:tr>
      <w:tr>
        <w:trPr>
          <w:trHeight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beginDate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额度生效时间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出额后必填，不存在则为授信通过时间</w:t>
            </w:r>
          </w:p>
        </w:tc>
      </w:tr>
      <w:tr>
        <w:trPr>
          <w:trHeight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endDate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额度失效时间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出额后必填，不存在则默认2099-12-30</w:t>
            </w:r>
          </w:p>
        </w:tc>
      </w:tr>
      <w:tr>
        <w:trPr>
          <w:trHeight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limitType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额度类型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CIRCLE: 循环额度</w:t>
            </w:r>
          </w:p>
          <w:p>
            <w:pPr>
              <w:numPr/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UNCIRCLE: 非循环额度</w:t>
            </w:r>
          </w:p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SINGLE_CIRCLE: 单次循环额度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响应参数：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code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5.2 接受放款结果通知</w:t>
      </w:r>
    </w:p>
    <w:p>
      <w:pPr>
        <w:pBdr/>
        <w:snapToGrid/>
        <w:spacing w:before="100" w:after="100" w:line="24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  <w:shd w:val="clear" w:color="auto" w:fill="FFFFFF"/>
        </w:rPr>
        <w:t>接口功能: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通知平台订单放款结果。</w:t>
      </w:r>
    </w:p>
    <w:p>
      <w:pPr>
        <w:pBdr/>
        <w:snapToGrid/>
        <w:spacing w:before="100" w:after="100" w:line="24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放款通知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二级接口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100" w:after="100" w:line="24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/guide/api/loanInfoNotice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1927"/>
        <w:gridCol w:w="1475"/>
        <w:gridCol w:w="731"/>
        <w:gridCol w:w="1681"/>
        <w:gridCol w:w="3021"/>
      </w:tblGrid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7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3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借款订单号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393"/>
        </w:trPr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loanNo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机构订单号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loanAmount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借款金额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period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借款周期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loanBeginDate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贷款起期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loanEndDate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贷款止期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orderStatus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放款状态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详见6.17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loanDate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放款时间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yyyy-MM-dd HH:mm:ss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contractNo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合同号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放款成功必传，无则用订单的唯一标识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loanBankCard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收款卡号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loanBank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收款银行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reason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原因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借款失败时必传</w:t>
            </w:r>
          </w:p>
        </w:tc>
      </w:tr>
      <w:tr>
        <w:trPr>
          <w:trHeight w:val="90"/>
        </w:trPr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repayDate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还款日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成功时必传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如：2代表是每月2日</w:t>
            </w: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outAccountDays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提前出账天数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isRepayInfo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Boolean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是否存在贷后数据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默认存在，false表示不存在</w:t>
            </w:r>
          </w:p>
        </w:tc>
      </w:tr>
      <w:tr>
        <w:trPr>
          <w:trHeight/>
        </w:trPr>
        <w:tc>
          <w:tcPr>
            <w:tcW w:w="1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isFirstLoan</w:t>
            </w:r>
          </w:p>
        </w:tc>
        <w:tc>
          <w:tcPr>
            <w:tcW w:w="147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73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68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是否首复贷</w:t>
            </w:r>
          </w:p>
        </w:tc>
        <w:tc>
          <w:tcPr>
            <w:tcW w:w="3021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3"/>
                <w:sz w:val="24"/>
                <w:u w:val="none"/>
              </w:rPr>
              <w:t>0首贷1复贷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code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5.3 接受还款结果通知</w:t>
      </w:r>
    </w:p>
    <w:p>
      <w:pPr>
        <w:pBdr/>
        <w:snapToGrid/>
        <w:spacing w:before="100" w:after="100" w:line="240"/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  <w:shd w:val="clear" w:color="auto" w:fill="FFFFFF"/>
        </w:rPr>
        <w:t>接口功能:机构</w:t>
      </w: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通知平台订单还款结果,(批扣等非平台发起的成功扣款也必须及时通过接口同步给平台)</w:t>
      </w:r>
    </w:p>
    <w:p>
      <w:pPr>
        <w:pBdr/>
        <w:snapToGrid/>
        <w:spacing w:before="100" w:after="100" w:line="240"/>
        <w:rPr>
          <w:rFonts w:ascii="宋体" w:hAnsi="宋体" w:eastAsia="宋体" w:cs="宋体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还款通知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二级接口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snapToGrid/>
        <w:spacing w:before="100" w:after="100" w:line="24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/guide/api/repayInfoNotice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请求参数:</w:t>
      </w:r>
    </w:p>
    <w:tbl>
      <w:tblPr>
        <w:tblStyle w:val="ws3zss"/>
        <w:tblLayout w:type="fixed"/>
      </w:tblPr>
      <w:tblGrid>
        <w:gridCol w:w="2310"/>
        <w:gridCol w:w="1020"/>
        <w:gridCol w:w="870"/>
        <w:gridCol w:w="2145"/>
        <w:gridCol w:w="2490"/>
      </w:tblGrid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repayList</w:t>
            </w:r>
          </w:p>
        </w:tc>
        <w:tc>
          <w:tcPr>
            <w:tcW w:w="10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8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1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还款计划</w:t>
            </w:r>
          </w:p>
        </w:tc>
        <w:tc>
          <w:tcPr>
            <w:tcW w:w="24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repayList</w:t>
      </w:r>
    </w:p>
    <w:tbl>
      <w:tblPr>
        <w:tblStyle w:val="ws3zss"/>
        <w:tblLayout w:type="fixed"/>
      </w:tblPr>
      <w:tblGrid>
        <w:gridCol w:w="2445"/>
        <w:gridCol w:w="1395"/>
        <w:gridCol w:w="643"/>
        <w:gridCol w:w="1605"/>
        <w:gridCol w:w="2747"/>
      </w:tblGrid>
      <w:tr>
        <w:trPr>
          <w:trHeight w:val="30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7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15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orderId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平台借款订单号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28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repayNo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还款流水号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period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期次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repayType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还款类型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详见6.15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repayTime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还款时间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yyyy-MM-dd HH:mm:ss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repayStatus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还款状态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详见6.18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remark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结果描述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overDueDays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逾期天数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如：2代表是逾期2天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shouldRepayAmount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应还金额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>
          <w:trHeight w:val="9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repayedAmount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已还总金额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31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repayOverDueFee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已还逾期费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不存在则0.00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dueOverDueFee 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应还逾期费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不存在则0.00</w:t>
            </w:r>
          </w:p>
        </w:tc>
      </w:tr>
      <w:tr>
        <w:trPr>
          <w:trHeight w:val="360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repayPrincipal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已还本金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34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duePrincipal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应还本金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356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repayInterest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已还利息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dueRepayInterest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应还利息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repayTotalFee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已还总费用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不包括本金利息逾期费，</w:t>
            </w:r>
            <w:r>
              <w:rPr>
                <w:rFonts w:ascii="宋体" w:hAnsi="宋体" w:eastAsia="宋体" w:cs="宋体"/>
                <w:b w:val="false"/>
              </w:rPr>
              <w:t>不存在则0.00</w:t>
            </w:r>
          </w:p>
        </w:tc>
      </w:tr>
      <w:tr>
        <w:trPr>
          <w:trHeight w:val="417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TotalFee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 xml:space="preserve">应还总费用 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</w:rPr>
              <w:t>不存在则0.00</w:t>
            </w:r>
          </w:p>
        </w:tc>
      </w:tr>
      <w:tr>
        <w:trPr>
          <w:wBefore/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isReducePeriod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是否缩期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0不缩期1缩期 默认0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br w:type="textWrapping"/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注：存在缩期时必传</w:t>
            </w: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feePlan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List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费用计划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当期应还所有的金额包括本金利息费用</w:t>
            </w: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repayBankCard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还款银行卡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273"/>
        </w:trPr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repayBank</w:t>
            </w:r>
          </w:p>
        </w:tc>
        <w:tc>
          <w:tcPr>
            <w:tcW w:w="13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64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16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还款银行</w:t>
            </w:r>
          </w:p>
        </w:tc>
        <w:tc>
          <w:tcPr>
            <w:tcW w:w="274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feePlan-费用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计划:</w:t>
      </w:r>
    </w:p>
    <w:tbl>
      <w:tblPr>
        <w:tblStyle w:val="ws3zss"/>
        <w:tblLayout w:type="fixed"/>
      </w:tblPr>
      <w:tblGrid>
        <w:gridCol w:w="1980"/>
        <w:gridCol w:w="1425"/>
        <w:gridCol w:w="1065"/>
        <w:gridCol w:w="1710"/>
        <w:gridCol w:w="2655"/>
      </w:tblGrid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feeCode 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费用科目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详见6.14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feeType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费用名称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>
          <w:trHeight w:val="90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dueRepayAmt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BigDecimal 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应还费用金额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repayAmt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10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实费用还金额</w:t>
            </w:r>
          </w:p>
        </w:tc>
        <w:tc>
          <w:tcPr>
            <w:tcW w:w="265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响应参数: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code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2"/>
          <w:u w:val="none"/>
        </w:rPr>
        <w:t>5.4 接收渠道用户申请金额通知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</w:p>
    <w:p>
      <w:pPr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渠道推送用户借款申请金额信息，平台进行更新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申请通知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二级接口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333333"/>
          <w:spacing w:val="3"/>
          <w:sz w:val="24"/>
          <w:u w:val="none"/>
          <w:shd w:val="clear" w:color="auto" w:fill="FFFFFF"/>
        </w:rPr>
        <w:t>/guide/api/applyInfoNotice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2010"/>
        <w:gridCol w:w="1425"/>
        <w:gridCol w:w="960"/>
        <w:gridCol w:w="2057"/>
        <w:gridCol w:w="2368"/>
      </w:tblGrid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2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授信订单号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orderId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渠道借款订单号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52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name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姓名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77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applyAmount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申请金额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6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applyTime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20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申请时间</w:t>
            </w:r>
          </w:p>
        </w:tc>
        <w:tc>
          <w:tcPr>
            <w:tcW w:w="236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请求参数：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24"/>
          <w:u w:val="none"/>
        </w:rPr>
        <w:t>响应参数: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code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msg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333333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pBdr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0" w:firstLine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2"/>
          <w:u w:val="none"/>
        </w:rPr>
        <w:t>5.5 接收资方放款通知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接口功能: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渠道推送用户直接在资方借款的信息，平台进行更新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</w:p>
    <w:p>
      <w:pPr>
        <w:numPr/>
        <w:snapToGrid/>
        <w:spacing w:before="0" w:after="0" w:line="240"/>
        <w:ind w:left="0" w:right="0"/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</w:pPr>
      <w:r>
        <w:rPr>
          <w:rFonts w:ascii="宋体" w:hAnsi="宋体" w:eastAsia="宋体" w:cs="宋体"/>
          <w:b w:val="false"/>
          <w:i w:val="false"/>
          <w:strike w:val="false"/>
          <w:color w:val="333333"/>
          <w:spacing w:val="3"/>
          <w:sz w:val="24"/>
          <w:u w:val="none"/>
        </w:rPr>
        <w:t>接口SLA</w:t>
      </w:r>
    </w:p>
    <w:tbl>
      <w:tblPr>
        <w:tblStyle w:val="ws3zss"/>
        <w:tblLayout w:type="fixed"/>
        <w:tblLook/>
      </w:tblPr>
      <w:tblGrid>
        <w:gridCol w:w="1965"/>
        <w:gridCol w:w="1335"/>
        <w:gridCol w:w="1425"/>
        <w:gridCol w:w="1500"/>
        <w:gridCol w:w="1590"/>
        <w:gridCol w:w="1185"/>
      </w:tblGrid>
      <w:tr>
        <w:trPr>
          <w:wBefore/>
          <w:trHeight/>
        </w:trPr>
        <w:tc>
          <w:tcPr>
            <w:tcW w:w="196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接口</w:t>
            </w:r>
          </w:p>
        </w:tc>
        <w:tc>
          <w:tcPr>
            <w:tcW w:w="133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分级</w:t>
            </w:r>
          </w:p>
        </w:tc>
        <w:tc>
          <w:tcPr>
            <w:tcW w:w="142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平均耗时</w:t>
            </w:r>
          </w:p>
        </w:tc>
        <w:tc>
          <w:tcPr>
            <w:tcW w:w="150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最大耗时</w:t>
            </w:r>
          </w:p>
        </w:tc>
        <w:tc>
          <w:tcPr>
            <w:tcW w:w="1590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可用性</w:t>
            </w:r>
          </w:p>
        </w:tc>
        <w:tc>
          <w:tcPr>
            <w:tcW w:w="1185" w:type="dxa"/>
            <w:shd w:val="clear" w:color="auto" w:fill="F2F2F2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  <w:shd w:val="clear" w:color="auto" w:fill="auto"/>
              </w:rPr>
              <w:t>QPS</w:t>
            </w:r>
          </w:p>
        </w:tc>
      </w:tr>
      <w:tr>
        <w:trPr>
          <w:wBefore/>
          <w:trHeight/>
        </w:trPr>
        <w:tc>
          <w:tcPr>
            <w:tcW w:w="196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资方放款通知</w:t>
            </w:r>
          </w:p>
        </w:tc>
        <w:tc>
          <w:tcPr>
            <w:tcW w:w="133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一级接口</w:t>
            </w:r>
          </w:p>
        </w:tc>
        <w:tc>
          <w:tcPr>
            <w:tcW w:w="142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500ms</w:t>
            </w:r>
          </w:p>
        </w:tc>
        <w:tc>
          <w:tcPr>
            <w:tcW w:w="150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1500ms</w:t>
            </w:r>
          </w:p>
        </w:tc>
        <w:tc>
          <w:tcPr>
            <w:tcW w:w="1590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99.95%</w:t>
            </w:r>
          </w:p>
        </w:tc>
        <w:tc>
          <w:tcPr>
            <w:tcW w:w="1185" w:type="dxa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333333"/>
                <w:spacing w:val="3"/>
                <w:sz w:val="24"/>
                <w:u w:val="none"/>
              </w:rPr>
              <w:t>30</w:t>
            </w:r>
          </w:p>
        </w:tc>
      </w:tr>
    </w:tbl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both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请求Path: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3"/>
          <w:sz w:val="24"/>
          <w:u w:val="none"/>
          <w:shd w:val="clear" w:color="auto" w:fill="FFFFFF"/>
        </w:rPr>
        <w:t>/guide/api/loanAmountByFund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 </w:t>
      </w:r>
    </w:p>
    <w:tbl>
      <w:tblPr>
        <w:tblStyle w:val="ws3zss"/>
        <w:tblLayout w:type="fixed"/>
      </w:tblPr>
      <w:tblGrid>
        <w:gridCol w:w="2010"/>
        <w:gridCol w:w="1425"/>
        <w:gridCol w:w="960"/>
        <w:gridCol w:w="1905"/>
        <w:gridCol w:w="2520"/>
      </w:tblGrid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参数字段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必传</w:t>
            </w:r>
          </w:p>
        </w:tc>
        <w:tc>
          <w:tcPr>
            <w:tcW w:w="1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userId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用户id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570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loanAmount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BigDecimal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放款金额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52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channelNo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渠道编号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27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loanTime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Date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放款时间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>
          <w:trHeight w:val="444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loanStatus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放款状态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SUCCESS;FAIL</w:t>
            </w:r>
          </w:p>
        </w:tc>
      </w:tr>
      <w:tr>
        <w:trPr>
          <w:trHeight w:val="606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loanType</w:t>
            </w:r>
          </w:p>
        </w:tc>
        <w:tc>
          <w:tcPr>
            <w:tcW w:w="14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9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放款类型</w:t>
            </w:r>
          </w:p>
        </w:tc>
        <w:tc>
          <w:tcPr>
            <w:tcW w:w="25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0半流程放款</w:t>
            </w:r>
          </w:p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1正常放款</w:t>
            </w:r>
          </w:p>
        </w:tc>
      </w:tr>
    </w:tbl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请求参数：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pacing w:val="3"/>
          <w:sz w:val="24"/>
          <w:u w:val="none"/>
        </w:rPr>
        <w:t>响应参数:</w:t>
      </w:r>
    </w:p>
    <w:tbl>
      <w:tblPr>
        <w:tblStyle w:val="ws3zss"/>
        <w:tblLayout w:type="fixed"/>
      </w:tblPr>
      <w:tblGrid>
        <w:gridCol w:w="1965"/>
        <w:gridCol w:w="990"/>
        <w:gridCol w:w="945"/>
        <w:gridCol w:w="1740"/>
        <w:gridCol w:w="3210"/>
      </w:tblGrid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参数字段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类型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必填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含义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备注</w:t>
            </w:r>
          </w:p>
        </w:tc>
      </w:tr>
      <w:tr>
        <w:trPr>
          <w:trHeight w:val="90"/>
        </w:trPr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code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int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是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0成功1失败</w:t>
            </w: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9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msg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String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3"/>
                <w:sz w:val="24"/>
                <w:u w:val="none"/>
              </w:rPr>
              <w:t>否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</w:p>
        </w:tc>
        <w:tc>
          <w:tcPr>
            <w:tcW w:w="32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rPr>
                <w:rFonts w:ascii="宋体" w:hAnsi="宋体" w:eastAsia="宋体" w:cs="宋体"/>
              </w:rPr>
            </w:pPr>
          </w:p>
        </w:tc>
      </w:tr>
    </w:tbl>
    <w:p>
      <w:pPr>
        <w:pStyle w:val="ablt93"/>
        <w:rPr>
          <w:rFonts w:ascii="宋体" w:hAnsi="宋体" w:eastAsia="宋体" w:cs="宋体"/>
        </w:rPr>
      </w:pPr>
    </w:p>
    <w:p>
      <w:pPr>
        <w:pStyle w:val="8bhaf9"/>
        <w:pBdr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 字典</w:t>
      </w: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 收入(monthIncome)</w:t>
      </w:r>
    </w:p>
    <w:tbl>
      <w:tblPr>
        <w:tblStyle w:val="ws3zss"/>
        <w:tblLayout w:type="fixed"/>
      </w:tblPr>
      <w:tblGrid>
        <w:gridCol w:w="1800"/>
        <w:gridCol w:w="1620"/>
      </w:tblGrid>
      <w:tr>
        <w:trPr>
          <w:trHeight w:val="362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0-5000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5001-10000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10001-15000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15000以上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6.2 贷款用途(loanUsage)</w:t>
      </w:r>
    </w:p>
    <w:tbl>
      <w:tblPr>
        <w:tblStyle w:val="ws3zss"/>
        <w:tblLayout w:type="fixed"/>
      </w:tblPr>
      <w:tblGrid>
        <w:gridCol w:w="1875"/>
        <w:gridCol w:w="1620"/>
      </w:tblGrid>
      <w:tr>
        <w:trPr>
          <w:trHeight w:val="362"/>
        </w:trPr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CONSUME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购物消费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PAYRENT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支付房租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TRAINING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培训学习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TRAVEL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旅游度假</w:t>
            </w:r>
          </w:p>
        </w:tc>
      </w:tr>
      <w:tr>
        <w:trPr/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代还信用卡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6.3 婚姻状态(maritalStatus)</w:t>
      </w:r>
    </w:p>
    <w:tbl>
      <w:tblPr>
        <w:tblStyle w:val="ws3zss"/>
        <w:tblLayout w:type="fixed"/>
      </w:tblPr>
      <w:tblGrid>
        <w:gridCol w:w="1980"/>
        <w:gridCol w:w="1515"/>
      </w:tblGrid>
      <w:tr>
        <w:trPr>
          <w:trHeight w:val="362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已婚</w:t>
            </w:r>
          </w:p>
        </w:tc>
      </w:tr>
      <w:tr>
        <w:trPr>
          <w:trHeight w:val="259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未婚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离异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6.4 学历(degree)</w:t>
      </w:r>
    </w:p>
    <w:tbl>
      <w:tblPr>
        <w:tblStyle w:val="ws3zss"/>
        <w:tblLayout w:type="fixed"/>
      </w:tblPr>
      <w:tblGrid>
        <w:gridCol w:w="1980"/>
        <w:gridCol w:w="1515"/>
      </w:tblGrid>
      <w:tr>
        <w:trPr>
          <w:trHeight w:val="362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DOCTOR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博士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MASTER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硕士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BACHELOR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本科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COLLEGE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大专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SENIOR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高中及中专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JUNIOR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初中及以下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pBdr>
          <w:bottom/>
        </w:pBdr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6.5 行业(industryType)</w:t>
      </w:r>
    </w:p>
    <w:tbl>
      <w:tblPr>
        <w:tblStyle w:val="ws3zss"/>
        <w:tblLayout w:type="fixed"/>
      </w:tblPr>
      <w:tblGrid>
        <w:gridCol w:w="1155"/>
        <w:gridCol w:w="4110"/>
      </w:tblGrid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农、林、牧、渔业、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制造业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建筑业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文化、体育和娱乐业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电力、燃气及水的生产和供应业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交通运输、仓储和邮政业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K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房地产业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租赁和商务服务业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居民服务和其他服务业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N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水利、环境和公共设施管理业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H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批发和零售业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住宿和餐饮业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信息传输、计算机服务和软件业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J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金融业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教育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科学研究、技术服务业和地质勘察业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Q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卫生、社会保障和社会福利业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公共管理和社会组织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国际组织</w:t>
            </w:r>
          </w:p>
        </w:tc>
      </w:tr>
      <w:tr>
        <w:trPr>
          <w:trHeight w:val="290"/>
        </w:trPr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Z</w:t>
            </w:r>
          </w:p>
        </w:tc>
        <w:tc>
          <w:tcPr>
            <w:tcW w:w="41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未知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pBdr>
          <w:bottom/>
        </w:pBdr>
        <w:snapToGrid/>
        <w:spacing w:before="280" w:line="240"/>
        <w:ind w:left="1189" w:hanging="480"/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6.6 职业 (occupation)</w:t>
      </w:r>
    </w:p>
    <w:tbl>
      <w:tblPr>
        <w:tblStyle w:val="ws3zss"/>
        <w:tblLayout w:type="fixed"/>
      </w:tblPr>
      <w:tblGrid>
        <w:gridCol w:w="1260"/>
        <w:gridCol w:w="2115"/>
      </w:tblGrid>
      <w:tr>
        <w:trPr>
          <w:trHeight w:val="335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11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国家公务员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13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专业技术人员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17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职员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21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企业管理人员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24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工人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27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农民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31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学生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37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现役军人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51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自由职业者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54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个体经营者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70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无业人员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80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退（离）休人员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90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91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在职</w:t>
            </w:r>
          </w:p>
        </w:tc>
      </w:tr>
      <w:tr>
        <w:trPr>
          <w:trHeight w:val="288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99</w:t>
            </w:r>
          </w:p>
        </w:tc>
        <w:tc>
          <w:tcPr>
            <w:tcW w:w="21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未知</w:t>
            </w:r>
          </w:p>
        </w:tc>
      </w:tr>
    </w:tbl>
    <w:p>
      <w:pPr>
        <w:pStyle w:val="ablt93"/>
        <w:snapToGrid/>
        <w:spacing w:before="280" w:line="240"/>
        <w:ind w:left="1189" w:hanging="48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6.7 性别(gender)</w:t>
      </w:r>
    </w:p>
    <w:tbl>
      <w:tblPr>
        <w:tblStyle w:val="ws3zss"/>
        <w:tblLayout w:type="fixed"/>
      </w:tblPr>
      <w:tblGrid>
        <w:gridCol w:w="1980"/>
        <w:gridCol w:w="1515"/>
      </w:tblGrid>
      <w:tr>
        <w:trPr>
          <w:trHeight w:val="362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男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女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6.8 照片类型 (pictureType)</w:t>
      </w:r>
    </w:p>
    <w:tbl>
      <w:tblPr>
        <w:tblStyle w:val="ws3zss"/>
        <w:tblLayout w:type="fixed"/>
      </w:tblPr>
      <w:tblGrid>
        <w:gridCol w:w="2160"/>
        <w:gridCol w:w="1740"/>
      </w:tblGrid>
      <w:tr>
        <w:trPr>
          <w:trHeight w:val="362"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ID_FRONT_FILE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身份证正面照</w:t>
            </w:r>
          </w:p>
        </w:tc>
      </w:tr>
      <w:tr>
        <w:trPr>
          <w:trHeight w:val="90"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ID_BACK_FILE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身份证反面照</w:t>
            </w:r>
          </w:p>
        </w:tc>
      </w:tr>
      <w:tr>
        <w:trPr/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L_BEST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活体最佳照</w:t>
            </w:r>
          </w:p>
        </w:tc>
      </w:tr>
      <w:tr>
        <w:trPr/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L_ENV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活体环境照</w:t>
            </w:r>
          </w:p>
        </w:tc>
      </w:tr>
      <w:tr>
        <w:trPr/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L_ACTION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活体环境照</w:t>
            </w:r>
          </w:p>
        </w:tc>
      </w:tr>
      <w:tr>
        <w:trPr/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ACTIVE_BODY</w:t>
            </w:r>
          </w:p>
        </w:tc>
        <w:tc>
          <w:tcPr>
            <w:tcW w:w="17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活体照  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6.9 联系人关系(relationship)</w:t>
      </w:r>
    </w:p>
    <w:tbl>
      <w:tblPr>
        <w:tblStyle w:val="ws3zss"/>
        <w:tblLayout w:type="fixed"/>
      </w:tblPr>
      <w:tblGrid>
        <w:gridCol w:w="1920"/>
        <w:gridCol w:w="1995"/>
      </w:tblGrid>
      <w:tr>
        <w:trPr>
          <w:trHeight w:val="362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43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FATHER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父亲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MOTHER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母亲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MATE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配偶  </w:t>
            </w:r>
          </w:p>
        </w:tc>
      </w:tr>
      <w:tr>
        <w:trPr>
          <w:trHeight w:val="328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CHILDREN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子女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SIBLING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兄弟姐妹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FRIENDS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朋友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COLLEAGUE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同事</w:t>
            </w:r>
          </w:p>
        </w:tc>
      </w:tr>
      <w:tr>
        <w:trPr/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RELATIVES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亲戚</w:t>
            </w:r>
          </w:p>
        </w:tc>
      </w:tr>
      <w:tr>
        <w:trPr>
          <w:trHeight w:val="286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OTHER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</w:t>
            </w:r>
          </w:p>
        </w:tc>
      </w:tr>
      <w:tr>
        <w:trPr>
          <w:trHeight w:val="286"/>
        </w:trPr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PARENTS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父母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6.10 卡类型 (cardType)</w:t>
      </w:r>
    </w:p>
    <w:tbl>
      <w:tblPr>
        <w:tblStyle w:val="ws3zss"/>
        <w:tblLayout w:type="fixed"/>
      </w:tblPr>
      <w:tblGrid>
        <w:gridCol w:w="1890"/>
        <w:gridCol w:w="1620"/>
      </w:tblGrid>
      <w:tr>
        <w:trPr>
          <w:trHeight w:val="39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CREDIT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信用卡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DEBIT</w:t>
            </w:r>
          </w:p>
        </w:tc>
        <w:tc>
          <w:tcPr>
            <w:tcW w:w="16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借款卡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pBdr>
          <w:bottom/>
        </w:pBdr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6.11 银行代号 (bankCode)</w:t>
      </w:r>
    </w:p>
    <w:tbl>
      <w:tblPr>
        <w:tblStyle w:val="ws3zss"/>
        <w:tblLayout w:type="fixed"/>
      </w:tblPr>
      <w:tblGrid>
        <w:gridCol w:w="1890"/>
        <w:gridCol w:w="1635"/>
      </w:tblGrid>
      <w:tr>
        <w:trPr>
          <w:trHeight w:val="390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999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403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邮储银行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027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上海银行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102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工商银行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103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农业银行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104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中国银行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105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建设银行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301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交通银行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302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中信银行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303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光大银行</w:t>
            </w:r>
          </w:p>
        </w:tc>
      </w:tr>
      <w:tr>
        <w:trPr/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304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华夏银行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305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民生银行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306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广发银行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307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平安银行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308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招商银行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309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兴业银行</w:t>
            </w:r>
          </w:p>
        </w:tc>
      </w:tr>
      <w:tr>
        <w:trPr>
          <w:trHeight w:val="272"/>
        </w:trPr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310</w:t>
            </w:r>
          </w:p>
        </w:tc>
        <w:tc>
          <w:tcPr>
            <w:tcW w:w="16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浦发银行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6.12 系统类型(osType)</w:t>
      </w:r>
    </w:p>
    <w:tbl>
      <w:tblPr>
        <w:tblStyle w:val="ws3zss"/>
        <w:tblLayout w:type="fixed"/>
      </w:tblPr>
      <w:tblGrid>
        <w:gridCol w:w="1980"/>
        <w:gridCol w:w="1515"/>
      </w:tblGrid>
      <w:tr>
        <w:trPr>
          <w:trHeight w:val="390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IOS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IOS</w:t>
            </w:r>
          </w:p>
        </w:tc>
      </w:tr>
      <w:tr>
        <w:trPr>
          <w:trHeight w:val="342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ANDROID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ANDROID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 xml:space="preserve">6.13 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30"/>
          <w:u w:val="none"/>
        </w:rPr>
        <w:t>期限单位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(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30"/>
          <w:u w:val="none"/>
        </w:rPr>
        <w:t>periodUnit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)</w:t>
      </w:r>
    </w:p>
    <w:tbl>
      <w:tblPr>
        <w:tblStyle w:val="ws3zss"/>
        <w:tblLayout w:type="fixed"/>
      </w:tblPr>
      <w:tblGrid>
        <w:gridCol w:w="1980"/>
        <w:gridCol w:w="1515"/>
      </w:tblGrid>
      <w:tr>
        <w:trPr>
          <w:trHeight w:val="390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DAY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天</w:t>
            </w:r>
          </w:p>
        </w:tc>
      </w:tr>
      <w:tr>
        <w:trPr>
          <w:trHeight w:val="342"/>
        </w:trPr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MONTH</w:t>
            </w:r>
          </w:p>
        </w:tc>
        <w:tc>
          <w:tcPr>
            <w:tcW w:w="15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月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6.14 费用类型(feeCode)</w:t>
      </w:r>
    </w:p>
    <w:tbl>
      <w:tblPr>
        <w:tblStyle w:val="ws3zss"/>
        <w:tblLayout w:type="fixed"/>
      </w:tblPr>
      <w:tblGrid>
        <w:gridCol w:w="2325"/>
        <w:gridCol w:w="2835"/>
      </w:tblGrid>
      <w:tr>
        <w:trPr>
          <w:trHeight w:val="390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SERVICE_FEE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服务费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EARLYFEEINT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提前还款违约金利息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EARLYFEESEV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提前还款违约金服务费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LATEFEES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逾期服务费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CAPITAL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本金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INTEREST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利息</w:t>
            </w:r>
          </w:p>
        </w:tc>
      </w:tr>
      <w:tr>
        <w:trPr>
          <w:wBefore/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GUARANTEE_FEE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担保费</w:t>
            </w:r>
          </w:p>
        </w:tc>
      </w:tr>
      <w:tr>
        <w:trPr>
          <w:wBefore/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GUARANTEE_GUIDANCE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担保咨询费</w:t>
            </w:r>
          </w:p>
        </w:tc>
      </w:tr>
      <w:tr>
        <w:trPr>
          <w:trHeight w:val="342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PUNISH_INTEREST</w:t>
            </w:r>
          </w:p>
        </w:tc>
        <w:tc>
          <w:tcPr>
            <w:tcW w:w="283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罚息</w:t>
            </w:r>
          </w:p>
        </w:tc>
      </w:tr>
    </w:tbl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6.15 还款类型(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30"/>
          <w:u w:val="none"/>
        </w:rPr>
        <w:t>repayType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)</w:t>
      </w:r>
    </w:p>
    <w:tbl>
      <w:tblPr>
        <w:tblStyle w:val="ws3zss"/>
        <w:tblLayout w:type="fixed"/>
      </w:tblPr>
      <w:tblGrid>
        <w:gridCol w:w="2490"/>
        <w:gridCol w:w="2430"/>
      </w:tblGrid>
      <w:tr>
        <w:trPr>
          <w:trHeight w:val="390"/>
        </w:trPr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4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EARLY_SETTLE</w:t>
            </w:r>
          </w:p>
        </w:tc>
        <w:tc>
          <w:tcPr>
            <w:tcW w:w="24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提前结清</w:t>
            </w:r>
          </w:p>
        </w:tc>
      </w:tr>
      <w:tr>
        <w:trPr>
          <w:trHeight w:val="342"/>
        </w:trPr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PRE_PAYMENT</w:t>
            </w:r>
          </w:p>
        </w:tc>
        <w:tc>
          <w:tcPr>
            <w:tcW w:w="24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提前还款</w:t>
            </w:r>
          </w:p>
        </w:tc>
      </w:tr>
      <w:tr>
        <w:trPr>
          <w:trHeight w:val="342"/>
        </w:trPr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OVERDUE_PAYMENT</w:t>
            </w:r>
          </w:p>
        </w:tc>
        <w:tc>
          <w:tcPr>
            <w:tcW w:w="24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逾期还款</w:t>
            </w:r>
          </w:p>
        </w:tc>
      </w:tr>
      <w:tr>
        <w:trPr>
          <w:trHeight w:val="342"/>
        </w:trPr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PERIODE_PAYMENT</w:t>
            </w:r>
          </w:p>
        </w:tc>
        <w:tc>
          <w:tcPr>
            <w:tcW w:w="24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期供还款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pBdr>
          <w:bottom/>
        </w:pBdr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6.16 人脸厂商 (</w:t>
      </w:r>
      <w:r>
        <w:rPr>
          <w:rFonts w:ascii="宋体" w:hAnsi="宋体" w:eastAsia="宋体" w:cs="宋体"/>
          <w:b/>
          <w:i w:val="false"/>
          <w:strike w:val="false"/>
          <w:color w:val="333333"/>
          <w:spacing w:val="3"/>
          <w:sz w:val="30"/>
          <w:u w:val="none"/>
        </w:rPr>
        <w:t>faceChannel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)</w:t>
      </w:r>
    </w:p>
    <w:tbl>
      <w:tblPr>
        <w:tblStyle w:val="ws3zss"/>
        <w:tblLayout w:type="fixed"/>
      </w:tblPr>
      <w:tblGrid>
        <w:gridCol w:w="2595"/>
        <w:gridCol w:w="2340"/>
      </w:tblGrid>
      <w:tr>
        <w:trPr>
          <w:trHeight w:val="39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SHANGTANG，SHANGTANGLOW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商汤</w:t>
            </w:r>
          </w:p>
        </w:tc>
      </w:tr>
      <w:tr>
        <w:trPr/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TXFQ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</w:t>
            </w:r>
          </w:p>
        </w:tc>
      </w:tr>
      <w:tr>
        <w:trPr/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YITU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依图</w:t>
            </w:r>
          </w:p>
        </w:tc>
      </w:tr>
      <w:tr>
        <w:trPr/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FACEPPLOW,</w:t>
            </w:r>
          </w:p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FACEPP,</w:t>
            </w:r>
          </w:p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FACEPPV3LOW,</w:t>
            </w:r>
          </w:p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FACEPPV3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旷世</w:t>
            </w:r>
          </w:p>
        </w:tc>
      </w:tr>
      <w:tr>
        <w:trPr/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YUANJIN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爰金</w:t>
            </w:r>
          </w:p>
        </w:tc>
      </w:tr>
      <w:tr>
        <w:trPr>
          <w:trHeight w:val="384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ALI</w:t>
            </w:r>
          </w:p>
        </w:tc>
        <w:tc>
          <w:tcPr>
            <w:tcW w:w="23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阿里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6.17 订单状态 (orderStatus)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2025"/>
        <w:gridCol w:w="2910"/>
      </w:tblGrid>
      <w:tr>
        <w:trPr>
          <w:trHeight w:val="387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87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PREORDER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生成订单</w:t>
            </w:r>
          </w:p>
        </w:tc>
      </w:tr>
      <w:tr>
        <w:trPr>
          <w:trHeight w:val="388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APPLYING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申请借款中</w:t>
            </w:r>
          </w:p>
        </w:tc>
      </w:tr>
      <w:tr>
        <w:trPr>
          <w:trHeight w:val="346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APPLY_FAIL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申请借款失败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PRELOAN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放款中</w:t>
            </w: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LOAN_SUCESS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放款成功</w:t>
            </w:r>
          </w:p>
        </w:tc>
      </w:tr>
      <w:tr>
        <w:trPr>
          <w:trHeight w:val="366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LOAN_FAIL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放款失败</w:t>
            </w:r>
          </w:p>
        </w:tc>
      </w:tr>
      <w:tr>
        <w:trPr/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REPAYING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还款中</w:t>
            </w:r>
          </w:p>
        </w:tc>
      </w:tr>
      <w:tr>
        <w:trPr>
          <w:trHeight w:val="287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逾期</w:t>
            </w:r>
          </w:p>
        </w:tc>
      </w:tr>
      <w:tr>
        <w:trPr>
          <w:trHeight w:val="90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REPAYED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已还款</w:t>
            </w:r>
          </w:p>
        </w:tc>
      </w:tr>
      <w:tr>
        <w:trPr>
          <w:trHeight w:val="287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CANCEL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放款取消</w:t>
            </w:r>
          </w:p>
        </w:tc>
      </w:tr>
      <w:tr>
        <w:trPr>
          <w:trHeight w:val="287"/>
        </w:trPr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LOAN_REBON</w:t>
            </w:r>
          </w:p>
        </w:tc>
        <w:tc>
          <w:tcPr>
            <w:tcW w:w="29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重新签约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6.18 还款状态 (repayStatus)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2070"/>
        <w:gridCol w:w="2850"/>
      </w:tblGrid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SUCCESS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还款成功(全部还清或者部分还款)</w:t>
            </w:r>
          </w:p>
        </w:tc>
      </w:tr>
      <w:tr>
        <w:trPr>
          <w:trHeight w:val="79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FAIL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还款失败</w:t>
            </w:r>
          </w:p>
        </w:tc>
      </w:tr>
      <w:tr>
        <w:trPr/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REPAYING</w:t>
            </w:r>
          </w:p>
        </w:tc>
        <w:tc>
          <w:tcPr>
            <w:tcW w:w="285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还款中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6.19 还款计划状态 (planStatus)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2340"/>
        <w:gridCol w:w="2595"/>
      </w:tblGrid>
      <w:tr>
        <w:trPr>
          <w:trHeight w:val="39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98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REPAYED</w:t>
            </w:r>
          </w:p>
        </w:tc>
        <w:tc>
          <w:tcPr>
            <w:tcW w:w="25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已还款</w:t>
            </w:r>
          </w:p>
        </w:tc>
      </w:tr>
      <w:tr>
        <w:trPr>
          <w:trHeight w:val="79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WAIT_REPAY</w:t>
            </w:r>
          </w:p>
        </w:tc>
        <w:tc>
          <w:tcPr>
            <w:tcW w:w="25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待还款</w:t>
            </w:r>
          </w:p>
        </w:tc>
      </w:tr>
      <w:tr>
        <w:trPr>
          <w:trHeight w:val="79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strike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PART_ REPAYED</w:t>
            </w:r>
          </w:p>
        </w:tc>
        <w:tc>
          <w:tcPr>
            <w:tcW w:w="25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strike w:val="fals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部分还款</w:t>
            </w:r>
          </w:p>
        </w:tc>
      </w:tr>
      <w:tr>
        <w:trPr>
          <w:trHeight w:val="30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</w:t>
            </w:r>
          </w:p>
        </w:tc>
        <w:tc>
          <w:tcPr>
            <w:tcW w:w="25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已逾期未还款</w:t>
            </w:r>
          </w:p>
        </w:tc>
      </w:tr>
      <w:tr>
        <w:trPr>
          <w:wBefore/>
          <w:trHeight w:val="300"/>
        </w:trPr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OVERDUE_PART</w:t>
            </w:r>
          </w:p>
        </w:tc>
        <w:tc>
          <w:tcPr>
            <w:tcW w:w="25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已逾期部分还款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30"/>
          <w:u w:val="none"/>
        </w:rPr>
        <w:t>6.20 协议类型(protocolType)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2070"/>
        <w:gridCol w:w="5610"/>
      </w:tblGrid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5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00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授权/授信协议</w:t>
            </w:r>
          </w:p>
        </w:tc>
      </w:tr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01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借款合同协议</w:t>
            </w:r>
          </w:p>
        </w:tc>
      </w:tr>
      <w:tr>
        <w:trPr>
          <w:trHeight w:val="36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02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保费合同</w:t>
            </w:r>
          </w:p>
        </w:tc>
      </w:tr>
      <w:tr>
        <w:trPr>
          <w:wBefore/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03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还款合同</w:t>
            </w:r>
          </w:p>
        </w:tc>
      </w:tr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99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更多(协议较多，需要使用二级页面时使用)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6.21 证件类型(identityType)</w:t>
      </w:r>
    </w:p>
    <w:tbl>
      <w:tblPr>
        <w:tblStyle w:val="ws3zss"/>
        <w:tblLayout w:type="fixed"/>
      </w:tblPr>
      <w:tblGrid>
        <w:gridCol w:w="2070"/>
        <w:gridCol w:w="5610"/>
      </w:tblGrid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5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77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434343"/>
                <w:spacing w:val="0"/>
                <w:sz w:val="24"/>
                <w:u w:val="none"/>
                <w:shd w:val="clear" w:color="auto" w:fill="FCFCFE"/>
              </w:rPr>
              <w:t>IDENTITY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身份证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6.22 合同类型(contractType)</w:t>
      </w:r>
    </w:p>
    <w:tbl>
      <w:tblPr>
        <w:tblStyle w:val="ws3zss"/>
        <w:tblLayout w:type="fixed"/>
      </w:tblPr>
      <w:tblGrid>
        <w:gridCol w:w="2070"/>
        <w:gridCol w:w="5610"/>
      </w:tblGrid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5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LOAN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借款合同</w:t>
            </w:r>
          </w:p>
        </w:tc>
      </w:tr>
      <w:tr>
        <w:trPr>
          <w:trHeight w:val="390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PREMIUM</w:t>
            </w:r>
          </w:p>
        </w:tc>
        <w:tc>
          <w:tcPr>
            <w:tcW w:w="56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保费合同</w:t>
            </w:r>
          </w:p>
        </w:tc>
      </w:tr>
    </w:tbl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6.23 审批结果描述(approveDes)</w:t>
      </w:r>
    </w:p>
    <w:p>
      <w:pP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tbl>
      <w:tblPr>
        <w:tblStyle w:val="ws3zss"/>
        <w:tblLayout w:type="fixed"/>
      </w:tblPr>
      <w:tblGrid>
        <w:gridCol w:w="1995"/>
        <w:gridCol w:w="2925"/>
        <w:gridCol w:w="3930"/>
      </w:tblGrid>
      <w:tr>
        <w:trPr>
          <w:trHeight w:val="419"/>
        </w:trPr>
        <w:tc>
          <w:tcPr>
            <w:tcW w:w="49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code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描述</w:t>
            </w:r>
          </w:p>
        </w:tc>
      </w:tr>
      <w:tr>
        <w:trPr>
          <w:trHeight w:val="432"/>
        </w:trPr>
        <w:tc>
          <w:tcPr>
            <w:tcW w:w="19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参数错误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8"/>
                <w:u w:val="none"/>
              </w:rPr>
              <w:t>1001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参数校验错误或进件资料不全</w:t>
            </w:r>
          </w:p>
        </w:tc>
      </w:tr>
      <w:tr>
        <w:trPr>
          <w:trHeight w:val="390"/>
        </w:trPr>
        <w:tc>
          <w:tcPr>
            <w:tcW w:w="199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反欺诈拒绝</w:t>
            </w: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2001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欺诈策略拒绝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2002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内部⿊名单</w:t>
            </w:r>
          </w:p>
        </w:tc>
      </w:tr>
      <w:tr>
        <w:trPr>
          <w:trHeight w:val="474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2003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外部⿊名单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2000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其他欺诈拒绝原因</w:t>
            </w:r>
          </w:p>
        </w:tc>
      </w:tr>
      <w:tr>
        <w:trPr>
          <w:trHeight w:val="390"/>
        </w:trPr>
        <w:tc>
          <w:tcPr>
            <w:tcW w:w="199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</w:p>
          <w:p>
            <w:pPr>
              <w:snapToGrid/>
              <w:spacing w:before="0" w:after="0" w:line="240"/>
              <w:ind w:left="0" w:right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授信或风控模型拒绝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准⼊政策拒绝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3002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逾期⻛险拒绝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3003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⻛险评分拒绝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3004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信⽤评分拒绝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3005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⼈⾏规则拒绝</w:t>
            </w:r>
          </w:p>
        </w:tc>
      </w:tr>
      <w:tr>
        <w:trPr>
          <w:trHeight w:val="46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3000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其他授信或模型拒绝原因</w:t>
            </w:r>
          </w:p>
        </w:tc>
      </w:tr>
      <w:tr>
        <w:trPr>
          <w:trHeight w:val="390"/>
        </w:trPr>
        <w:tc>
          <w:tcPr>
            <w:tcW w:w="1995" w:type="dxa"/>
            <w:vMerge w:val="continue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rPr>
                <w:rFonts w:ascii="宋体" w:hAnsi="宋体" w:eastAsia="宋体" w:cs="宋体"/>
              </w:rPr>
            </w:pPr>
          </w:p>
        </w:tc>
        <w:tc>
          <w:tcPr>
            <w:tcW w:w="2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3001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准⼊政策拒绝</w:t>
            </w:r>
          </w:p>
        </w:tc>
      </w:tr>
      <w:tr>
        <w:trPr>
          <w:trHeight w:val="390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重复授信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4001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已有额度，不可再申请</w:t>
            </w:r>
          </w:p>
        </w:tc>
      </w:tr>
      <w:tr>
        <w:trPr>
          <w:trHeight w:val="390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风控拒绝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5001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风控拒绝</w:t>
            </w:r>
          </w:p>
        </w:tc>
      </w:tr>
      <w:tr>
        <w:trPr>
          <w:trHeight w:val="390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系统错误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6001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系统错误</w:t>
            </w:r>
          </w:p>
        </w:tc>
      </w:tr>
      <w:tr>
        <w:trPr>
          <w:trHeight w:val="390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其他</w:t>
            </w:r>
          </w:p>
        </w:tc>
        <w:tc>
          <w:tcPr>
            <w:tcW w:w="29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9999</w:t>
            </w:r>
          </w:p>
        </w:tc>
        <w:tc>
          <w:tcPr>
            <w:tcW w:w="39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8"/>
                <w:u w:val="none"/>
              </w:rPr>
              <w:t>其他原因被拒</w:t>
            </w:r>
          </w:p>
        </w:tc>
      </w:tr>
    </w:tbl>
    <w:p>
      <w:pPr>
        <w:pStyle w:val="q7qiup"/>
        <w:snapToGrid/>
        <w:spacing w:before="280" w:line="240"/>
        <w:ind w:left="1189" w:hanging="480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6.24还款方式</w:t>
      </w:r>
    </w:p>
    <w:tbl>
      <w:tblPr>
        <w:tblStyle w:val="ws3zss"/>
        <w:tblLayout w:type="fixed"/>
      </w:tblPr>
      <w:tblGrid>
        <w:gridCol w:w="3615"/>
        <w:gridCol w:w="3840"/>
      </w:tblGrid>
      <w:tr>
        <w:trPr>
          <w:trHeight w:val="305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Code</w:t>
            </w:r>
          </w:p>
        </w:tc>
        <w:tc>
          <w:tcPr>
            <w:tcW w:w="3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trHeight w:val="90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PRINCIPAL_INTEREST</w:t>
            </w:r>
          </w:p>
        </w:tc>
        <w:tc>
          <w:tcPr>
            <w:tcW w:w="38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等额本息</w:t>
            </w:r>
          </w:p>
        </w:tc>
      </w:tr>
      <w:tr>
        <w:trPr>
          <w:trHeight w:val="305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PRINCIPAL</w:t>
            </w:r>
          </w:p>
        </w:tc>
        <w:tc>
          <w:tcPr>
            <w:tcW w:w="384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等额本金</w:t>
            </w:r>
          </w:p>
        </w:tc>
      </w:tr>
    </w:tbl>
    <w:p>
      <w:pPr>
        <w:pBdr>
          <w:bottom/>
        </w:pBdr>
        <w:snapToGrid/>
        <w:spacing w:before="0" w:after="0" w:line="240"/>
        <w:ind w:left="0" w:right="0"/>
        <w:rPr>
          <w:rFonts w:ascii="宋体" w:hAnsi="宋体" w:eastAsia="宋体" w:cs="宋体"/>
        </w:rPr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齐恩龙" w:date="2023-01-09T16:19:41Z" w:initials=""/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643xk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8bhaf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tm0p9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s3zss">
    <w:name w:val="Table Grid"/>
    <w:basedOn w:val="tm0p9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7qiu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sl9rt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comments" Target="comments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2024-08-07T11:08:17Z</dcterms:created>
  <dcterms:modified xsi:type="dcterms:W3CDTF">2024-08-07T11:08:17Z</dcterms:modified>
</cp:coreProperties>
</file>