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2310A" w14:textId="3D550070" w:rsidR="00467F5E" w:rsidRDefault="00B66B61" w:rsidP="00B66B61">
      <w:pPr>
        <w:pStyle w:val="a7"/>
        <w:jc w:val="both"/>
      </w:pPr>
      <w:r>
        <w:rPr>
          <w:rFonts w:hint="eastAsia"/>
        </w:rPr>
        <w:t>一、实验要求</w:t>
      </w:r>
    </w:p>
    <w:p w14:paraId="00FE9724" w14:textId="5EC3F118" w:rsidR="00B66B61" w:rsidRDefault="00B66B61" w:rsidP="00B66B61">
      <w:r>
        <w:rPr>
          <w:rFonts w:hint="eastAsia"/>
        </w:rPr>
        <w:t>对wine</w:t>
      </w:r>
      <w:r>
        <w:t xml:space="preserve"> </w:t>
      </w:r>
      <w:r>
        <w:rPr>
          <w:rFonts w:hint="eastAsia"/>
        </w:rPr>
        <w:t>reviews数据集进行频繁模式和关联规则挖掘，数据分析要求如下：</w:t>
      </w:r>
    </w:p>
    <w:p w14:paraId="57C97213" w14:textId="77777777" w:rsidR="00B66B61" w:rsidRDefault="00B66B61" w:rsidP="00B66B61">
      <w:pPr>
        <w:pStyle w:val="a9"/>
        <w:numPr>
          <w:ilvl w:val="0"/>
          <w:numId w:val="1"/>
        </w:numPr>
        <w:ind w:firstLineChars="0"/>
      </w:pPr>
      <w:r w:rsidRPr="00B66B61">
        <w:rPr>
          <w:rFonts w:hint="eastAsia"/>
        </w:rPr>
        <w:t>对数据集进行处理，转换成适合进行关联规则挖掘的形式；</w:t>
      </w:r>
      <w:r w:rsidRPr="00B66B61">
        <w:t xml:space="preserve"> </w:t>
      </w:r>
      <w:r w:rsidRPr="00B66B61">
        <w:t xml:space="preserve"> </w:t>
      </w:r>
    </w:p>
    <w:p w14:paraId="79DC8856" w14:textId="77777777" w:rsidR="00B66B61" w:rsidRDefault="00B66B61" w:rsidP="00B66B61">
      <w:pPr>
        <w:pStyle w:val="a9"/>
        <w:numPr>
          <w:ilvl w:val="0"/>
          <w:numId w:val="1"/>
        </w:numPr>
        <w:ind w:firstLineChars="0"/>
      </w:pPr>
      <w:r w:rsidRPr="00B66B61">
        <w:t xml:space="preserve">找出频繁模式； </w:t>
      </w:r>
      <w:r w:rsidRPr="00B66B61">
        <w:t xml:space="preserve"> </w:t>
      </w:r>
    </w:p>
    <w:p w14:paraId="422501D1" w14:textId="77777777" w:rsidR="00B66B61" w:rsidRDefault="00B66B61" w:rsidP="00B66B61">
      <w:pPr>
        <w:pStyle w:val="a9"/>
        <w:numPr>
          <w:ilvl w:val="0"/>
          <w:numId w:val="1"/>
        </w:numPr>
        <w:ind w:firstLineChars="0"/>
      </w:pPr>
      <w:r w:rsidRPr="00B66B61">
        <w:t xml:space="preserve">导出关联规则，计算其支持度和置信度; </w:t>
      </w:r>
      <w:r w:rsidRPr="00B66B61">
        <w:t xml:space="preserve"> </w:t>
      </w:r>
    </w:p>
    <w:p w14:paraId="0AEF1B86" w14:textId="77777777" w:rsidR="00B66B61" w:rsidRDefault="00B66B61" w:rsidP="00B66B61">
      <w:pPr>
        <w:pStyle w:val="a9"/>
        <w:numPr>
          <w:ilvl w:val="0"/>
          <w:numId w:val="1"/>
        </w:numPr>
        <w:ind w:firstLineChars="0"/>
      </w:pPr>
      <w:r w:rsidRPr="00B66B61">
        <w:t>对规则进行评价，可使用 Lift、</w:t>
      </w:r>
      <w:proofErr w:type="gramStart"/>
      <w:r w:rsidRPr="00B66B61">
        <w:t>卡方和</w:t>
      </w:r>
      <w:proofErr w:type="gramEnd"/>
      <w:r w:rsidRPr="00B66B61">
        <w:t xml:space="preserve">其它教材中提及的指标, 至少 2 种； </w:t>
      </w:r>
      <w:r w:rsidRPr="00B66B61">
        <w:t xml:space="preserve"> </w:t>
      </w:r>
    </w:p>
    <w:p w14:paraId="130F2576" w14:textId="77777777" w:rsidR="00B66B61" w:rsidRDefault="00B66B61" w:rsidP="00B66B61">
      <w:pPr>
        <w:pStyle w:val="a9"/>
        <w:numPr>
          <w:ilvl w:val="0"/>
          <w:numId w:val="1"/>
        </w:numPr>
        <w:ind w:firstLineChars="0"/>
      </w:pPr>
      <w:r w:rsidRPr="00B66B61">
        <w:t xml:space="preserve">对挖掘结果进行分析； </w:t>
      </w:r>
    </w:p>
    <w:p w14:paraId="1E050FAB" w14:textId="471CCB7A" w:rsidR="00B66B61" w:rsidRDefault="00B66B61" w:rsidP="00B66B61">
      <w:pPr>
        <w:pStyle w:val="a9"/>
        <w:numPr>
          <w:ilvl w:val="0"/>
          <w:numId w:val="1"/>
        </w:numPr>
        <w:ind w:firstLineChars="0"/>
      </w:pPr>
      <w:r w:rsidRPr="00B66B61">
        <w:t>可视化展示</w:t>
      </w:r>
    </w:p>
    <w:p w14:paraId="36B6D638" w14:textId="6ED89C77" w:rsidR="00B66B61" w:rsidRDefault="00B66B61" w:rsidP="00B66B61"/>
    <w:p w14:paraId="06F77A05" w14:textId="721B76B1" w:rsidR="00356FC3" w:rsidRDefault="00356FC3" w:rsidP="00B66B61"/>
    <w:p w14:paraId="22A559CA" w14:textId="77777777" w:rsidR="00356FC3" w:rsidRDefault="00356FC3" w:rsidP="00B66B61">
      <w:pPr>
        <w:rPr>
          <w:rFonts w:hint="eastAsia"/>
        </w:rPr>
      </w:pPr>
    </w:p>
    <w:p w14:paraId="152E263F" w14:textId="3FB779BC" w:rsidR="00B66B61" w:rsidRDefault="00B66B61" w:rsidP="00B66B61">
      <w:pPr>
        <w:pStyle w:val="a7"/>
        <w:jc w:val="both"/>
      </w:pPr>
      <w:r>
        <w:rPr>
          <w:rFonts w:hint="eastAsia"/>
        </w:rPr>
        <w:t>二、wine</w:t>
      </w:r>
      <w:r>
        <w:t xml:space="preserve"> </w:t>
      </w:r>
      <w:r>
        <w:rPr>
          <w:rFonts w:hint="eastAsia"/>
        </w:rPr>
        <w:t>reviews数据集</w:t>
      </w:r>
    </w:p>
    <w:p w14:paraId="7CC60253" w14:textId="77777777" w:rsidR="00B66B61" w:rsidRPr="00B66B61" w:rsidRDefault="00B66B61" w:rsidP="00B66B61">
      <w:pPr>
        <w:rPr>
          <w:rFonts w:hint="eastAsia"/>
        </w:rPr>
      </w:pPr>
    </w:p>
    <w:p w14:paraId="7E51C898" w14:textId="5E6267B1" w:rsidR="00B66B61" w:rsidRDefault="0091178F" w:rsidP="00B66B61">
      <w:r w:rsidRPr="0091178F">
        <w:rPr>
          <w:rFonts w:hint="eastAsia"/>
        </w:rPr>
        <w:t>该数据集包含两个数据子集，分别是</w:t>
      </w:r>
      <w:proofErr w:type="gramStart"/>
      <w:r w:rsidRPr="0091178F">
        <w:t>2017年6月15日爬取的</w:t>
      </w:r>
      <w:proofErr w:type="gramEnd"/>
      <w:r w:rsidRPr="0091178F">
        <w:t>150,000条数据，和</w:t>
      </w:r>
      <w:proofErr w:type="gramStart"/>
      <w:r w:rsidRPr="0091178F">
        <w:t>2017年11月22日爬取的</w:t>
      </w:r>
      <w:proofErr w:type="gramEnd"/>
      <w:r w:rsidRPr="0091178F">
        <w:t>拥有更丰富信息的130,000条数据。</w:t>
      </w:r>
      <w:r w:rsidR="006C34BC" w:rsidRPr="006C34BC">
        <w:rPr>
          <w:rFonts w:hint="eastAsia"/>
        </w:rPr>
        <w:t>每条数据包含</w:t>
      </w:r>
      <w:r w:rsidR="006C34BC" w:rsidRPr="006C34BC">
        <w:t>{ 'country', 'description', 'designation', 'points', 'price', 'province', 'region_1', 'region_2', 'variety', 'winery'}共十个属性。</w:t>
      </w:r>
    </w:p>
    <w:p w14:paraId="49E91144" w14:textId="0D4842DC" w:rsidR="006C34BC" w:rsidRDefault="006C34BC" w:rsidP="00B66B61"/>
    <w:p w14:paraId="30BD68B0" w14:textId="22B4EFD4" w:rsidR="006C34BC" w:rsidRDefault="006C34BC" w:rsidP="00B66B61">
      <w:r>
        <w:rPr>
          <w:rFonts w:hint="eastAsia"/>
        </w:rPr>
        <w:t>属性{</w:t>
      </w:r>
      <w:r>
        <w:t xml:space="preserve">'country', 'designation', 'province', </w:t>
      </w:r>
      <w:bookmarkStart w:id="0" w:name="_Hlk39498413"/>
      <w:r>
        <w:t>'region_1'</w:t>
      </w:r>
      <w:bookmarkEnd w:id="0"/>
      <w:r>
        <w:t>, 'region_2', 'variety', 'winery'</w:t>
      </w:r>
      <w:r>
        <w:rPr>
          <w:rFonts w:hint="eastAsia"/>
        </w:rPr>
        <w:t>}，分别表示国家名、</w:t>
      </w:r>
      <w:r w:rsidRPr="00983E5F">
        <w:rPr>
          <w:rFonts w:hint="eastAsia"/>
        </w:rPr>
        <w:t>葡萄园</w:t>
      </w:r>
      <w:r>
        <w:rPr>
          <w:rFonts w:hint="eastAsia"/>
        </w:rPr>
        <w:t>名、省名、产区1名、产区</w:t>
      </w:r>
      <w:r>
        <w:t>2</w:t>
      </w:r>
      <w:r>
        <w:rPr>
          <w:rFonts w:hint="eastAsia"/>
        </w:rPr>
        <w:t>名、葡萄类型、酿酒厂名，这些都是标称属性。</w:t>
      </w:r>
    </w:p>
    <w:p w14:paraId="0E89A0CD" w14:textId="31D91F86" w:rsidR="006C34BC" w:rsidRDefault="006C34BC" w:rsidP="00B66B61">
      <w:pPr>
        <w:rPr>
          <w:rFonts w:ascii="Times New Roman" w:hAnsi="Times New Roman" w:cs="Times New Roman"/>
          <w:color w:val="000000"/>
        </w:rPr>
      </w:pPr>
      <w:r>
        <w:rPr>
          <w:rFonts w:hint="eastAsia"/>
        </w:rPr>
        <w:t>属性{</w:t>
      </w:r>
      <w:r>
        <w:t xml:space="preserve"> 'points', 'price'</w:t>
      </w:r>
      <w:r>
        <w:rPr>
          <w:rFonts w:hint="eastAsia"/>
        </w:rPr>
        <w:t>}，分别表示每条数据对葡萄酒的评分以及这瓶葡萄酒的成本，这些是数值属性</w:t>
      </w:r>
      <w:r>
        <w:rPr>
          <w:rFonts w:ascii="Times New Roman" w:hAnsi="Times New Roman" w:cs="Times New Roman" w:hint="eastAsia"/>
          <w:color w:val="000000"/>
        </w:rPr>
        <w:t>。</w:t>
      </w:r>
    </w:p>
    <w:p w14:paraId="719B32A4" w14:textId="69F2AB0C" w:rsidR="00512DC6" w:rsidRDefault="00512DC6" w:rsidP="00B66B61">
      <w:pPr>
        <w:rPr>
          <w:rFonts w:ascii="Times New Roman" w:hAnsi="Times New Roman" w:cs="Times New Roman"/>
          <w:color w:val="000000"/>
        </w:rPr>
      </w:pPr>
    </w:p>
    <w:p w14:paraId="1D98D3BD" w14:textId="116F3E0F" w:rsidR="00512DC6" w:rsidRDefault="00DE30BF" w:rsidP="00B66B6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为了更好地进行</w:t>
      </w:r>
      <w:r w:rsidR="00356FC3">
        <w:rPr>
          <w:rFonts w:ascii="Times New Roman" w:hAnsi="Times New Roman" w:cs="Times New Roman" w:hint="eastAsia"/>
          <w:color w:val="000000"/>
        </w:rPr>
        <w:t>挖掘，我们首先查看了数据集的大致信息如下所示：</w:t>
      </w:r>
    </w:p>
    <w:p w14:paraId="79D3035F" w14:textId="3B2AAA6B" w:rsidR="00356FC3" w:rsidRDefault="00356FC3" w:rsidP="00B66B61">
      <w:pPr>
        <w:rPr>
          <w:rFonts w:ascii="Times New Roman" w:hAnsi="Times New Roman" w:cs="Times New Roman" w:hint="eastAsia"/>
          <w:color w:val="000000"/>
        </w:rPr>
      </w:pPr>
      <w:r>
        <w:rPr>
          <w:noProof/>
        </w:rPr>
        <w:lastRenderedPageBreak/>
        <w:drawing>
          <wp:inline distT="0" distB="0" distL="0" distR="0" wp14:anchorId="73D3CDE0" wp14:editId="4D8F564F">
            <wp:extent cx="4676122" cy="434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678" cy="43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96D0C3D" w14:textId="277B53A2" w:rsidR="006C34BC" w:rsidRDefault="006C34BC" w:rsidP="00B66B61">
      <w:pPr>
        <w:rPr>
          <w:rFonts w:ascii="Times New Roman" w:hAnsi="Times New Roman" w:cs="Times New Roman"/>
          <w:color w:val="000000"/>
        </w:rPr>
      </w:pPr>
    </w:p>
    <w:p w14:paraId="41442EAA" w14:textId="77777777" w:rsidR="006C34BC" w:rsidRPr="006C34BC" w:rsidRDefault="006C34BC" w:rsidP="00B66B61">
      <w:pPr>
        <w:rPr>
          <w:rFonts w:ascii="Times New Roman" w:hAnsi="Times New Roman" w:cs="Times New Roman" w:hint="eastAsia"/>
          <w:color w:val="000000"/>
        </w:rPr>
      </w:pPr>
    </w:p>
    <w:p w14:paraId="516AE3AF" w14:textId="43EB36EC" w:rsidR="006C34BC" w:rsidRDefault="0043589C" w:rsidP="00B66B61">
      <w:pPr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1A6D068" wp14:editId="6795E2FF">
            <wp:extent cx="3933825" cy="2714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56B2" w14:textId="7D15E566" w:rsidR="006C34BC" w:rsidRDefault="00356FC3" w:rsidP="00B66B61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接下来，我们对数据集进行了预处理，删掉数据集中的缺失值，</w:t>
      </w:r>
      <w:proofErr w:type="gramStart"/>
      <w:r w:rsidR="0043589C">
        <w:rPr>
          <w:rFonts w:ascii="Times New Roman" w:hAnsi="Times New Roman" w:cs="Times New Roman" w:hint="eastAsia"/>
          <w:color w:val="000000"/>
        </w:rPr>
        <w:t>缺失值信息</w:t>
      </w:r>
      <w:proofErr w:type="gramEnd"/>
      <w:r w:rsidR="0043589C">
        <w:rPr>
          <w:rFonts w:ascii="Times New Roman" w:hAnsi="Times New Roman" w:cs="Times New Roman" w:hint="eastAsia"/>
          <w:color w:val="000000"/>
        </w:rPr>
        <w:t>如下图所示：</w:t>
      </w:r>
    </w:p>
    <w:p w14:paraId="464F1B98" w14:textId="77777777" w:rsidR="006C34BC" w:rsidRDefault="006C34BC" w:rsidP="00B66B61">
      <w:pPr>
        <w:rPr>
          <w:rFonts w:ascii="Arial" w:hAnsi="Arial" w:cs="Arial" w:hint="eastAsia"/>
          <w:color w:val="000000"/>
          <w:shd w:val="clear" w:color="auto" w:fill="FFFFFF"/>
        </w:rPr>
      </w:pPr>
    </w:p>
    <w:p w14:paraId="26C1FE3E" w14:textId="301D0B8F" w:rsidR="006C34BC" w:rsidRDefault="0043589C" w:rsidP="00B66B61">
      <w:r>
        <w:rPr>
          <w:noProof/>
        </w:rPr>
        <w:lastRenderedPageBreak/>
        <w:drawing>
          <wp:inline distT="0" distB="0" distL="0" distR="0" wp14:anchorId="65513002" wp14:editId="76ABAC5E">
            <wp:extent cx="3038475" cy="2181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CB37" w14:textId="4D07D361" w:rsidR="006C34BC" w:rsidRDefault="0043589C" w:rsidP="00B66B61">
      <w:r w:rsidRPr="0043589C">
        <w:rPr>
          <w:rFonts w:hint="eastAsia"/>
        </w:rPr>
        <w:t>最后</w:t>
      </w:r>
      <w:r>
        <w:rPr>
          <w:rFonts w:hint="eastAsia"/>
        </w:rPr>
        <w:t>我们需要选择合适的属性进行</w:t>
      </w:r>
      <w:r w:rsidRPr="0043589C">
        <w:rPr>
          <w:rFonts w:hint="eastAsia"/>
        </w:rPr>
        <w:t>频繁模式和关联规则</w:t>
      </w:r>
      <w:r>
        <w:rPr>
          <w:rFonts w:hint="eastAsia"/>
        </w:rPr>
        <w:t>挖掘，选择的属性如下</w:t>
      </w:r>
      <w:r w:rsidRPr="0043589C">
        <w:t>:</w:t>
      </w:r>
      <w:r>
        <w:t xml:space="preserve"> </w:t>
      </w:r>
      <w:r w:rsidRPr="0043589C">
        <w:t xml:space="preserve">country、points、price、 </w:t>
      </w:r>
      <w:proofErr w:type="spellStart"/>
      <w:r w:rsidRPr="0043589C">
        <w:t>provin</w:t>
      </w:r>
      <w:proofErr w:type="spellEnd"/>
      <w:r w:rsidRPr="0043589C">
        <w:t>、region_1、region_2、variety 以及 winery，将预处理后的数据集中的这些属性字段提出出来，并放在一个列表里，作为后续频繁模式挖掘和关联规则挖掘的数据对象</w:t>
      </w:r>
      <w:r>
        <w:rPr>
          <w:rFonts w:hint="eastAsia"/>
        </w:rPr>
        <w:t>。</w:t>
      </w:r>
    </w:p>
    <w:p w14:paraId="40450F2C" w14:textId="3463EA25" w:rsidR="000C5EE5" w:rsidRDefault="000C5EE5" w:rsidP="00B66B61"/>
    <w:p w14:paraId="781A5B24" w14:textId="26275BC8" w:rsidR="000C5EE5" w:rsidRDefault="000C5EE5" w:rsidP="00B66B61"/>
    <w:p w14:paraId="0FA57A33" w14:textId="1418027E" w:rsidR="000C5EE5" w:rsidRDefault="000C5EE5" w:rsidP="000C5EE5">
      <w:pPr>
        <w:pStyle w:val="a7"/>
        <w:jc w:val="both"/>
      </w:pPr>
      <w:r>
        <w:rPr>
          <w:rFonts w:hint="eastAsia"/>
        </w:rPr>
        <w:t>三、频繁模式</w:t>
      </w:r>
    </w:p>
    <w:p w14:paraId="782463DA" w14:textId="2717985C" w:rsidR="000C5EE5" w:rsidRDefault="000C5EE5" w:rsidP="000C5EE5"/>
    <w:p w14:paraId="7107EED9" w14:textId="1B0B05B3" w:rsidR="00A741E6" w:rsidRPr="000C5EE5" w:rsidRDefault="000C5EE5" w:rsidP="00A741E6">
      <w:pPr>
        <w:ind w:firstLine="420"/>
        <w:rPr>
          <w:rFonts w:hint="eastAsia"/>
        </w:rPr>
      </w:pPr>
      <w:r w:rsidRPr="000C5EE5">
        <w:rPr>
          <w:rFonts w:hint="eastAsia"/>
        </w:rPr>
        <w:t>频繁模式：是频繁得出现在数据集中的模式；频繁</w:t>
      </w:r>
      <w:proofErr w:type="gramStart"/>
      <w:r w:rsidRPr="000C5EE5">
        <w:rPr>
          <w:rFonts w:hint="eastAsia"/>
        </w:rPr>
        <w:t>项集导致</w:t>
      </w:r>
      <w:proofErr w:type="gramEnd"/>
      <w:r w:rsidRPr="000C5EE5">
        <w:rPr>
          <w:rFonts w:hint="eastAsia"/>
        </w:rPr>
        <w:t>发现大型事物或者数据</w:t>
      </w:r>
      <w:proofErr w:type="gramStart"/>
      <w:r w:rsidRPr="000C5EE5">
        <w:rPr>
          <w:rFonts w:hint="eastAsia"/>
        </w:rPr>
        <w:t>集之间</w:t>
      </w:r>
      <w:proofErr w:type="gramEnd"/>
      <w:r w:rsidRPr="000C5EE5">
        <w:rPr>
          <w:rFonts w:hint="eastAsia"/>
        </w:rPr>
        <w:t>有趣的关联或相关性，</w:t>
      </w:r>
      <w:proofErr w:type="gramStart"/>
      <w:r w:rsidRPr="000C5EE5">
        <w:rPr>
          <w:rFonts w:hint="eastAsia"/>
        </w:rPr>
        <w:t>频繁项集挖掘</w:t>
      </w:r>
      <w:proofErr w:type="gramEnd"/>
      <w:r w:rsidRPr="000C5EE5">
        <w:rPr>
          <w:rFonts w:hint="eastAsia"/>
        </w:rPr>
        <w:t>的一个典型案例是购物</w:t>
      </w:r>
      <w:proofErr w:type="gramStart"/>
      <w:r w:rsidRPr="000C5EE5">
        <w:rPr>
          <w:rFonts w:hint="eastAsia"/>
        </w:rPr>
        <w:t>篮</w:t>
      </w:r>
      <w:proofErr w:type="gramEnd"/>
      <w:r w:rsidRPr="000C5EE5">
        <w:rPr>
          <w:rFonts w:hint="eastAsia"/>
        </w:rPr>
        <w:t>分析</w:t>
      </w:r>
      <w:r w:rsidRPr="000C5EE5">
        <w:t>,该过程通过发现顾客放入他们的购物篮中的商品之间的关系，分析客户的购物习惯</w:t>
      </w:r>
      <w:r>
        <w:rPr>
          <w:rFonts w:hint="eastAsia"/>
        </w:rPr>
        <w:t>。为了更</w:t>
      </w:r>
      <w:r w:rsidR="00A741E6">
        <w:rPr>
          <w:rFonts w:hint="eastAsia"/>
        </w:rPr>
        <w:t>好的进行频繁模式挖掘，本次实验选择</w:t>
      </w:r>
      <w:proofErr w:type="gramStart"/>
      <w:r w:rsidR="00A741E6">
        <w:rPr>
          <w:rFonts w:hint="eastAsia"/>
        </w:rPr>
        <w:t>了注名的</w:t>
      </w:r>
      <w:proofErr w:type="spellStart"/>
      <w:proofErr w:type="gramEnd"/>
      <w:r w:rsidR="00A741E6">
        <w:rPr>
          <w:rFonts w:hint="eastAsia"/>
        </w:rPr>
        <w:t>Apriori</w:t>
      </w:r>
      <w:proofErr w:type="spellEnd"/>
      <w:r w:rsidR="00A741E6">
        <w:rPr>
          <w:rFonts w:hint="eastAsia"/>
        </w:rPr>
        <w:t>算法，来提升挖掘的效率。</w:t>
      </w:r>
    </w:p>
    <w:p w14:paraId="2360BD3C" w14:textId="01D3F432" w:rsidR="00A741E6" w:rsidRPr="00A741E6" w:rsidRDefault="00A741E6" w:rsidP="00A741E6">
      <w:pPr>
        <w:ind w:firstLine="420"/>
        <w:rPr>
          <w:rFonts w:hint="eastAsia"/>
        </w:rPr>
      </w:pPr>
      <w:proofErr w:type="spellStart"/>
      <w:r>
        <w:t>A</w:t>
      </w:r>
      <w:r>
        <w:t>priori</w:t>
      </w:r>
      <w:proofErr w:type="spellEnd"/>
      <w:r>
        <w:t>算法：限制候选产生发现频繁项集</w:t>
      </w:r>
      <w:r>
        <w:rPr>
          <w:rFonts w:hint="eastAsia"/>
        </w:rPr>
        <w:t>，具有</w:t>
      </w:r>
      <w:r>
        <w:rPr>
          <w:rFonts w:hint="eastAsia"/>
        </w:rPr>
        <w:t>先验性质</w:t>
      </w:r>
      <w:r>
        <w:rPr>
          <w:rFonts w:hint="eastAsia"/>
        </w:rPr>
        <w:t>，</w:t>
      </w:r>
      <w:proofErr w:type="gramStart"/>
      <w:r>
        <w:rPr>
          <w:rFonts w:hint="eastAsia"/>
        </w:rPr>
        <w:t>频繁项集的</w:t>
      </w:r>
      <w:proofErr w:type="gramEnd"/>
      <w:r>
        <w:rPr>
          <w:rFonts w:hint="eastAsia"/>
        </w:rPr>
        <w:t>所有非空子集也一定是频繁的。</w:t>
      </w:r>
      <w:r>
        <w:rPr>
          <w:rFonts w:hint="eastAsia"/>
        </w:rPr>
        <w:t>具体思想如下：</w:t>
      </w:r>
    </w:p>
    <w:p w14:paraId="4EF8CA1E" w14:textId="420517DC" w:rsidR="000C5EE5" w:rsidRDefault="00A741E6" w:rsidP="00A741E6">
      <w:proofErr w:type="gramStart"/>
      <w:r>
        <w:rPr>
          <w:rFonts w:hint="eastAsia"/>
        </w:rPr>
        <w:t>如果项集</w:t>
      </w:r>
      <w:proofErr w:type="gramEnd"/>
      <w:r>
        <w:t>I不满足最小支持度阈值，即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&lt;min⁡_sup</m:t>
        </m:r>
      </m:oMath>
      <w:r>
        <w:t>，那么</w:t>
      </w:r>
      <m:oMath>
        <m:r>
          <m:rPr>
            <m:sty m:val="p"/>
          </m:rPr>
          <w:rPr>
            <w:rFonts w:ascii="Cambria Math" w:hAnsi="Cambria Math"/>
          </w:rPr>
          <m:t>P(I∪U)</m:t>
        </m:r>
      </m:oMath>
      <w:r>
        <w:t>（超集）不可能</w:t>
      </w:r>
      <w:proofErr w:type="gramStart"/>
      <w:r>
        <w:t>比项集</w:t>
      </w:r>
      <w:proofErr w:type="gramEnd"/>
      <w:r>
        <w:t>I更频繁。这种性质又称为反单调性：一个集合不能通过测试，那么它的所有超集都不能通过。</w:t>
      </w:r>
    </w:p>
    <w:p w14:paraId="58711A07" w14:textId="715CEA46" w:rsidR="00B75C68" w:rsidRDefault="00B75C68" w:rsidP="00B75C68">
      <w:pPr>
        <w:ind w:firstLine="420"/>
        <w:rPr>
          <w:color w:val="000000"/>
        </w:rPr>
      </w:pPr>
      <w:r>
        <w:rPr>
          <w:rFonts w:hint="eastAsia"/>
          <w:color w:val="000000"/>
        </w:rPr>
        <w:t>算法流程如下：</w:t>
      </w:r>
    </w:p>
    <w:p w14:paraId="12F3214B" w14:textId="77777777" w:rsidR="00B75C68" w:rsidRDefault="00B75C68" w:rsidP="00B75C68">
      <w:pPr>
        <w:ind w:firstLine="420"/>
      </w:pPr>
      <w:r>
        <w:rPr>
          <w:rFonts w:hint="eastAsia"/>
        </w:rPr>
        <w:t>给出一个事务数据，</w:t>
      </w:r>
      <w:proofErr w:type="spellStart"/>
      <w:r>
        <w:t>Txx</w:t>
      </w:r>
      <w:proofErr w:type="spellEnd"/>
      <w:r>
        <w:t>是一个事务的数据，lx是对应的项：</w:t>
      </w:r>
    </w:p>
    <w:p w14:paraId="1450FD63" w14:textId="77777777" w:rsidR="00B75C68" w:rsidRDefault="00B75C68" w:rsidP="00B75C68">
      <w:pPr>
        <w:ind w:firstLine="420"/>
      </w:pPr>
    </w:p>
    <w:p w14:paraId="021568DB" w14:textId="77777777" w:rsidR="00B75C68" w:rsidRDefault="00B75C68" w:rsidP="00B75C68">
      <w:pPr>
        <w:ind w:firstLine="420"/>
      </w:pPr>
      <w:r>
        <w:t>T100：{l1,l2,l5}；T200：{l2,l4}；T300：{l</w:t>
      </w:r>
      <w:proofErr w:type="gramStart"/>
      <w:r>
        <w:t>2,l</w:t>
      </w:r>
      <w:proofErr w:type="gramEnd"/>
      <w:r>
        <w:t>3}</w:t>
      </w:r>
    </w:p>
    <w:p w14:paraId="0A643B48" w14:textId="77777777" w:rsidR="00B75C68" w:rsidRDefault="00B75C68" w:rsidP="00B75C68">
      <w:pPr>
        <w:ind w:firstLine="420"/>
      </w:pPr>
    </w:p>
    <w:p w14:paraId="4242E298" w14:textId="77777777" w:rsidR="00B75C68" w:rsidRDefault="00B75C68" w:rsidP="00B75C68">
      <w:pPr>
        <w:ind w:firstLine="420"/>
      </w:pPr>
      <w:r>
        <w:t>T400：{l1,l2,l4}；T500：{l1,l3}；T600：{l</w:t>
      </w:r>
      <w:proofErr w:type="gramStart"/>
      <w:r>
        <w:t>2,l</w:t>
      </w:r>
      <w:proofErr w:type="gramEnd"/>
      <w:r>
        <w:t>3}</w:t>
      </w:r>
    </w:p>
    <w:p w14:paraId="1AFBBCD9" w14:textId="77777777" w:rsidR="00B75C68" w:rsidRDefault="00B75C68" w:rsidP="00B75C68">
      <w:pPr>
        <w:ind w:firstLine="420"/>
      </w:pPr>
    </w:p>
    <w:p w14:paraId="4688A101" w14:textId="77777777" w:rsidR="00B75C68" w:rsidRDefault="00B75C68" w:rsidP="00B75C68">
      <w:pPr>
        <w:ind w:firstLine="420"/>
      </w:pPr>
      <w:r>
        <w:t>T700：{l1,l3}；T800：{l1,l2,l3,l5}；T900：{l</w:t>
      </w:r>
      <w:proofErr w:type="gramStart"/>
      <w:r>
        <w:t>1,l</w:t>
      </w:r>
      <w:proofErr w:type="gramEnd"/>
      <w:r>
        <w:t>2,l3}</w:t>
      </w:r>
    </w:p>
    <w:p w14:paraId="02958AD8" w14:textId="77777777" w:rsidR="00B75C68" w:rsidRDefault="00B75C68" w:rsidP="00B75C68">
      <w:pPr>
        <w:ind w:firstLine="420"/>
      </w:pPr>
    </w:p>
    <w:p w14:paraId="3DFC2E07" w14:textId="6510D506" w:rsidR="00B75C68" w:rsidRDefault="00B75C68" w:rsidP="00B75C68">
      <w:pPr>
        <w:ind w:firstLine="420"/>
      </w:pPr>
      <w:r>
        <w:t>1</w:t>
      </w:r>
      <w:r>
        <w:rPr>
          <w:rFonts w:hint="eastAsia"/>
        </w:rPr>
        <w:t>、</w:t>
      </w:r>
      <w:r>
        <w:t>项集L1：扫描全部事务，计算支持度计数，判断是否满足最小支持度，不满足的剔除。</w:t>
      </w:r>
    </w:p>
    <w:p w14:paraId="0E7E86CF" w14:textId="4E9208A3" w:rsidR="00B75C68" w:rsidRDefault="00B75C68" w:rsidP="00B75C68">
      <w:pPr>
        <w:ind w:firstLine="420"/>
      </w:pPr>
      <w:r>
        <w:t>2</w:t>
      </w:r>
      <w:r>
        <w:rPr>
          <w:rFonts w:hint="eastAsia"/>
        </w:rPr>
        <w:t>、</w:t>
      </w:r>
      <w:r>
        <w:t xml:space="preserve">项集L2：1项集进行全连接，产生2项集集合，具有 [公式] </w:t>
      </w:r>
      <w:proofErr w:type="gramStart"/>
      <w:r>
        <w:t>个</w:t>
      </w:r>
      <w:proofErr w:type="gramEnd"/>
      <w:r>
        <w:t>，计算2项集的支持度计数，并进行剪枝（先验性质和反单调性特性）。</w:t>
      </w:r>
    </w:p>
    <w:p w14:paraId="27066986" w14:textId="5F9EED58" w:rsidR="00B75C68" w:rsidRDefault="00B75C68" w:rsidP="00B75C68">
      <w:pPr>
        <w:ind w:firstLine="420"/>
      </w:pPr>
      <w:r>
        <w:lastRenderedPageBreak/>
        <w:t>3</w:t>
      </w:r>
      <w:r>
        <w:rPr>
          <w:rFonts w:hint="eastAsia"/>
        </w:rPr>
        <w:t>、</w:t>
      </w:r>
      <w:r>
        <w:t>项集L3：对2项集进行全连接，并进行剪枝。</w:t>
      </w:r>
    </w:p>
    <w:p w14:paraId="14948481" w14:textId="44216889" w:rsidR="00B75C68" w:rsidRDefault="00B75C68" w:rsidP="00B75C68">
      <w:pPr>
        <w:ind w:firstLine="420"/>
      </w:pPr>
      <w:r>
        <w:rPr>
          <w:rFonts w:hint="eastAsia"/>
        </w:rPr>
        <w:t>4、</w:t>
      </w:r>
      <w:r>
        <w:rPr>
          <w:rFonts w:hint="eastAsia"/>
        </w:rPr>
        <w:t>以此类推，最终找到所有频繁项集。</w:t>
      </w:r>
    </w:p>
    <w:p w14:paraId="50B433B9" w14:textId="2C3125E3" w:rsidR="00C33447" w:rsidRDefault="00C33447" w:rsidP="00B75C68">
      <w:pPr>
        <w:ind w:firstLine="420"/>
      </w:pPr>
    </w:p>
    <w:p w14:paraId="74873B98" w14:textId="6935F262" w:rsidR="00C33447" w:rsidRDefault="00C33447" w:rsidP="00C33447">
      <w:pPr>
        <w:ind w:firstLine="420"/>
      </w:pPr>
      <w:r w:rsidRPr="00C33447">
        <w:rPr>
          <w:rFonts w:hint="eastAsia"/>
        </w:rPr>
        <w:t>实现</w:t>
      </w:r>
      <w:r w:rsidRPr="00C33447">
        <w:t xml:space="preserve"> </w:t>
      </w:r>
      <w:proofErr w:type="spellStart"/>
      <w:r w:rsidRPr="00C33447">
        <w:t>Apriori</w:t>
      </w:r>
      <w:proofErr w:type="spellEnd"/>
      <w:r w:rsidRPr="00C33447">
        <w:t xml:space="preserve"> 算法</w:t>
      </w:r>
      <w:r>
        <w:rPr>
          <w:rFonts w:hint="eastAsia"/>
        </w:rPr>
        <w:t>需要</w:t>
      </w:r>
      <w:proofErr w:type="gramStart"/>
      <w:r w:rsidRPr="00C33447">
        <w:t>要</w:t>
      </w:r>
      <w:proofErr w:type="gramEnd"/>
      <w:r w:rsidRPr="00C33447">
        <w:t>构建全部可能的单元素候选项集合，以列表的形式存储这些单元素候选项集合，每个单元素候选</w:t>
      </w:r>
      <w:proofErr w:type="gramStart"/>
      <w:r w:rsidRPr="00C33447">
        <w:t>项包括</w:t>
      </w:r>
      <w:proofErr w:type="gramEnd"/>
      <w:r w:rsidRPr="00C33447">
        <w:t>属性名，属性取值</w:t>
      </w:r>
      <w:r>
        <w:rPr>
          <w:rFonts w:hint="eastAsia"/>
        </w:rPr>
        <w:t>，具体过程如下所示：</w:t>
      </w:r>
    </w:p>
    <w:p w14:paraId="55A08F8A" w14:textId="55D2EDB1" w:rsidR="00C33447" w:rsidRDefault="00DC656B" w:rsidP="00C33447">
      <w:pPr>
        <w:ind w:firstLine="420"/>
      </w:pPr>
      <w:r>
        <w:rPr>
          <w:noProof/>
        </w:rPr>
        <w:drawing>
          <wp:inline distT="0" distB="0" distL="0" distR="0" wp14:anchorId="17F57AA4" wp14:editId="3F6EA92A">
            <wp:extent cx="4200525" cy="1638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B53A" w14:textId="6709A3C7" w:rsidR="00C33447" w:rsidRDefault="00C33447" w:rsidP="00C33447">
      <w:pPr>
        <w:ind w:firstLine="420"/>
      </w:pPr>
      <w:r>
        <w:rPr>
          <w:rFonts w:hint="eastAsia"/>
        </w:rPr>
        <w:t>然后，</w:t>
      </w:r>
      <w:r w:rsidRPr="00C33447">
        <w:rPr>
          <w:rFonts w:hint="eastAsia"/>
        </w:rPr>
        <w:t>需要过滤掉小于最小支持度的非频繁项集，判断每个候选</w:t>
      </w:r>
      <w:proofErr w:type="gramStart"/>
      <w:r w:rsidRPr="00C33447">
        <w:rPr>
          <w:rFonts w:hint="eastAsia"/>
        </w:rPr>
        <w:t>项集中</w:t>
      </w:r>
      <w:proofErr w:type="gramEnd"/>
      <w:r w:rsidRPr="00C33447">
        <w:rPr>
          <w:rFonts w:hint="eastAsia"/>
        </w:rPr>
        <w:t>元素的出现频率，</w:t>
      </w:r>
      <w:r w:rsidRPr="00C33447">
        <w:t xml:space="preserve"> 过滤</w:t>
      </w:r>
      <w:proofErr w:type="gramStart"/>
      <w:r w:rsidRPr="00C33447">
        <w:t>掉出现</w:t>
      </w:r>
      <w:proofErr w:type="gramEnd"/>
      <w:r w:rsidRPr="00C33447">
        <w:t>频率低于最小支持度的项集，最小支持度设置为 0.1。 如下</w:t>
      </w:r>
      <w:r>
        <w:rPr>
          <w:rFonts w:hint="eastAsia"/>
        </w:rPr>
        <w:t>所示：</w:t>
      </w:r>
    </w:p>
    <w:p w14:paraId="77DD072B" w14:textId="2AC2B455" w:rsidR="00C33447" w:rsidRDefault="00DC656B" w:rsidP="00C33447">
      <w:pPr>
        <w:ind w:firstLine="420"/>
      </w:pPr>
      <w:r>
        <w:rPr>
          <w:noProof/>
        </w:rPr>
        <w:drawing>
          <wp:inline distT="0" distB="0" distL="0" distR="0" wp14:anchorId="6EFE6B00" wp14:editId="315BD337">
            <wp:extent cx="5029200" cy="3295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E212" w14:textId="03B56E31" w:rsidR="00DC656B" w:rsidRDefault="00DC656B" w:rsidP="00C33447">
      <w:pPr>
        <w:ind w:firstLine="420"/>
      </w:pPr>
      <w:r>
        <w:rPr>
          <w:rFonts w:hint="eastAsia"/>
        </w:rPr>
        <w:t>最后，对所有的候选集进行合并及筛选：</w:t>
      </w:r>
    </w:p>
    <w:p w14:paraId="625110C9" w14:textId="6CBA5849" w:rsidR="00DC656B" w:rsidRDefault="00DC656B" w:rsidP="00C33447">
      <w:pPr>
        <w:ind w:firstLine="420"/>
      </w:pPr>
      <w:r>
        <w:rPr>
          <w:noProof/>
        </w:rPr>
        <w:lastRenderedPageBreak/>
        <w:drawing>
          <wp:inline distT="0" distB="0" distL="0" distR="0" wp14:anchorId="197572C2" wp14:editId="49C02E3B">
            <wp:extent cx="4810125" cy="2124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D3F8" w14:textId="4B8E6E4E" w:rsidR="00DC656B" w:rsidRDefault="00DC656B" w:rsidP="00C33447">
      <w:pPr>
        <w:ind w:firstLine="420"/>
        <w:rPr>
          <w:rFonts w:hint="eastAsia"/>
        </w:rPr>
      </w:pPr>
      <w:r>
        <w:rPr>
          <w:rFonts w:hint="eastAsia"/>
        </w:rPr>
        <w:t>通过</w:t>
      </w:r>
      <w:proofErr w:type="spellStart"/>
      <w:r w:rsidRPr="00C33447">
        <w:t>Apriori</w:t>
      </w:r>
      <w:proofErr w:type="spellEnd"/>
      <w:r>
        <w:rPr>
          <w:rFonts w:hint="eastAsia"/>
        </w:rPr>
        <w:t>算法计算后</w:t>
      </w:r>
      <w:r w:rsidRPr="00DC656B">
        <w:rPr>
          <w:rFonts w:hint="eastAsia"/>
        </w:rPr>
        <w:t>得到挖掘结果，</w:t>
      </w:r>
      <w:proofErr w:type="gramStart"/>
      <w:r w:rsidRPr="00DC656B">
        <w:rPr>
          <w:rFonts w:hint="eastAsia"/>
        </w:rPr>
        <w:t>按支持</w:t>
      </w:r>
      <w:proofErr w:type="gramEnd"/>
      <w:r w:rsidRPr="00DC656B">
        <w:rPr>
          <w:rFonts w:hint="eastAsia"/>
        </w:rPr>
        <w:t>度从大到小排序，</w:t>
      </w:r>
      <w:r>
        <w:rPr>
          <w:rFonts w:hint="eastAsia"/>
        </w:rPr>
        <w:t>具体的结果如下图所示。从图中我们</w:t>
      </w:r>
      <w:r w:rsidRPr="00DC656B">
        <w:rPr>
          <w:rFonts w:hint="eastAsia"/>
        </w:rPr>
        <w:t>可以看到</w:t>
      </w:r>
      <w:r w:rsidRPr="00DC656B">
        <w:t xml:space="preserve"> country 和 US </w:t>
      </w:r>
      <w:r>
        <w:rPr>
          <w:rFonts w:hint="eastAsia"/>
        </w:rPr>
        <w:t>同时出现</w:t>
      </w:r>
      <w:r w:rsidRPr="00DC656B">
        <w:t>， 原因可能是在数据预处理中删除了大量包含空值的元组，导致剩下的数据中 country 属性只剩下了美国，同时加利福尼亚在省份中出现的频率最高，表示数据中大部分就出自加利福尼亚州：</w:t>
      </w:r>
    </w:p>
    <w:p w14:paraId="5FA065B5" w14:textId="53F4A5FE" w:rsidR="00C33447" w:rsidRDefault="00B77917" w:rsidP="00C33447">
      <w:pPr>
        <w:ind w:firstLine="420"/>
      </w:pPr>
      <w:r>
        <w:rPr>
          <w:noProof/>
        </w:rPr>
        <w:drawing>
          <wp:inline distT="0" distB="0" distL="0" distR="0" wp14:anchorId="0FE39297" wp14:editId="0826CF8A">
            <wp:extent cx="5274310" cy="48234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D856" w14:textId="5D1C3C39" w:rsidR="00B77917" w:rsidRDefault="00B77917" w:rsidP="00C33447">
      <w:pPr>
        <w:ind w:firstLine="420"/>
      </w:pPr>
      <w:r>
        <w:rPr>
          <w:rFonts w:hint="eastAsia"/>
        </w:rPr>
        <w:t>以盒图的形式展示结果如下：</w:t>
      </w:r>
    </w:p>
    <w:p w14:paraId="1F3F5065" w14:textId="2A9A7C47" w:rsidR="00B77917" w:rsidRDefault="00B77917" w:rsidP="00C33447">
      <w:pPr>
        <w:ind w:firstLine="420"/>
      </w:pPr>
      <w:r>
        <w:rPr>
          <w:noProof/>
        </w:rPr>
        <w:lastRenderedPageBreak/>
        <w:drawing>
          <wp:inline distT="0" distB="0" distL="0" distR="0" wp14:anchorId="2CA9AC4B" wp14:editId="044372DF">
            <wp:extent cx="4857750" cy="3676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6A2B" w14:textId="338462D9" w:rsidR="00B77917" w:rsidRDefault="00B77917" w:rsidP="00C33447">
      <w:pPr>
        <w:ind w:firstLine="420"/>
      </w:pPr>
    </w:p>
    <w:p w14:paraId="78D0FD2A" w14:textId="048D2867" w:rsidR="00B77917" w:rsidRDefault="00B77917" w:rsidP="00C33447">
      <w:pPr>
        <w:ind w:firstLine="420"/>
      </w:pPr>
    </w:p>
    <w:p w14:paraId="5CE8CB08" w14:textId="3D0183D8" w:rsidR="00B77917" w:rsidRDefault="00B77917" w:rsidP="00B77917">
      <w:pPr>
        <w:pStyle w:val="a7"/>
        <w:jc w:val="both"/>
      </w:pPr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关联规则</w:t>
      </w:r>
    </w:p>
    <w:p w14:paraId="456B5DC6" w14:textId="60D531CC" w:rsidR="001C209B" w:rsidRDefault="00B77917" w:rsidP="001C209B">
      <w:pPr>
        <w:ind w:firstLine="420"/>
        <w:rPr>
          <w:rFonts w:hint="eastAsia"/>
        </w:rPr>
      </w:pPr>
      <w:r w:rsidRPr="00B77917">
        <w:rPr>
          <w:rFonts w:hint="eastAsia"/>
        </w:rPr>
        <w:t>关联规则是发现交易数据库中不同商品（项）之间的联系。这些规则找出顾客购买行为模式，如购买了某一商品对购买其他商品的影响。</w:t>
      </w:r>
      <w:r w:rsidR="001C209B">
        <w:rPr>
          <w:rFonts w:hint="eastAsia"/>
        </w:rPr>
        <w:t>具体的挖掘过程如下：</w:t>
      </w:r>
    </w:p>
    <w:p w14:paraId="42F945C7" w14:textId="7ECA9404" w:rsidR="001C209B" w:rsidRDefault="001C209B" w:rsidP="001C209B">
      <w:pPr>
        <w:ind w:firstLine="420"/>
      </w:pPr>
      <w:r>
        <w:rPr>
          <w:rFonts w:hint="eastAsia"/>
        </w:rPr>
        <w:t>1、</w:t>
      </w:r>
      <w:r>
        <w:rPr>
          <w:rFonts w:hint="eastAsia"/>
        </w:rPr>
        <w:t>找出所有的频繁项集，该项集频繁出现的次数至少在最小支持度阈值计数以上。</w:t>
      </w:r>
    </w:p>
    <w:p w14:paraId="54FF9809" w14:textId="68F40E63" w:rsidR="001C209B" w:rsidRPr="001C209B" w:rsidRDefault="001C209B" w:rsidP="001C209B">
      <w:pPr>
        <w:ind w:firstLine="420"/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>由频繁项集产生强关联规则，项集同时满足最小支持度和最小置信度阈值</w:t>
      </w:r>
    </w:p>
    <w:p w14:paraId="36539983" w14:textId="7417E51D" w:rsidR="00B77917" w:rsidRDefault="001C209B" w:rsidP="00C33447">
      <w:pPr>
        <w:ind w:firstLine="420"/>
      </w:pPr>
      <w:r w:rsidRPr="001C209B">
        <w:rPr>
          <w:rFonts w:hint="eastAsia"/>
        </w:rPr>
        <w:t>对于使用</w:t>
      </w:r>
      <w:r w:rsidRPr="001C209B">
        <w:t xml:space="preserve"> </w:t>
      </w:r>
      <w:proofErr w:type="spellStart"/>
      <w:r w:rsidRPr="001C209B">
        <w:t>Apriori</w:t>
      </w:r>
      <w:proofErr w:type="spellEnd"/>
      <w:r w:rsidRPr="001C209B">
        <w:t xml:space="preserve"> 算法进行频繁模式挖掘所得到的频繁 项集计算其关联规则并用评价指标进行评价。本实验利用 Lift 和 Jaccard 两种 指标进行评价。</w:t>
      </w:r>
    </w:p>
    <w:p w14:paraId="53BD76EE" w14:textId="081CB82A" w:rsidR="001C209B" w:rsidRDefault="001C209B" w:rsidP="00C33447">
      <w:pPr>
        <w:ind w:firstLine="420"/>
      </w:pPr>
      <w:r w:rsidRPr="001C209B">
        <w:rPr>
          <w:rFonts w:hint="eastAsia"/>
        </w:rPr>
        <w:t>基于</w:t>
      </w:r>
      <w:r w:rsidRPr="001C209B">
        <w:t xml:space="preserve"> </w:t>
      </w:r>
      <w:proofErr w:type="spellStart"/>
      <w:r w:rsidRPr="001C209B">
        <w:t>Apriori</w:t>
      </w:r>
      <w:proofErr w:type="spellEnd"/>
      <w:r w:rsidRPr="001C209B">
        <w:t xml:space="preserve"> 算法，首先从一个频繁项集开始，创建一个规则列表，</w:t>
      </w:r>
      <w:proofErr w:type="gramStart"/>
      <w:r w:rsidRPr="001C209B">
        <w:t>规则右</w:t>
      </w:r>
      <w:proofErr w:type="gramEnd"/>
      <w:r w:rsidRPr="001C209B">
        <w:t xml:space="preserve"> 部只包含一个元素，然后对这些规则进行测试，接下来合并所有的剩余规则列表 来形成一个新的规则列表，其中规则右部包含两个元素</w:t>
      </w:r>
      <w:r w:rsidR="00CD3C40">
        <w:rPr>
          <w:rFonts w:hint="eastAsia"/>
        </w:rPr>
        <w:t>；同时，我们还需要将频繁项集的元素映射到规则右面的元素列表</w:t>
      </w:r>
      <w:r w:rsidRPr="001C209B">
        <w:t>：</w:t>
      </w:r>
    </w:p>
    <w:p w14:paraId="50D1DDED" w14:textId="03AEA868" w:rsidR="00CD3C40" w:rsidRDefault="00CD3C40" w:rsidP="00C33447">
      <w:pPr>
        <w:ind w:firstLine="420"/>
      </w:pPr>
      <w:r>
        <w:rPr>
          <w:noProof/>
        </w:rPr>
        <w:lastRenderedPageBreak/>
        <w:drawing>
          <wp:inline distT="0" distB="0" distL="0" distR="0" wp14:anchorId="486A3289" wp14:editId="62E4EEEB">
            <wp:extent cx="5274310" cy="24917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5AFF" w14:textId="432B92C4" w:rsidR="00CD3C40" w:rsidRDefault="00CD3C40" w:rsidP="00C33447">
      <w:pPr>
        <w:ind w:firstLine="420"/>
        <w:rPr>
          <w:color w:val="000000"/>
        </w:rPr>
      </w:pPr>
      <w:r>
        <w:rPr>
          <w:rFonts w:hint="eastAsia"/>
          <w:color w:val="000000"/>
        </w:rPr>
        <w:t>Lift 评价指标</w:t>
      </w:r>
      <w:r>
        <w:rPr>
          <w:rFonts w:hint="eastAsia"/>
          <w:color w:val="000000"/>
        </w:rPr>
        <w:t>的计算公式如下</w:t>
      </w:r>
      <w:r>
        <w:rPr>
          <w:rFonts w:hint="eastAsia"/>
          <w:color w:val="000000"/>
        </w:rPr>
        <w:t>：</w:t>
      </w:r>
    </w:p>
    <w:p w14:paraId="79AA4EA7" w14:textId="3E3A9BA1" w:rsidR="00CD3C40" w:rsidRDefault="00CD3C40" w:rsidP="00C33447">
      <w:pPr>
        <w:ind w:firstLine="420"/>
      </w:pPr>
      <w:r>
        <w:rPr>
          <w:noProof/>
        </w:rPr>
        <w:drawing>
          <wp:inline distT="0" distB="0" distL="0" distR="0" wp14:anchorId="45293A97" wp14:editId="59B98BF2">
            <wp:extent cx="3914775" cy="676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4BB9" w14:textId="3EDF3590" w:rsidR="00CD3C40" w:rsidRDefault="00CD3C40" w:rsidP="00C33447">
      <w:pPr>
        <w:ind w:firstLine="420"/>
        <w:rPr>
          <w:color w:val="000000"/>
        </w:rPr>
      </w:pPr>
      <w:r>
        <w:rPr>
          <w:rFonts w:ascii="Calibri" w:hAnsi="Calibri" w:cs="Calibri"/>
          <w:color w:val="000000"/>
        </w:rPr>
        <w:t xml:space="preserve">Jaccard </w:t>
      </w:r>
      <w:r>
        <w:rPr>
          <w:rFonts w:hint="eastAsia"/>
          <w:color w:val="000000"/>
        </w:rPr>
        <w:t>评价指标：</w:t>
      </w:r>
    </w:p>
    <w:p w14:paraId="14169B13" w14:textId="7899F92F" w:rsidR="00CD3C40" w:rsidRDefault="00CD3C40" w:rsidP="00C33447">
      <w:pPr>
        <w:ind w:firstLine="420"/>
      </w:pPr>
      <w:r>
        <w:rPr>
          <w:noProof/>
        </w:rPr>
        <w:drawing>
          <wp:inline distT="0" distB="0" distL="0" distR="0" wp14:anchorId="50664222" wp14:editId="7E03F34E">
            <wp:extent cx="3352800" cy="571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7809" w14:textId="5942CCA6" w:rsidR="00CD3C40" w:rsidRDefault="00CD3C40" w:rsidP="00C33447">
      <w:pPr>
        <w:ind w:firstLine="420"/>
      </w:pPr>
      <w:r>
        <w:rPr>
          <w:rFonts w:hint="eastAsia"/>
        </w:rPr>
        <w:t>利用相关的评价指标来评估生成的规则，结果绘制的散点图如下所示：</w:t>
      </w:r>
    </w:p>
    <w:p w14:paraId="72B1E7AD" w14:textId="1689C56C" w:rsidR="00CD3C40" w:rsidRDefault="00CD3C40" w:rsidP="00C33447">
      <w:pPr>
        <w:ind w:firstLine="420"/>
      </w:pPr>
      <w:r>
        <w:rPr>
          <w:noProof/>
        </w:rPr>
        <w:drawing>
          <wp:inline distT="0" distB="0" distL="0" distR="0" wp14:anchorId="2A2649CE" wp14:editId="30A073DD">
            <wp:extent cx="4486275" cy="369603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225" cy="370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A869" w14:textId="502C3436" w:rsidR="00CD3C40" w:rsidRDefault="00CD3C40" w:rsidP="00CD3C40">
      <w:pPr>
        <w:ind w:firstLine="420"/>
      </w:pPr>
      <w:r>
        <w:rPr>
          <w:rFonts w:hint="eastAsia"/>
        </w:rPr>
        <w:t>然后，我们需要</w:t>
      </w:r>
      <w:r>
        <w:rPr>
          <w:rFonts w:hint="eastAsia"/>
        </w:rPr>
        <w:t>将得到的关联规则以及评价结果按置信度排序，由于</w:t>
      </w:r>
      <w:r>
        <w:t xml:space="preserve"> country 字段的取值 全部为 US，所以对齐分析没有实际意义，因此跳过 country 字段，通过结果可以</w:t>
      </w:r>
    </w:p>
    <w:p w14:paraId="3E67756F" w14:textId="49012723" w:rsidR="00CD3C40" w:rsidRDefault="00CD3C40" w:rsidP="00432859">
      <w:r>
        <w:rPr>
          <w:rFonts w:hint="eastAsia"/>
        </w:rPr>
        <w:lastRenderedPageBreak/>
        <w:t>看出</w:t>
      </w:r>
      <w:r>
        <w:t xml:space="preserve"> Region_2 和 province 的关联度较高，表示该地区很可能在对应的省内</w:t>
      </w:r>
      <w:r w:rsidR="00432859">
        <w:rPr>
          <w:rFonts w:hint="eastAsia"/>
        </w:rPr>
        <w:t>，如下图所示</w:t>
      </w:r>
    </w:p>
    <w:p w14:paraId="4C4739F6" w14:textId="16CB13E6" w:rsidR="00432859" w:rsidRPr="001C209B" w:rsidRDefault="00432859" w:rsidP="00432859">
      <w:pPr>
        <w:rPr>
          <w:rFonts w:hint="eastAsia"/>
        </w:rPr>
      </w:pPr>
      <w:r>
        <w:rPr>
          <w:noProof/>
        </w:rPr>
        <w:drawing>
          <wp:inline distT="0" distB="0" distL="0" distR="0" wp14:anchorId="07C72A9C" wp14:editId="7EBA6428">
            <wp:extent cx="3771900" cy="3238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32859" w:rsidRPr="001C2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CABBA" w14:textId="77777777" w:rsidR="00F46A8A" w:rsidRDefault="00F46A8A" w:rsidP="00B66B61">
      <w:r>
        <w:separator/>
      </w:r>
    </w:p>
  </w:endnote>
  <w:endnote w:type="continuationSeparator" w:id="0">
    <w:p w14:paraId="36EAAC8F" w14:textId="77777777" w:rsidR="00F46A8A" w:rsidRDefault="00F46A8A" w:rsidP="00B6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88C0E" w14:textId="77777777" w:rsidR="00F46A8A" w:rsidRDefault="00F46A8A" w:rsidP="00B66B61">
      <w:r>
        <w:separator/>
      </w:r>
    </w:p>
  </w:footnote>
  <w:footnote w:type="continuationSeparator" w:id="0">
    <w:p w14:paraId="7500FF0D" w14:textId="77777777" w:rsidR="00F46A8A" w:rsidRDefault="00F46A8A" w:rsidP="00B66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07976"/>
    <w:multiLevelType w:val="hybridMultilevel"/>
    <w:tmpl w:val="DC342FFA"/>
    <w:lvl w:ilvl="0" w:tplc="5A062C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CD"/>
    <w:rsid w:val="000C5EE5"/>
    <w:rsid w:val="001C209B"/>
    <w:rsid w:val="00356FC3"/>
    <w:rsid w:val="00417FC9"/>
    <w:rsid w:val="00432859"/>
    <w:rsid w:val="0043589C"/>
    <w:rsid w:val="00467F5E"/>
    <w:rsid w:val="00512DC6"/>
    <w:rsid w:val="006C34BC"/>
    <w:rsid w:val="006F7DE4"/>
    <w:rsid w:val="0091178F"/>
    <w:rsid w:val="00927C1A"/>
    <w:rsid w:val="00A741E6"/>
    <w:rsid w:val="00B66B61"/>
    <w:rsid w:val="00B75C68"/>
    <w:rsid w:val="00B77917"/>
    <w:rsid w:val="00BF38CD"/>
    <w:rsid w:val="00C33447"/>
    <w:rsid w:val="00CD3C40"/>
    <w:rsid w:val="00DC656B"/>
    <w:rsid w:val="00DE30BF"/>
    <w:rsid w:val="00F4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9D677"/>
  <w15:chartTrackingRefBased/>
  <w15:docId w15:val="{DC63599B-F9B4-48AF-9EC8-CA2C9BB8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B6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66B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66B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66B61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A741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周傲</dc:creator>
  <cp:keywords/>
  <dc:description/>
  <cp:lastModifiedBy>周傲</cp:lastModifiedBy>
  <cp:revision>8</cp:revision>
  <dcterms:created xsi:type="dcterms:W3CDTF">2021-06-04T12:21:00Z</dcterms:created>
  <dcterms:modified xsi:type="dcterms:W3CDTF">2021-06-04T12:50:00Z</dcterms:modified>
</cp:coreProperties>
</file>