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algo_launcher deploy procedure</w:t>
      </w:r>
    </w:p>
    <w:p>
      <w:pPr>
        <w:pStyle w:val="PreformattedText"/>
        <w:jc w:val="center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rPr>
          <w:b/>
          <w:bCs/>
          <w:i/>
          <w:iCs/>
          <w:sz w:val="30"/>
          <w:szCs w:val="30"/>
        </w:rPr>
        <w:t>1</w:t>
      </w:r>
      <w:r>
        <w:rPr>
          <w:b/>
          <w:bCs/>
          <w:i/>
          <w:iCs/>
          <w:sz w:val="44"/>
          <w:szCs w:val="44"/>
        </w:rPr>
        <w:t>.</w:t>
      </w:r>
      <w:r>
        <w:rPr>
          <w:b w:val="false"/>
          <w:bCs w:val="false"/>
          <w:i w:val="false"/>
          <w:iCs w:val="false"/>
          <w:sz w:val="30"/>
          <w:szCs w:val="30"/>
        </w:rPr>
        <w:t>As shown in Figure 1 below</w:t>
      </w:r>
    </w:p>
    <w:p>
      <w:pPr>
        <w:pStyle w:val="PreformattedText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421005</wp:posOffset>
            </wp:positionH>
            <wp:positionV relativeFrom="paragraph">
              <wp:posOffset>34290</wp:posOffset>
            </wp:positionV>
            <wp:extent cx="5087620" cy="14935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1</w:t>
      </w:r>
    </w:p>
    <w:p>
      <w:pPr>
        <w:pStyle w:val="PreformattedText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-74295</wp:posOffset>
            </wp:positionH>
            <wp:positionV relativeFrom="paragraph">
              <wp:posOffset>514350</wp:posOffset>
            </wp:positionV>
            <wp:extent cx="6120130" cy="19126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0"/>
          <w:szCs w:val="30"/>
        </w:rPr>
        <w:t>2</w:t>
      </w:r>
      <w:r>
        <w:rPr>
          <w:b/>
          <w:bCs/>
          <w:i/>
          <w:iCs/>
          <w:sz w:val="30"/>
          <w:szCs w:val="30"/>
        </w:rPr>
        <w:t>.</w:t>
      </w:r>
      <w:r>
        <w:rPr>
          <w:b w:val="false"/>
          <w:bCs w:val="false"/>
          <w:i w:val="false"/>
          <w:iCs w:val="false"/>
          <w:sz w:val="30"/>
          <w:szCs w:val="30"/>
        </w:rPr>
        <w:t>Decompression the algo_launcher.tar.gz shown in Figure 2 below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-74295</wp:posOffset>
            </wp:positionH>
            <wp:positionV relativeFrom="paragraph">
              <wp:posOffset>64135</wp:posOffset>
            </wp:positionV>
            <wp:extent cx="6120130" cy="16713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F</w:t>
      </w:r>
      <w:r>
        <w:rPr>
          <w:b w:val="false"/>
          <w:bCs w:val="false"/>
          <w:i w:val="false"/>
          <w:iCs w:val="false"/>
          <w:sz w:val="30"/>
          <w:szCs w:val="30"/>
        </w:rPr>
        <w:t>igure 2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241300</wp:posOffset>
            </wp:positionH>
            <wp:positionV relativeFrom="paragraph">
              <wp:posOffset>741045</wp:posOffset>
            </wp:positionV>
            <wp:extent cx="5659120" cy="1764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3</w:t>
      </w:r>
      <w:r>
        <w:rPr>
          <w:b w:val="false"/>
          <w:bCs w:val="false"/>
          <w:i w:val="false"/>
          <w:iCs w:val="false"/>
          <w:sz w:val="30"/>
          <w:szCs w:val="30"/>
        </w:rPr>
        <w:t>.Open the algo_launcher folder shown in Figure 3 below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3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4.Open rabbitmq_wrapper.json and modefy the mq_host paramater.mq_host is mean to rabbitmq server ip .shown in Figure 4 below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135890</wp:posOffset>
            </wp:positionH>
            <wp:positionV relativeFrom="paragraph">
              <wp:posOffset>189230</wp:posOffset>
            </wp:positionV>
            <wp:extent cx="5172075" cy="1314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4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695960</wp:posOffset>
            </wp:positionH>
            <wp:positionV relativeFrom="paragraph">
              <wp:posOffset>1089660</wp:posOffset>
            </wp:positionV>
            <wp:extent cx="4472940" cy="1659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5</w:t>
      </w:r>
      <w:r>
        <w:rPr>
          <w:b w:val="false"/>
          <w:bCs w:val="false"/>
          <w:i w:val="false"/>
          <w:iCs w:val="false"/>
          <w:sz w:val="30"/>
          <w:szCs w:val="30"/>
        </w:rPr>
        <w:t>.Open launch_confxxx.json and set paramaters or add an another  launch_confxxx.json for example launch_conf001.json and launch_conf002.json and so on.The format requirements are shown in Figure 5 below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5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algo_path: is mean to set Local_Farm folder path.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adaptor: is mean to set algorithm name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Q_name:  is mean to set rabbitmq queue name 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timeout: is mean to set algorithm runing the maximum permissible time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gpu: is mean to set the number of processes on each card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etcd_url: is mean the algo woker add etcd registe function,if this key was added.(default don’t set the key)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sql_model:if set this key value is “sql” it’s mean the algo woker will execute sql launger for results.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Default algo woker execute write json file and don’t set this key.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6.run launcher shown in Figure 6 below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(1)./launcher -h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448945</wp:posOffset>
            </wp:positionV>
            <wp:extent cx="5772150" cy="1485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  <w:r>
        <w:rPr>
          <w:b w:val="false"/>
          <w:bCs w:val="false"/>
          <w:i w:val="false"/>
          <w:iCs w:val="false"/>
          <w:sz w:val="30"/>
          <w:szCs w:val="30"/>
        </w:rPr>
        <w:t>this command is mean to view launcher about methods of use.shown in Figure 7 below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7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(2)./launcher --config_path  launch_confxxx.json</w:t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this command is mean to start the project and use the</w:t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-52705</wp:posOffset>
            </wp:positionH>
            <wp:positionV relativeFrom="paragraph">
              <wp:posOffset>328295</wp:posOffset>
            </wp:positionV>
            <wp:extent cx="6120130" cy="8718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l</w:t>
      </w:r>
      <w:r>
        <w:rPr>
          <w:b w:val="false"/>
          <w:bCs w:val="false"/>
          <w:i w:val="false"/>
          <w:iCs w:val="false"/>
          <w:sz w:val="30"/>
          <w:szCs w:val="30"/>
        </w:rPr>
        <w:t>aunch_confxxx.json file .shown in Figure 8 below</w:t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1450" cy="17316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F</w:t>
      </w:r>
      <w:r>
        <w:rPr>
          <w:b w:val="false"/>
          <w:bCs w:val="false"/>
          <w:i w:val="false"/>
          <w:iCs w:val="false"/>
          <w:sz w:val="30"/>
          <w:szCs w:val="30"/>
        </w:rPr>
        <w:t>igure 8</w:t>
      </w:r>
    </w:p>
    <w:p>
      <w:pPr>
        <w:pStyle w:val="PreformattedText"/>
        <w:jc w:val="left"/>
        <w:rPr>
          <w:b/>
          <w:b/>
          <w:bCs/>
          <w:i/>
          <w:i/>
          <w:iCs/>
          <w:sz w:val="44"/>
          <w:szCs w:val="44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when the project start successful ,the terminal will show “launcher successful” and the local path will generate a new folder and it’s name is “logs”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(3)./launcher –-kill shown in Figure 9 below.</w:t>
      </w:r>
    </w:p>
    <w:p>
      <w:pPr>
        <w:pStyle w:val="PreformattedText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39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Figure 8</w:t>
      </w:r>
    </w:p>
    <w:p>
      <w:pPr>
        <w:pStyle w:val="PreformattedText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when you start the priject again,you must run “./launcher –kill”command in order to close the process before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4</Pages>
  <Words>275</Words>
  <Characters>1441</Characters>
  <CharactersWithSpaces>1689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2018-12-14T15:28:54Z</dcterms:modified>
  <cp:revision>9</cp:revision>
  <dc:subject/>
  <dc:title/>
</cp:coreProperties>
</file>