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粗剪文稿少年得志是创业者最大的陷阱"/>
    <w:p>
      <w:pPr>
        <w:pStyle w:val="Heading1"/>
      </w:pPr>
      <w:r>
        <w:rPr>
          <w:rFonts w:hint="eastAsia"/>
        </w:rPr>
        <w:t xml:space="preserve">粗剪文稿：“少年得志”，是创业者最大的陷阱</w:t>
      </w:r>
    </w:p>
    <w:p>
      <w:r>
        <w:pict>
          <v:rect style="width:0;height:1.5pt" o:hralign="center" o:hrstd="t" o:hr="t"/>
        </w:pict>
      </w:r>
    </w:p>
    <w:bookmarkStart w:id="9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“少年得志”是天崩开局，不是祝福是诅咒。</w:t>
      </w:r>
    </w:p>
    <w:p>
      <w:r>
        <w:pict>
          <v:rect style="width:0;height:1.5pt" o:hralign="center" o:hrstd="t" o:hr="t"/>
        </w:pict>
      </w:r>
    </w:p>
    <w:bookmarkEnd w:id="9"/>
    <w:bookmarkStart w:id="10" w:name="平台推荐语-feed-title"/>
    <w:p>
      <w:pPr>
        <w:pStyle w:val="Heading3"/>
      </w:pPr>
      <w:r>
        <w:rPr>
          <w:rFonts w:hint="eastAsia"/>
          <w:b/>
          <w:bCs/>
        </w:rPr>
        <w:t xml:space="preserve">平台推荐语</w:t>
      </w:r>
      <w:r>
        <w:rPr>
          <w:b/>
          <w:bCs/>
        </w:rPr>
        <w:t xml:space="preserve"> (Feed Title)</w:t>
      </w:r>
    </w:p>
    <w:p>
      <w:pPr>
        <w:pStyle w:val="FirstParagraph"/>
      </w:pPr>
      <w:r>
        <w:rPr>
          <w:rFonts w:hint="eastAsia"/>
        </w:rPr>
        <w:t xml:space="preserve">“少年得志”等于“天崩开局”？这个反常识的观点，可能戳中99%年轻创业者的痛处。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bookmarkEnd w:id="11"/>
    <w:bookmarkStart w:id="14" w:name="为什么说少年得志-是创业者的天崩开局"/>
    <w:p>
      <w:pPr>
        <w:pStyle w:val="Heading2"/>
      </w:pPr>
      <w:r>
        <w:rPr>
          <w:rFonts w:hint="eastAsia"/>
        </w:rPr>
        <w:t xml:space="preserve">为什么说“少年得志”</w:t>
      </w:r>
      <w:r>
        <w:t xml:space="preserve"> |</w:t>
      </w:r>
      <w:r>
        <w:t xml:space="preserve"> </w:t>
      </w:r>
      <w:r>
        <w:rPr>
          <w:rFonts w:hint="eastAsia"/>
        </w:rPr>
        <w:t xml:space="preserve">是创业者的“天崩开局”</w:t>
      </w:r>
    </w:p>
    <w:p>
      <w:r>
        <w:pict>
          <v:rect style="width:0;height:1.5pt" o:hralign="center" o:hrstd="t" o:hr="t"/>
        </w:pict>
      </w:r>
    </w:p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</w:t>
      </w:r>
      <w:r>
        <w:t xml:space="preserve"> </w:t>
      </w:r>
      <w:r>
        <w:rPr>
          <w:rFonts w:hint="eastAsia"/>
        </w:rPr>
        <w:t xml:space="preserve">资深企业顾问</w:t>
      </w:r>
      <w:r>
        <w:t xml:space="preserve"> &amp; </w:t>
      </w:r>
      <w:r>
        <w:rPr>
          <w:rFonts w:hint="eastAsia"/>
        </w:rPr>
        <w:t xml:space="preserve">创业导师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01:18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我最近一直在说一个观点，“少年得志，天崩开局”。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01:21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这个事情，有好也有不好。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01:23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为啥呢？因为你的起点，实在太高了。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01:25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我打个比方，你一开始创业，就开上了库里南。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01:28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那你再让我去开个摩托车，这个心态上的落差，一般人是接受不了的。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01:33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这个时候，你的决策就会变形。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01:35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你只会想着，我要不要再搞第三辆、第四辆库里南。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01:38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你会不断地去追逐那些看起来很“高级”的东西，但你可能根本不知道，这里面的</w:t>
      </w:r>
      <w:r>
        <w:rPr>
          <w:rFonts w:hint="eastAsia"/>
        </w:rPr>
        <w:t xml:space="preserve">风险</w:t>
      </w:r>
      <w:r>
        <w:rPr>
          <w:rFonts w:hint="eastAsia"/>
        </w:rPr>
        <w:t xml:space="preserve">有多大。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01:42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就像前两年的保时捷，很多人为了挣快钱，一下买了好几部。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01:46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结果市场一掉，你100万买进来，pia，现在20万就要出手，一下就亏光了。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01:50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</w:t>
      </w:r>
      <w:r>
        <w:t xml:space="preserve"> </w:t>
      </w:r>
      <w:r>
        <w:rPr>
          <w:rFonts w:hint="eastAsia"/>
        </w:rPr>
        <w:t xml:space="preserve">那你为了维持那个“少年得志”的面子和高消费，可能买了5部、10部保时捷，那你就不是亏一部车的钱了，你可能是把之前赚的所有钱，都亏进去了。</w:t>
      </w:r>
    </w:p>
    <w:p>
      <w:pPr>
        <w:pStyle w:val="BodyText"/>
      </w:pPr>
      <w:r>
        <w:rPr>
          <w:rFonts w:hint="eastAsia"/>
          <w:b/>
          <w:bCs/>
        </w:rPr>
        <w:t xml:space="preserve">(结论)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01:50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所以你看，有时候起点太高，未必是好事。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01:53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它会让你对风险失去敬畏，让你的欲望超越你的认知。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赖琴录音素材2.txt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01:56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最后被曾经的成功所反噬，在市场的残酷波动中，摔得最惨。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2025-10-28T07:44:39Z</dcterms:created>
  <dcterms:modified xsi:type="dcterms:W3CDTF">2025-10-28T07:44:39Z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