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0E5C" w14:textId="65EBC5C5" w:rsidR="002B5088" w:rsidRDefault="002B5088" w:rsidP="00B9209B">
      <w:pPr>
        <w:rPr>
          <w:rFonts w:ascii="华文中宋" w:eastAsia="华文中宋" w:hAnsi="华文中宋"/>
          <w:bCs/>
          <w:sz w:val="44"/>
          <w:szCs w:val="44"/>
        </w:rPr>
      </w:pPr>
    </w:p>
    <w:p w14:paraId="210EF20E" w14:textId="3F17480E" w:rsidR="008975E2" w:rsidRDefault="008975E2" w:rsidP="00B9209B">
      <w:pPr>
        <w:rPr>
          <w:rFonts w:ascii="华文中宋" w:eastAsia="华文中宋" w:hAnsi="华文中宋"/>
          <w:bCs/>
          <w:sz w:val="44"/>
          <w:szCs w:val="44"/>
        </w:rPr>
      </w:pPr>
      <w:r>
        <w:rPr>
          <w:rFonts w:ascii="华文中宋" w:eastAsia="华文中宋" w:hAnsi="华文中宋"/>
          <w:bCs/>
          <w:noProof/>
          <w:sz w:val="44"/>
          <w:szCs w:val="44"/>
        </w:rPr>
        <w:drawing>
          <wp:anchor distT="0" distB="0" distL="114300" distR="114300" simplePos="0" relativeHeight="251658240" behindDoc="0" locked="0" layoutInCell="1" allowOverlap="1" wp14:anchorId="7861020F" wp14:editId="7B34123B">
            <wp:simplePos x="0" y="0"/>
            <wp:positionH relativeFrom="margin">
              <wp:align>center</wp:align>
            </wp:positionH>
            <wp:positionV relativeFrom="paragraph">
              <wp:posOffset>122380</wp:posOffset>
            </wp:positionV>
            <wp:extent cx="3452648" cy="2467443"/>
            <wp:effectExtent l="0" t="0" r="0" b="0"/>
            <wp:wrapThrough wrapText="bothSides">
              <wp:wrapPolygon edited="0">
                <wp:start x="9654" y="167"/>
                <wp:lineTo x="8581" y="667"/>
                <wp:lineTo x="5482" y="2669"/>
                <wp:lineTo x="4887" y="4337"/>
                <wp:lineTo x="4052" y="5838"/>
                <wp:lineTo x="3337" y="8507"/>
                <wp:lineTo x="3218" y="11175"/>
                <wp:lineTo x="3456" y="13844"/>
                <wp:lineTo x="4410" y="16513"/>
                <wp:lineTo x="6198" y="19515"/>
                <wp:lineTo x="9535" y="21350"/>
                <wp:lineTo x="11918" y="21350"/>
                <wp:lineTo x="15136" y="19515"/>
                <wp:lineTo x="15255" y="19181"/>
                <wp:lineTo x="17162" y="16513"/>
                <wp:lineTo x="17878" y="13844"/>
                <wp:lineTo x="18235" y="11175"/>
                <wp:lineTo x="18116" y="8507"/>
                <wp:lineTo x="17401" y="5838"/>
                <wp:lineTo x="15971" y="3336"/>
                <wp:lineTo x="15851" y="2669"/>
                <wp:lineTo x="12872" y="667"/>
                <wp:lineTo x="11799" y="167"/>
                <wp:lineTo x="9654" y="167"/>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3452648" cy="2467443"/>
                    </a:xfrm>
                    <a:prstGeom prst="rect">
                      <a:avLst/>
                    </a:prstGeom>
                  </pic:spPr>
                </pic:pic>
              </a:graphicData>
            </a:graphic>
          </wp:anchor>
        </w:drawing>
      </w:r>
    </w:p>
    <w:p w14:paraId="31B13020" w14:textId="45006064" w:rsidR="008975E2" w:rsidRDefault="008975E2" w:rsidP="00B9209B">
      <w:pPr>
        <w:rPr>
          <w:rFonts w:ascii="华文中宋" w:eastAsia="华文中宋" w:hAnsi="华文中宋"/>
          <w:bCs/>
          <w:sz w:val="44"/>
          <w:szCs w:val="44"/>
        </w:rPr>
      </w:pPr>
    </w:p>
    <w:p w14:paraId="3312EDB9" w14:textId="3D906DB9" w:rsidR="008975E2" w:rsidRDefault="008975E2" w:rsidP="00B9209B">
      <w:pPr>
        <w:rPr>
          <w:rFonts w:ascii="华文中宋" w:eastAsia="华文中宋" w:hAnsi="华文中宋"/>
          <w:bCs/>
          <w:sz w:val="44"/>
          <w:szCs w:val="44"/>
        </w:rPr>
      </w:pPr>
    </w:p>
    <w:p w14:paraId="637065AB" w14:textId="2A66CFFD" w:rsidR="008975E2" w:rsidRDefault="008975E2" w:rsidP="00B9209B">
      <w:pPr>
        <w:rPr>
          <w:rFonts w:ascii="华文中宋" w:eastAsia="华文中宋" w:hAnsi="华文中宋"/>
          <w:bCs/>
          <w:sz w:val="44"/>
          <w:szCs w:val="44"/>
        </w:rPr>
      </w:pPr>
    </w:p>
    <w:p w14:paraId="1AB7C597" w14:textId="3C01E51A" w:rsidR="008975E2" w:rsidRPr="005C219C" w:rsidRDefault="008975E2" w:rsidP="00B9209B">
      <w:pPr>
        <w:rPr>
          <w:rFonts w:ascii="华文新魏" w:eastAsia="华文新魏" w:hAnsi="华文中宋" w:hint="eastAsia"/>
          <w:bCs/>
          <w:sz w:val="44"/>
          <w:szCs w:val="44"/>
        </w:rPr>
      </w:pPr>
    </w:p>
    <w:p w14:paraId="54EFB2AC" w14:textId="0F4F69DC" w:rsidR="005C219C" w:rsidRPr="005C219C" w:rsidRDefault="008975E2" w:rsidP="005C219C">
      <w:pPr>
        <w:jc w:val="center"/>
        <w:rPr>
          <w:rFonts w:ascii="华文新魏" w:eastAsia="华文新魏" w:hAnsi="造字工房悦黑体验版常规体" w:hint="eastAsia"/>
          <w:bCs/>
          <w:sz w:val="84"/>
          <w:szCs w:val="84"/>
        </w:rPr>
      </w:pPr>
      <w:r w:rsidRPr="005C219C">
        <w:rPr>
          <w:rFonts w:ascii="华文新魏" w:eastAsia="华文新魏" w:hAnsi="造字工房悦黑体验版常规体" w:hint="eastAsia"/>
          <w:bCs/>
          <w:sz w:val="84"/>
          <w:szCs w:val="84"/>
        </w:rPr>
        <w:t>基于</w:t>
      </w:r>
      <w:proofErr w:type="spellStart"/>
      <w:r w:rsidR="005C219C">
        <w:rPr>
          <w:rFonts w:ascii="华文新魏" w:eastAsia="华文新魏" w:hAnsi="造字工房悦黑体验版常规体" w:hint="eastAsia"/>
          <w:bCs/>
          <w:sz w:val="84"/>
          <w:szCs w:val="84"/>
        </w:rPr>
        <w:t>iot</w:t>
      </w:r>
      <w:proofErr w:type="spellEnd"/>
      <w:r w:rsidRPr="005C219C">
        <w:rPr>
          <w:rFonts w:ascii="华文新魏" w:eastAsia="华文新魏" w:hAnsi="造字工房悦黑体验版常规体" w:hint="eastAsia"/>
          <w:bCs/>
          <w:sz w:val="84"/>
          <w:szCs w:val="84"/>
        </w:rPr>
        <w:t>的</w:t>
      </w:r>
    </w:p>
    <w:p w14:paraId="1CD89729" w14:textId="77777777" w:rsidR="005C219C" w:rsidRDefault="008975E2" w:rsidP="005C219C">
      <w:pPr>
        <w:jc w:val="center"/>
        <w:rPr>
          <w:rFonts w:ascii="华文新魏" w:eastAsia="华文新魏" w:hAnsi="造字工房悦黑体验版常规体"/>
          <w:bCs/>
          <w:sz w:val="84"/>
          <w:szCs w:val="84"/>
        </w:rPr>
      </w:pPr>
      <w:r w:rsidRPr="005C219C">
        <w:rPr>
          <w:rFonts w:ascii="华文新魏" w:eastAsia="华文新魏" w:hAnsi="造字工房悦黑体验版常规体" w:hint="eastAsia"/>
          <w:bCs/>
          <w:sz w:val="84"/>
          <w:szCs w:val="84"/>
        </w:rPr>
        <w:t>智能一体化应急食品仓库管理系统</w:t>
      </w:r>
    </w:p>
    <w:p w14:paraId="19FED3D1" w14:textId="38D3D951" w:rsidR="005C219C" w:rsidRDefault="005C219C" w:rsidP="005C219C">
      <w:pPr>
        <w:ind w:firstLineChars="500" w:firstLine="2600"/>
        <w:rPr>
          <w:rFonts w:ascii="华文楷体" w:eastAsia="华文楷体" w:hAnsi="华文楷体"/>
          <w:bCs/>
          <w:sz w:val="52"/>
          <w:szCs w:val="52"/>
        </w:rPr>
      </w:pPr>
      <w:r>
        <w:rPr>
          <w:rFonts w:ascii="华文楷体" w:eastAsia="华文楷体" w:hAnsi="华文楷体" w:hint="eastAsia"/>
          <w:bCs/>
          <w:sz w:val="52"/>
          <w:szCs w:val="52"/>
        </w:rPr>
        <w:t>所在</w:t>
      </w:r>
      <w:r w:rsidRPr="005C219C">
        <w:rPr>
          <w:rFonts w:ascii="华文楷体" w:eastAsia="华文楷体" w:hAnsi="华文楷体" w:hint="eastAsia"/>
          <w:bCs/>
          <w:sz w:val="52"/>
          <w:szCs w:val="52"/>
        </w:rPr>
        <w:t>高校</w:t>
      </w:r>
      <w:r>
        <w:rPr>
          <w:rFonts w:ascii="华文楷体" w:eastAsia="华文楷体" w:hAnsi="华文楷体" w:hint="eastAsia"/>
          <w:bCs/>
          <w:sz w:val="52"/>
          <w:szCs w:val="52"/>
        </w:rPr>
        <w:t>：莆田学院</w:t>
      </w:r>
    </w:p>
    <w:p w14:paraId="3244B831" w14:textId="12F31A60" w:rsidR="005C219C" w:rsidRDefault="001737B2" w:rsidP="005C219C">
      <w:pPr>
        <w:ind w:firstLineChars="500" w:firstLine="2600"/>
        <w:rPr>
          <w:rFonts w:ascii="华文楷体" w:eastAsia="华文楷体" w:hAnsi="华文楷体"/>
          <w:bCs/>
          <w:sz w:val="52"/>
          <w:szCs w:val="52"/>
        </w:rPr>
      </w:pPr>
      <w:r>
        <w:rPr>
          <w:rFonts w:ascii="华文楷体" w:eastAsia="华文楷体" w:hAnsi="华文楷体" w:hint="eastAsia"/>
          <w:bCs/>
          <w:sz w:val="52"/>
          <w:szCs w:val="52"/>
        </w:rPr>
        <w:t>第一</w:t>
      </w:r>
      <w:r w:rsidR="005C219C">
        <w:rPr>
          <w:rFonts w:ascii="华文楷体" w:eastAsia="华文楷体" w:hAnsi="华文楷体" w:hint="eastAsia"/>
          <w:bCs/>
          <w:sz w:val="52"/>
          <w:szCs w:val="52"/>
        </w:rPr>
        <w:t>负责人：宋志</w:t>
      </w:r>
      <w:proofErr w:type="gramStart"/>
      <w:r w:rsidR="005C219C">
        <w:rPr>
          <w:rFonts w:ascii="华文楷体" w:eastAsia="华文楷体" w:hAnsi="华文楷体" w:hint="eastAsia"/>
          <w:bCs/>
          <w:sz w:val="52"/>
          <w:szCs w:val="52"/>
        </w:rPr>
        <w:t>坚</w:t>
      </w:r>
      <w:proofErr w:type="gramEnd"/>
    </w:p>
    <w:p w14:paraId="0E881B34" w14:textId="5AA393FF" w:rsidR="005C219C" w:rsidRPr="001737B2" w:rsidRDefault="001737B2" w:rsidP="001737B2">
      <w:pPr>
        <w:ind w:firstLineChars="500" w:firstLine="2600"/>
        <w:rPr>
          <w:rFonts w:ascii="华文楷体" w:eastAsia="华文楷体" w:hAnsi="华文楷体" w:hint="eastAsia"/>
          <w:bCs/>
          <w:sz w:val="52"/>
          <w:szCs w:val="52"/>
        </w:rPr>
      </w:pPr>
      <w:r>
        <w:rPr>
          <w:rFonts w:ascii="华文楷体" w:eastAsia="华文楷体" w:hAnsi="华文楷体" w:hint="eastAsia"/>
          <w:bCs/>
          <w:sz w:val="52"/>
          <w:szCs w:val="52"/>
        </w:rPr>
        <w:t>指导老师：林新民</w:t>
      </w:r>
    </w:p>
    <w:p w14:paraId="7CAB81E8" w14:textId="77777777" w:rsidR="001737B2" w:rsidRPr="001737B2" w:rsidRDefault="001737B2" w:rsidP="00B9209B">
      <w:pPr>
        <w:rPr>
          <w:rFonts w:ascii="华文中宋" w:eastAsia="华文中宋" w:hAnsi="华文中宋"/>
          <w:bCs/>
          <w:sz w:val="30"/>
          <w:szCs w:val="30"/>
        </w:rPr>
      </w:pPr>
    </w:p>
    <w:p w14:paraId="3D84D132" w14:textId="77777777" w:rsidR="001737B2" w:rsidRDefault="001737B2">
      <w:pPr>
        <w:widowControl/>
        <w:jc w:val="left"/>
        <w:rPr>
          <w:rFonts w:ascii="华文中宋" w:eastAsia="华文中宋" w:hAnsi="华文中宋"/>
          <w:bCs/>
          <w:sz w:val="44"/>
          <w:szCs w:val="44"/>
        </w:rPr>
      </w:pPr>
    </w:p>
    <w:p w14:paraId="4E9A5AB1" w14:textId="17233A6B" w:rsidR="001737B2" w:rsidRDefault="001737B2">
      <w:pPr>
        <w:widowControl/>
        <w:jc w:val="left"/>
        <w:rPr>
          <w:rFonts w:ascii="华文中宋" w:eastAsia="华文中宋" w:hAnsi="华文中宋"/>
          <w:bCs/>
          <w:sz w:val="44"/>
          <w:szCs w:val="44"/>
        </w:rPr>
      </w:pPr>
      <w:r>
        <w:rPr>
          <w:rFonts w:ascii="华文中宋" w:eastAsia="华文中宋" w:hAnsi="华文中宋"/>
          <w:bCs/>
          <w:sz w:val="44"/>
          <w:szCs w:val="44"/>
        </w:rPr>
        <w:lastRenderedPageBreak/>
        <w:br w:type="page"/>
      </w:r>
    </w:p>
    <w:p w14:paraId="64A97643" w14:textId="12961C55" w:rsidR="00B9209B" w:rsidRPr="002569DC" w:rsidRDefault="002569DC" w:rsidP="00B9209B">
      <w:pPr>
        <w:rPr>
          <w:rFonts w:ascii="华文中宋" w:eastAsia="华文中宋" w:hAnsi="华文中宋"/>
          <w:bCs/>
          <w:sz w:val="44"/>
          <w:szCs w:val="44"/>
        </w:rPr>
      </w:pPr>
      <w:r>
        <w:rPr>
          <w:rFonts w:ascii="华文中宋" w:eastAsia="华文中宋" w:hAnsi="华文中宋" w:hint="eastAsia"/>
          <w:bCs/>
          <w:sz w:val="44"/>
          <w:szCs w:val="44"/>
        </w:rPr>
        <w:lastRenderedPageBreak/>
        <w:t xml:space="preserve">第一章 </w:t>
      </w:r>
      <w:r w:rsidR="00B9209B" w:rsidRPr="002569DC">
        <w:rPr>
          <w:rFonts w:ascii="华文中宋" w:eastAsia="华文中宋" w:hAnsi="华文中宋" w:hint="eastAsia"/>
          <w:bCs/>
          <w:sz w:val="44"/>
          <w:szCs w:val="44"/>
        </w:rPr>
        <w:t>项目背景</w:t>
      </w:r>
    </w:p>
    <w:p w14:paraId="542AC22E" w14:textId="733BD633" w:rsidR="00B9209B" w:rsidRPr="002D1593" w:rsidRDefault="002D1593" w:rsidP="00B9209B">
      <w:pPr>
        <w:rPr>
          <w:rFonts w:ascii="华文楷体" w:eastAsia="华文楷体" w:hAnsi="华文楷体"/>
          <w:bCs/>
          <w:sz w:val="36"/>
          <w:szCs w:val="36"/>
        </w:rPr>
      </w:pPr>
      <w:r w:rsidRPr="002D1593">
        <w:rPr>
          <w:rFonts w:ascii="华文楷体" w:eastAsia="华文楷体" w:hAnsi="华文楷体" w:hint="eastAsia"/>
          <w:bCs/>
          <w:sz w:val="36"/>
          <w:szCs w:val="36"/>
        </w:rPr>
        <w:t>1</w:t>
      </w:r>
      <w:r w:rsidRPr="002D1593">
        <w:rPr>
          <w:rFonts w:ascii="华文楷体" w:eastAsia="华文楷体" w:hAnsi="华文楷体"/>
          <w:bCs/>
          <w:sz w:val="36"/>
          <w:szCs w:val="36"/>
        </w:rPr>
        <w:t>.1</w:t>
      </w:r>
      <w:r>
        <w:rPr>
          <w:rFonts w:ascii="华文楷体" w:eastAsia="华文楷体" w:hAnsi="华文楷体"/>
          <w:bCs/>
          <w:sz w:val="32"/>
          <w:szCs w:val="32"/>
        </w:rPr>
        <w:t xml:space="preserve"> </w:t>
      </w:r>
      <w:r w:rsidR="00E651DB" w:rsidRPr="002D1593">
        <w:rPr>
          <w:rFonts w:ascii="华文楷体" w:eastAsia="华文楷体" w:hAnsi="华文楷体" w:hint="eastAsia"/>
          <w:bCs/>
          <w:sz w:val="36"/>
          <w:szCs w:val="36"/>
        </w:rPr>
        <w:t>应急行业</w:t>
      </w:r>
      <w:r w:rsidR="00E741F6" w:rsidRPr="002D1593">
        <w:rPr>
          <w:rFonts w:ascii="华文楷体" w:eastAsia="华文楷体" w:hAnsi="华文楷体" w:hint="eastAsia"/>
          <w:bCs/>
          <w:sz w:val="36"/>
          <w:szCs w:val="36"/>
        </w:rPr>
        <w:t>重视程度的不断提高</w:t>
      </w:r>
    </w:p>
    <w:p w14:paraId="07683063" w14:textId="4BC2DF13" w:rsidR="00B9209B" w:rsidRPr="002569DC" w:rsidRDefault="00B9209B" w:rsidP="00E651DB">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在全球新型冠状病毒的影响以及各种自然灾害的危害下，对于企业，政府甚至是国家来讲，应急物资的储存以及其仓库管理显得尤为重要。市场容量巨大，未来发展前景广泛。除此以外，我国从</w:t>
      </w:r>
      <w:proofErr w:type="gramStart"/>
      <w:r w:rsidRPr="002569DC">
        <w:rPr>
          <w:rFonts w:ascii="华文楷体" w:eastAsia="华文楷体" w:hAnsi="华文楷体" w:hint="eastAsia"/>
          <w:bCs/>
          <w:sz w:val="32"/>
          <w:szCs w:val="32"/>
        </w:rPr>
        <w:t>十一五</w:t>
      </w:r>
      <w:proofErr w:type="gramEnd"/>
      <w:r w:rsidRPr="002569DC">
        <w:rPr>
          <w:rFonts w:ascii="华文楷体" w:eastAsia="华文楷体" w:hAnsi="华文楷体" w:hint="eastAsia"/>
          <w:bCs/>
          <w:sz w:val="32"/>
          <w:szCs w:val="32"/>
        </w:rPr>
        <w:t>规划开始，已经重视应急物品储存的建设，在十四五规划中，首次明确提出了应急产业建设量化指标。</w:t>
      </w:r>
      <w:r w:rsidR="002E663E" w:rsidRPr="002569DC">
        <w:rPr>
          <w:rFonts w:ascii="华文楷体" w:eastAsia="华文楷体" w:hAnsi="华文楷体" w:hint="eastAsia"/>
          <w:bCs/>
          <w:sz w:val="32"/>
          <w:szCs w:val="32"/>
        </w:rPr>
        <w:t>根据记者</w:t>
      </w:r>
      <w:r w:rsidRPr="002569DC">
        <w:rPr>
          <w:rFonts w:ascii="华文楷体" w:eastAsia="华文楷体" w:hAnsi="华文楷体" w:hint="eastAsia"/>
          <w:bCs/>
          <w:sz w:val="32"/>
          <w:szCs w:val="32"/>
        </w:rPr>
        <w:t>在2020年9月30日从贵阳举行在“十四五”国家应急体系规划调研座谈会上</w:t>
      </w:r>
      <w:r w:rsidR="002E663E" w:rsidRPr="002569DC">
        <w:rPr>
          <w:rFonts w:ascii="华文楷体" w:eastAsia="华文楷体" w:hAnsi="华文楷体" w:hint="eastAsia"/>
          <w:bCs/>
          <w:sz w:val="32"/>
          <w:szCs w:val="32"/>
        </w:rPr>
        <w:t>的采访报告所言</w:t>
      </w:r>
      <w:r w:rsidRPr="002569DC">
        <w:rPr>
          <w:rFonts w:ascii="华文楷体" w:eastAsia="华文楷体" w:hAnsi="华文楷体" w:hint="eastAsia"/>
          <w:bCs/>
          <w:sz w:val="32"/>
          <w:szCs w:val="32"/>
        </w:rPr>
        <w:t>，《“十四五”国家应急体系规划》已纳入《“十四五”国家级重点专项规划目录清单》，为从国家层面强化“十四五”应急管理工作的顶层设计，推动应急管理融入国民经济社会发展全局、纳入政府投资重点领域打下了坚实基础。这极大程度说明我国应急产业越来越受到国家重视。而此应急产业作为一个民生行业，主要的功能是在应对自然灾害、事故、公共安全危险等问题时为政府减少财政成本，所以国家对于此种行为表示大力支持。完备的应急物资仓库管理系统是未来的必然趋势。</w:t>
      </w:r>
    </w:p>
    <w:p w14:paraId="4314F8FE" w14:textId="4E988A8C" w:rsidR="00B9209B" w:rsidRPr="002D1593" w:rsidRDefault="002D1593" w:rsidP="002D1593">
      <w:pPr>
        <w:rPr>
          <w:rFonts w:ascii="华文楷体" w:eastAsia="华文楷体" w:hAnsi="华文楷体"/>
          <w:bCs/>
          <w:sz w:val="36"/>
          <w:szCs w:val="36"/>
        </w:rPr>
      </w:pPr>
      <w:r>
        <w:rPr>
          <w:rFonts w:ascii="华文楷体" w:eastAsia="华文楷体" w:hAnsi="华文楷体" w:hint="eastAsia"/>
          <w:bCs/>
          <w:sz w:val="36"/>
          <w:szCs w:val="36"/>
        </w:rPr>
        <w:t>1</w:t>
      </w:r>
      <w:r>
        <w:rPr>
          <w:rFonts w:ascii="华文楷体" w:eastAsia="华文楷体" w:hAnsi="华文楷体"/>
          <w:bCs/>
          <w:sz w:val="36"/>
          <w:szCs w:val="36"/>
        </w:rPr>
        <w:t xml:space="preserve">.2 </w:t>
      </w:r>
      <w:r w:rsidR="00B9209B" w:rsidRPr="002D1593">
        <w:rPr>
          <w:rFonts w:ascii="华文楷体" w:eastAsia="华文楷体" w:hAnsi="华文楷体" w:hint="eastAsia"/>
          <w:bCs/>
          <w:sz w:val="36"/>
          <w:szCs w:val="36"/>
        </w:rPr>
        <w:t>物联网技术</w:t>
      </w:r>
      <w:r w:rsidR="00E741F6" w:rsidRPr="002D1593">
        <w:rPr>
          <w:rFonts w:ascii="华文楷体" w:eastAsia="华文楷体" w:hAnsi="华文楷体" w:hint="eastAsia"/>
          <w:bCs/>
          <w:sz w:val="36"/>
          <w:szCs w:val="36"/>
        </w:rPr>
        <w:t>的日益成熟</w:t>
      </w:r>
    </w:p>
    <w:p w14:paraId="16A0F680" w14:textId="77777777" w:rsidR="00B9209B" w:rsidRPr="002569DC" w:rsidRDefault="00B9209B" w:rsidP="00E651DB">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在信息技术越来越成熟的当下，信息网络化成为一种趋势，当今的应急仓储管理系统智能化较低，有着较高的人工成本，并且效率低下，应急仓储有着很大的空白，其存在大量缺口。</w:t>
      </w:r>
      <w:r w:rsidRPr="002569DC">
        <w:rPr>
          <w:rFonts w:ascii="华文楷体" w:eastAsia="华文楷体" w:hAnsi="华文楷体"/>
          <w:bCs/>
          <w:sz w:val="32"/>
          <w:szCs w:val="32"/>
        </w:rPr>
        <w:t>据国家相关部委预测，应急产业市场年容量约5000亿元，如果包括所带动的相关产业链，市场年容量约10000亿元。</w:t>
      </w:r>
      <w:r w:rsidRPr="002569DC">
        <w:rPr>
          <w:rFonts w:ascii="华文楷体" w:eastAsia="华文楷体" w:hAnsi="华文楷体" w:hint="eastAsia"/>
          <w:bCs/>
          <w:sz w:val="32"/>
          <w:szCs w:val="32"/>
        </w:rPr>
        <w:t>面对应急仓储的智能化显得尤为紧急，推动应急</w:t>
      </w:r>
      <w:r w:rsidRPr="002569DC">
        <w:rPr>
          <w:rFonts w:ascii="华文楷体" w:eastAsia="华文楷体" w:hAnsi="华文楷体" w:hint="eastAsia"/>
          <w:bCs/>
          <w:sz w:val="32"/>
          <w:szCs w:val="32"/>
        </w:rPr>
        <w:lastRenderedPageBreak/>
        <w:t>仓储技术信息化成为了解决问题的一记良药。应用各种新型技术和各系统之间相互联系、配合。以一求调动所有援助，是我们</w:t>
      </w:r>
      <w:proofErr w:type="gramStart"/>
      <w:r w:rsidRPr="002569DC">
        <w:rPr>
          <w:rFonts w:ascii="华文楷体" w:eastAsia="华文楷体" w:hAnsi="华文楷体" w:hint="eastAsia"/>
          <w:bCs/>
          <w:sz w:val="32"/>
          <w:szCs w:val="32"/>
        </w:rPr>
        <w:t>创造此</w:t>
      </w:r>
      <w:proofErr w:type="gramEnd"/>
      <w:r w:rsidRPr="002569DC">
        <w:rPr>
          <w:rFonts w:ascii="华文楷体" w:eastAsia="华文楷体" w:hAnsi="华文楷体" w:hint="eastAsia"/>
          <w:bCs/>
          <w:sz w:val="32"/>
          <w:szCs w:val="32"/>
        </w:rPr>
        <w:t>系统的目的。智能化，</w:t>
      </w:r>
      <w:proofErr w:type="spellStart"/>
      <w:r w:rsidRPr="002569DC">
        <w:rPr>
          <w:rFonts w:ascii="华文楷体" w:eastAsia="华文楷体" w:hAnsi="华文楷体" w:hint="eastAsia"/>
          <w:bCs/>
          <w:sz w:val="32"/>
          <w:szCs w:val="32"/>
        </w:rPr>
        <w:t>iot</w:t>
      </w:r>
      <w:proofErr w:type="spellEnd"/>
      <w:r w:rsidRPr="002569DC">
        <w:rPr>
          <w:rFonts w:ascii="华文楷体" w:eastAsia="华文楷体" w:hAnsi="华文楷体" w:hint="eastAsia"/>
          <w:bCs/>
          <w:sz w:val="32"/>
          <w:szCs w:val="32"/>
        </w:rPr>
        <w:t>技术的运用会为紧急物资仓储带来质的变化，改变当前市场应急物资管理的落后低效的局面。</w:t>
      </w:r>
    </w:p>
    <w:p w14:paraId="381D5841" w14:textId="39BC8BFE" w:rsidR="00B9209B" w:rsidRPr="002D1593" w:rsidRDefault="002D1593" w:rsidP="00B9209B">
      <w:pPr>
        <w:rPr>
          <w:rFonts w:ascii="华文楷体" w:eastAsia="华文楷体" w:hAnsi="华文楷体"/>
          <w:bCs/>
          <w:sz w:val="36"/>
          <w:szCs w:val="36"/>
        </w:rPr>
      </w:pPr>
      <w:r>
        <w:rPr>
          <w:rFonts w:ascii="华文楷体" w:eastAsia="华文楷体" w:hAnsi="华文楷体" w:hint="eastAsia"/>
          <w:bCs/>
          <w:sz w:val="36"/>
          <w:szCs w:val="36"/>
        </w:rPr>
        <w:t>1</w:t>
      </w:r>
      <w:r>
        <w:rPr>
          <w:rFonts w:ascii="华文楷体" w:eastAsia="华文楷体" w:hAnsi="华文楷体"/>
          <w:bCs/>
          <w:sz w:val="36"/>
          <w:szCs w:val="36"/>
        </w:rPr>
        <w:t xml:space="preserve">.3 </w:t>
      </w:r>
      <w:r w:rsidR="00B9209B" w:rsidRPr="002D1593">
        <w:rPr>
          <w:rFonts w:ascii="华文楷体" w:eastAsia="华文楷体" w:hAnsi="华文楷体" w:hint="eastAsia"/>
          <w:bCs/>
          <w:sz w:val="36"/>
          <w:szCs w:val="36"/>
        </w:rPr>
        <w:t>项目目标及内容</w:t>
      </w:r>
    </w:p>
    <w:p w14:paraId="4E1E8B79" w14:textId="5257514E" w:rsidR="00E651DB" w:rsidRPr="002569DC" w:rsidRDefault="00B9209B" w:rsidP="00E651DB">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该项目在</w:t>
      </w:r>
      <w:proofErr w:type="spellStart"/>
      <w:r w:rsidRPr="002569DC">
        <w:rPr>
          <w:rFonts w:ascii="华文楷体" w:eastAsia="华文楷体" w:hAnsi="华文楷体" w:hint="eastAsia"/>
          <w:bCs/>
          <w:sz w:val="32"/>
          <w:szCs w:val="32"/>
        </w:rPr>
        <w:t>iot</w:t>
      </w:r>
      <w:proofErr w:type="spellEnd"/>
      <w:r w:rsidRPr="002569DC">
        <w:rPr>
          <w:rFonts w:ascii="华文楷体" w:eastAsia="华文楷体" w:hAnsi="华文楷体" w:hint="eastAsia"/>
          <w:bCs/>
          <w:sz w:val="32"/>
          <w:szCs w:val="32"/>
        </w:rPr>
        <w:t>的基础中有运用RFID射频识别技术并安装一定的安检手段，以此使得整个仓库效率更高</w:t>
      </w:r>
      <w:r w:rsidR="00EF6E55" w:rsidRPr="002569DC">
        <w:rPr>
          <w:rFonts w:ascii="华文楷体" w:eastAsia="华文楷体" w:hAnsi="华文楷体" w:hint="eastAsia"/>
          <w:bCs/>
          <w:sz w:val="32"/>
          <w:szCs w:val="32"/>
        </w:rPr>
        <w:t>，</w:t>
      </w:r>
      <w:r w:rsidRPr="002569DC">
        <w:rPr>
          <w:rFonts w:ascii="华文楷体" w:eastAsia="华文楷体" w:hAnsi="华文楷体" w:hint="eastAsia"/>
          <w:bCs/>
          <w:sz w:val="32"/>
          <w:szCs w:val="32"/>
        </w:rPr>
        <w:t>保证食品等物资安全可用。在此系统中我们会加入</w:t>
      </w:r>
      <w:r w:rsidR="00EF6E55" w:rsidRPr="002569DC">
        <w:rPr>
          <w:rFonts w:ascii="华文楷体" w:eastAsia="华文楷体" w:hAnsi="华文楷体" w:hint="eastAsia"/>
          <w:bCs/>
          <w:sz w:val="32"/>
          <w:szCs w:val="32"/>
        </w:rPr>
        <w:t>全方位</w:t>
      </w:r>
      <w:r w:rsidRPr="002569DC">
        <w:rPr>
          <w:rFonts w:ascii="华文楷体" w:eastAsia="华文楷体" w:hAnsi="华文楷体" w:hint="eastAsia"/>
          <w:bCs/>
          <w:sz w:val="32"/>
          <w:szCs w:val="32"/>
        </w:rPr>
        <w:t>监控系统，同时描绘形成3D建模形成3D地图系统，形成仓库处于</w:t>
      </w:r>
      <w:r w:rsidR="002E663E" w:rsidRPr="002569DC">
        <w:rPr>
          <w:rFonts w:ascii="华文楷体" w:eastAsia="华文楷体" w:hAnsi="华文楷体" w:hint="eastAsia"/>
          <w:bCs/>
          <w:sz w:val="32"/>
          <w:szCs w:val="32"/>
        </w:rPr>
        <w:t>实</w:t>
      </w:r>
      <w:r w:rsidRPr="002569DC">
        <w:rPr>
          <w:rFonts w:ascii="华文楷体" w:eastAsia="华文楷体" w:hAnsi="华文楷体" w:hint="eastAsia"/>
          <w:bCs/>
          <w:sz w:val="32"/>
          <w:szCs w:val="32"/>
        </w:rPr>
        <w:t>时掌控状态，</w:t>
      </w:r>
      <w:r w:rsidR="002E663E" w:rsidRPr="002569DC">
        <w:rPr>
          <w:rFonts w:ascii="华文楷体" w:eastAsia="华文楷体" w:hAnsi="华文楷体" w:hint="eastAsia"/>
          <w:bCs/>
          <w:sz w:val="32"/>
          <w:szCs w:val="32"/>
        </w:rPr>
        <w:t>有效</w:t>
      </w:r>
      <w:r w:rsidRPr="002569DC">
        <w:rPr>
          <w:rFonts w:ascii="华文楷体" w:eastAsia="华文楷体" w:hAnsi="华文楷体" w:hint="eastAsia"/>
          <w:bCs/>
          <w:sz w:val="32"/>
          <w:szCs w:val="32"/>
        </w:rPr>
        <w:t>防止盗窃行为。在仓储方面实现存取自动化，实现快速调动物资的目的。我们也对应急物资保护做到精确，设计了一套环境监测系统，基于CAN通信的烟雾报警器来</w:t>
      </w:r>
      <w:r w:rsidR="00B3738C" w:rsidRPr="002569DC">
        <w:rPr>
          <w:rFonts w:ascii="华文楷体" w:eastAsia="华文楷体" w:hAnsi="华文楷体" w:hint="eastAsia"/>
          <w:bCs/>
          <w:sz w:val="32"/>
          <w:szCs w:val="32"/>
        </w:rPr>
        <w:t>监测预警疑似</w:t>
      </w:r>
      <w:r w:rsidRPr="002569DC">
        <w:rPr>
          <w:rFonts w:ascii="华文楷体" w:eastAsia="华文楷体" w:hAnsi="华文楷体" w:hint="eastAsia"/>
          <w:bCs/>
          <w:sz w:val="32"/>
          <w:szCs w:val="32"/>
        </w:rPr>
        <w:t>起火现象</w:t>
      </w:r>
      <w:r w:rsidR="00B3738C" w:rsidRPr="002569DC">
        <w:rPr>
          <w:rFonts w:ascii="华文楷体" w:eastAsia="华文楷体" w:hAnsi="华文楷体" w:hint="eastAsia"/>
          <w:bCs/>
          <w:sz w:val="32"/>
          <w:szCs w:val="32"/>
        </w:rPr>
        <w:t>的发生</w:t>
      </w:r>
      <w:r w:rsidRPr="002569DC">
        <w:rPr>
          <w:rFonts w:ascii="华文楷体" w:eastAsia="华文楷体" w:hAnsi="华文楷体" w:hint="eastAsia"/>
          <w:bCs/>
          <w:sz w:val="32"/>
          <w:szCs w:val="32"/>
        </w:rPr>
        <w:t>；应用</w:t>
      </w:r>
      <w:proofErr w:type="spellStart"/>
      <w:r w:rsidRPr="002569DC">
        <w:rPr>
          <w:rFonts w:ascii="华文楷体" w:eastAsia="华文楷体" w:hAnsi="华文楷体" w:hint="eastAsia"/>
          <w:bCs/>
          <w:sz w:val="32"/>
          <w:szCs w:val="32"/>
        </w:rPr>
        <w:t>zigbee</w:t>
      </w:r>
      <w:proofErr w:type="spellEnd"/>
      <w:r w:rsidRPr="002569DC">
        <w:rPr>
          <w:rFonts w:ascii="华文楷体" w:eastAsia="华文楷体" w:hAnsi="华文楷体" w:hint="eastAsia"/>
          <w:bCs/>
          <w:sz w:val="32"/>
          <w:szCs w:val="32"/>
        </w:rPr>
        <w:t>的温湿度监测系统，加强该食物保存所需的温度和湿度的把控，防止食物应温湿度变化导致腐烂变质。在此我们会做好通风</w:t>
      </w:r>
      <w:r w:rsidR="002E663E" w:rsidRPr="002569DC">
        <w:rPr>
          <w:rFonts w:ascii="华文楷体" w:eastAsia="华文楷体" w:hAnsi="华文楷体" w:hint="eastAsia"/>
          <w:bCs/>
          <w:sz w:val="32"/>
          <w:szCs w:val="32"/>
        </w:rPr>
        <w:t>控制</w:t>
      </w:r>
      <w:r w:rsidRPr="002569DC">
        <w:rPr>
          <w:rFonts w:ascii="华文楷体" w:eastAsia="华文楷体" w:hAnsi="华文楷体" w:hint="eastAsia"/>
          <w:bCs/>
          <w:sz w:val="32"/>
          <w:szCs w:val="32"/>
        </w:rPr>
        <w:t>系统的建设，</w:t>
      </w:r>
      <w:r w:rsidR="00E4185C" w:rsidRPr="002569DC">
        <w:rPr>
          <w:rFonts w:ascii="华文楷体" w:eastAsia="华文楷体" w:hAnsi="华文楷体" w:hint="eastAsia"/>
          <w:bCs/>
          <w:sz w:val="32"/>
          <w:szCs w:val="32"/>
        </w:rPr>
        <w:t>实现对</w:t>
      </w:r>
      <w:r w:rsidRPr="002569DC">
        <w:rPr>
          <w:rFonts w:ascii="华文楷体" w:eastAsia="华文楷体" w:hAnsi="华文楷体" w:hint="eastAsia"/>
          <w:bCs/>
          <w:sz w:val="32"/>
          <w:szCs w:val="32"/>
        </w:rPr>
        <w:t>仓库内空气的流通</w:t>
      </w:r>
      <w:r w:rsidR="00E4185C" w:rsidRPr="002569DC">
        <w:rPr>
          <w:rFonts w:ascii="华文楷体" w:eastAsia="华文楷体" w:hAnsi="华文楷体" w:hint="eastAsia"/>
          <w:bCs/>
          <w:sz w:val="32"/>
          <w:szCs w:val="32"/>
        </w:rPr>
        <w:t>控制</w:t>
      </w:r>
      <w:r w:rsidRPr="002569DC">
        <w:rPr>
          <w:rFonts w:ascii="华文楷体" w:eastAsia="华文楷体" w:hAnsi="华文楷体" w:hint="eastAsia"/>
          <w:bCs/>
          <w:sz w:val="32"/>
          <w:szCs w:val="32"/>
        </w:rPr>
        <w:t>，</w:t>
      </w:r>
      <w:r w:rsidR="00E4185C" w:rsidRPr="002569DC">
        <w:rPr>
          <w:rFonts w:ascii="华文楷体" w:eastAsia="华文楷体" w:hAnsi="华文楷体" w:hint="eastAsia"/>
          <w:bCs/>
          <w:sz w:val="32"/>
          <w:szCs w:val="32"/>
        </w:rPr>
        <w:t>构建</w:t>
      </w:r>
      <w:r w:rsidRPr="002569DC">
        <w:rPr>
          <w:rFonts w:ascii="华文楷体" w:eastAsia="华文楷体" w:hAnsi="华文楷体" w:hint="eastAsia"/>
          <w:bCs/>
          <w:sz w:val="32"/>
          <w:szCs w:val="32"/>
        </w:rPr>
        <w:t>仓库</w:t>
      </w:r>
      <w:r w:rsidR="00E4185C" w:rsidRPr="002569DC">
        <w:rPr>
          <w:rFonts w:ascii="华文楷体" w:eastAsia="华文楷体" w:hAnsi="华文楷体" w:hint="eastAsia"/>
          <w:bCs/>
          <w:sz w:val="32"/>
          <w:szCs w:val="32"/>
        </w:rPr>
        <w:t>可控</w:t>
      </w:r>
      <w:r w:rsidRPr="002569DC">
        <w:rPr>
          <w:rFonts w:ascii="华文楷体" w:eastAsia="华文楷体" w:hAnsi="华文楷体" w:hint="eastAsia"/>
          <w:bCs/>
          <w:sz w:val="32"/>
          <w:szCs w:val="32"/>
        </w:rPr>
        <w:t>良好的环境。目前，由于新型冠状病毒的影响，入库食品</w:t>
      </w:r>
      <w:r w:rsidR="00E4185C" w:rsidRPr="002569DC">
        <w:rPr>
          <w:rFonts w:ascii="华文楷体" w:eastAsia="华文楷体" w:hAnsi="华文楷体" w:hint="eastAsia"/>
          <w:bCs/>
          <w:sz w:val="32"/>
          <w:szCs w:val="32"/>
        </w:rPr>
        <w:t>的</w:t>
      </w:r>
      <w:r w:rsidRPr="002569DC">
        <w:rPr>
          <w:rFonts w:ascii="华文楷体" w:eastAsia="华文楷体" w:hAnsi="华文楷体" w:hint="eastAsia"/>
          <w:bCs/>
          <w:sz w:val="32"/>
          <w:szCs w:val="32"/>
        </w:rPr>
        <w:t>严格的消毒把控</w:t>
      </w:r>
      <w:r w:rsidR="00E4185C" w:rsidRPr="002569DC">
        <w:rPr>
          <w:rFonts w:ascii="华文楷体" w:eastAsia="华文楷体" w:hAnsi="华文楷体" w:hint="eastAsia"/>
          <w:bCs/>
          <w:sz w:val="32"/>
          <w:szCs w:val="32"/>
        </w:rPr>
        <w:t>必不可少</w:t>
      </w:r>
      <w:r w:rsidRPr="002569DC">
        <w:rPr>
          <w:rFonts w:ascii="华文楷体" w:eastAsia="华文楷体" w:hAnsi="华文楷体" w:hint="eastAsia"/>
          <w:bCs/>
          <w:sz w:val="32"/>
          <w:szCs w:val="32"/>
        </w:rPr>
        <w:t>，</w:t>
      </w:r>
      <w:r w:rsidR="00E4185C" w:rsidRPr="002569DC">
        <w:rPr>
          <w:rFonts w:ascii="华文楷体" w:eastAsia="华文楷体" w:hAnsi="华文楷体" w:hint="eastAsia"/>
          <w:bCs/>
          <w:sz w:val="32"/>
          <w:szCs w:val="32"/>
        </w:rPr>
        <w:t>针对这个我们的识别系统会进行相应信息</w:t>
      </w:r>
      <w:r w:rsidR="00B3738C" w:rsidRPr="002569DC">
        <w:rPr>
          <w:rFonts w:ascii="华文楷体" w:eastAsia="华文楷体" w:hAnsi="华文楷体" w:hint="eastAsia"/>
          <w:bCs/>
          <w:sz w:val="32"/>
          <w:szCs w:val="32"/>
        </w:rPr>
        <w:t>（包括</w:t>
      </w:r>
      <w:r w:rsidR="004535DD" w:rsidRPr="002569DC">
        <w:rPr>
          <w:rFonts w:ascii="华文楷体" w:eastAsia="华文楷体" w:hAnsi="华文楷体" w:hint="eastAsia"/>
          <w:bCs/>
          <w:sz w:val="32"/>
          <w:szCs w:val="32"/>
        </w:rPr>
        <w:t>食品物资的消毒与否、消毒时间</w:t>
      </w:r>
      <w:r w:rsidR="00C82BC8" w:rsidRPr="002569DC">
        <w:rPr>
          <w:rFonts w:ascii="华文楷体" w:eastAsia="华文楷体" w:hAnsi="华文楷体" w:hint="eastAsia"/>
          <w:bCs/>
          <w:sz w:val="32"/>
          <w:szCs w:val="32"/>
        </w:rPr>
        <w:t>0</w:t>
      </w:r>
      <w:r w:rsidR="00B3738C" w:rsidRPr="002569DC">
        <w:rPr>
          <w:rFonts w:ascii="华文楷体" w:eastAsia="华文楷体" w:hAnsi="华文楷体" w:hint="eastAsia"/>
          <w:bCs/>
          <w:sz w:val="32"/>
          <w:szCs w:val="32"/>
        </w:rPr>
        <w:t>）</w:t>
      </w:r>
      <w:r w:rsidR="00E4185C" w:rsidRPr="002569DC">
        <w:rPr>
          <w:rFonts w:ascii="华文楷体" w:eastAsia="华文楷体" w:hAnsi="华文楷体" w:hint="eastAsia"/>
          <w:bCs/>
          <w:sz w:val="32"/>
          <w:szCs w:val="32"/>
        </w:rPr>
        <w:t>记入与把控。</w:t>
      </w:r>
      <w:r w:rsidR="00E4185C" w:rsidRPr="002569DC">
        <w:rPr>
          <w:rFonts w:ascii="华文楷体" w:eastAsia="华文楷体" w:hAnsi="华文楷体"/>
          <w:bCs/>
          <w:sz w:val="32"/>
          <w:szCs w:val="32"/>
        </w:rPr>
        <w:t xml:space="preserve"> </w:t>
      </w:r>
    </w:p>
    <w:p w14:paraId="685E4D2D" w14:textId="4D04D9A6" w:rsidR="00B9209B" w:rsidRPr="002569DC" w:rsidRDefault="00B9209B" w:rsidP="00B9209B">
      <w:pPr>
        <w:rPr>
          <w:rFonts w:ascii="华文楷体" w:eastAsia="华文楷体" w:hAnsi="华文楷体"/>
          <w:bCs/>
          <w:sz w:val="32"/>
          <w:szCs w:val="32"/>
        </w:rPr>
      </w:pPr>
      <w:r w:rsidRPr="002569DC">
        <w:rPr>
          <w:rFonts w:ascii="华文楷体" w:eastAsia="华文楷体" w:hAnsi="华文楷体" w:hint="eastAsia"/>
          <w:bCs/>
          <w:sz w:val="32"/>
          <w:szCs w:val="32"/>
        </w:rPr>
        <w:t>项目应用前景</w:t>
      </w:r>
    </w:p>
    <w:p w14:paraId="04C3B35C" w14:textId="1E100ADE" w:rsidR="00B9209B" w:rsidRPr="002569DC" w:rsidRDefault="00B9209B" w:rsidP="00E651DB">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此项目在基于</w:t>
      </w:r>
      <w:proofErr w:type="spellStart"/>
      <w:r w:rsidRPr="002569DC">
        <w:rPr>
          <w:rFonts w:ascii="华文楷体" w:eastAsia="华文楷体" w:hAnsi="华文楷体" w:hint="eastAsia"/>
          <w:bCs/>
          <w:sz w:val="32"/>
          <w:szCs w:val="32"/>
        </w:rPr>
        <w:t>iot</w:t>
      </w:r>
      <w:proofErr w:type="spellEnd"/>
      <w:r w:rsidRPr="002569DC">
        <w:rPr>
          <w:rFonts w:ascii="华文楷体" w:eastAsia="华文楷体" w:hAnsi="华文楷体" w:hint="eastAsia"/>
          <w:bCs/>
          <w:sz w:val="32"/>
          <w:szCs w:val="32"/>
        </w:rPr>
        <w:t>的基础之上，运用物联网相应技术，提高对于应急物资的高效储藏</w:t>
      </w:r>
      <w:r w:rsidR="00EF6E55" w:rsidRPr="002569DC">
        <w:rPr>
          <w:rFonts w:ascii="华文楷体" w:eastAsia="华文楷体" w:hAnsi="华文楷体" w:hint="eastAsia"/>
          <w:bCs/>
          <w:sz w:val="32"/>
          <w:szCs w:val="32"/>
        </w:rPr>
        <w:t>管理</w:t>
      </w:r>
      <w:r w:rsidRPr="002569DC">
        <w:rPr>
          <w:rFonts w:ascii="华文楷体" w:eastAsia="华文楷体" w:hAnsi="华文楷体" w:hint="eastAsia"/>
          <w:bCs/>
          <w:sz w:val="32"/>
          <w:szCs w:val="32"/>
        </w:rPr>
        <w:t>，降低了各种成本。我们利用信息技术代替实际操作，减少浪费，节约时间和费用，从而实现供应链的无缝对接和整合</w:t>
      </w:r>
      <w:r w:rsidR="00EF6E55" w:rsidRPr="002569DC">
        <w:rPr>
          <w:rFonts w:ascii="华文楷体" w:eastAsia="华文楷体" w:hAnsi="华文楷体" w:hint="eastAsia"/>
          <w:bCs/>
          <w:sz w:val="32"/>
          <w:szCs w:val="32"/>
        </w:rPr>
        <w:t>进而实现</w:t>
      </w:r>
      <w:r w:rsidRPr="002569DC">
        <w:rPr>
          <w:rFonts w:ascii="华文楷体" w:eastAsia="华文楷体" w:hAnsi="华文楷体" w:hint="eastAsia"/>
          <w:bCs/>
          <w:sz w:val="32"/>
          <w:szCs w:val="32"/>
        </w:rPr>
        <w:t>物流流程信息化管理，采用信息化管理手段对公司的仓储、物</w:t>
      </w:r>
      <w:r w:rsidRPr="002569DC">
        <w:rPr>
          <w:rFonts w:ascii="华文楷体" w:eastAsia="华文楷体" w:hAnsi="华文楷体" w:hint="eastAsia"/>
          <w:bCs/>
          <w:sz w:val="32"/>
          <w:szCs w:val="32"/>
        </w:rPr>
        <w:lastRenderedPageBreak/>
        <w:t>流信息等进行一体化管理，以促进数据共享、货物和资金的周转率、提高工作效率，达到与现代化物流企业管理同步的信息化流程。我们的项目能够达到实现跨区域快速调动物资、分布式管理相应资源和实时监控功能，高效地完成各种业务操作，改进仓储管理，提升效率及价值；提高物品出入库过程中的识别率，同时识别多个物品确保实物与单据数量保持一致，提高出入库效率。同时保障仓库安全，预防自然灾害造成的大量损失以及防止偷盗、恶意破坏等违法行为。我们的应急物资系统管理项目将应用于物资需要严格把控的管理项目，使整个管理精确严格，方便及时取用，为政府减轻面对紧急情况的压力，同时可应用于对于公司紧急物资的储放，在面对某种物资的紧缺达到快速解决的目的。可以说它会成为企业和政府面对风险的一张底牌。具有解决燃眉之急的能力。</w:t>
      </w:r>
    </w:p>
    <w:p w14:paraId="0B9ABEDD" w14:textId="77777777" w:rsidR="00762BC6" w:rsidRDefault="00762BC6" w:rsidP="00B9209B">
      <w:pPr>
        <w:rPr>
          <w:rFonts w:ascii="华文中宋" w:eastAsia="华文中宋" w:hAnsi="华文中宋"/>
          <w:bCs/>
          <w:sz w:val="44"/>
          <w:szCs w:val="44"/>
        </w:rPr>
      </w:pPr>
    </w:p>
    <w:p w14:paraId="6751C636" w14:textId="77777777" w:rsidR="00762BC6" w:rsidRDefault="00762BC6" w:rsidP="00B9209B">
      <w:pPr>
        <w:rPr>
          <w:rFonts w:ascii="华文中宋" w:eastAsia="华文中宋" w:hAnsi="华文中宋"/>
          <w:bCs/>
          <w:sz w:val="44"/>
          <w:szCs w:val="44"/>
        </w:rPr>
      </w:pPr>
    </w:p>
    <w:p w14:paraId="4B969B7A" w14:textId="77777777" w:rsidR="00762BC6" w:rsidRDefault="00762BC6" w:rsidP="00B9209B">
      <w:pPr>
        <w:rPr>
          <w:rFonts w:ascii="华文中宋" w:eastAsia="华文中宋" w:hAnsi="华文中宋"/>
          <w:bCs/>
          <w:sz w:val="44"/>
          <w:szCs w:val="44"/>
        </w:rPr>
      </w:pPr>
    </w:p>
    <w:p w14:paraId="458427E4" w14:textId="77777777" w:rsidR="00762BC6" w:rsidRDefault="00762BC6" w:rsidP="00B9209B">
      <w:pPr>
        <w:rPr>
          <w:rFonts w:ascii="华文中宋" w:eastAsia="华文中宋" w:hAnsi="华文中宋"/>
          <w:bCs/>
          <w:sz w:val="44"/>
          <w:szCs w:val="44"/>
        </w:rPr>
      </w:pPr>
    </w:p>
    <w:p w14:paraId="346084CB" w14:textId="77777777" w:rsidR="00762BC6" w:rsidRDefault="00762BC6" w:rsidP="00B9209B">
      <w:pPr>
        <w:rPr>
          <w:rFonts w:ascii="华文中宋" w:eastAsia="华文中宋" w:hAnsi="华文中宋"/>
          <w:bCs/>
          <w:sz w:val="44"/>
          <w:szCs w:val="44"/>
        </w:rPr>
      </w:pPr>
    </w:p>
    <w:p w14:paraId="434981AE" w14:textId="77777777" w:rsidR="00762BC6" w:rsidRDefault="00762BC6" w:rsidP="00B9209B">
      <w:pPr>
        <w:rPr>
          <w:rFonts w:ascii="华文中宋" w:eastAsia="华文中宋" w:hAnsi="华文中宋"/>
          <w:bCs/>
          <w:sz w:val="44"/>
          <w:szCs w:val="44"/>
        </w:rPr>
      </w:pPr>
    </w:p>
    <w:p w14:paraId="19C10A76" w14:textId="77777777" w:rsidR="00762BC6" w:rsidRDefault="00762BC6" w:rsidP="00B9209B">
      <w:pPr>
        <w:rPr>
          <w:rFonts w:ascii="华文中宋" w:eastAsia="华文中宋" w:hAnsi="华文中宋"/>
          <w:bCs/>
          <w:sz w:val="44"/>
          <w:szCs w:val="44"/>
        </w:rPr>
      </w:pPr>
    </w:p>
    <w:p w14:paraId="40F6F753" w14:textId="7600DA3B" w:rsidR="00B9209B" w:rsidRPr="002569DC" w:rsidRDefault="002569DC" w:rsidP="00B9209B">
      <w:pPr>
        <w:rPr>
          <w:rFonts w:ascii="华文中宋" w:eastAsia="华文中宋" w:hAnsi="华文中宋"/>
          <w:bCs/>
          <w:sz w:val="44"/>
          <w:szCs w:val="44"/>
        </w:rPr>
      </w:pPr>
      <w:r>
        <w:rPr>
          <w:rFonts w:ascii="华文中宋" w:eastAsia="华文中宋" w:hAnsi="华文中宋" w:hint="eastAsia"/>
          <w:bCs/>
          <w:sz w:val="44"/>
          <w:szCs w:val="44"/>
        </w:rPr>
        <w:lastRenderedPageBreak/>
        <w:t xml:space="preserve">第二章 </w:t>
      </w:r>
      <w:r w:rsidR="00B9209B" w:rsidRPr="002569DC">
        <w:rPr>
          <w:rFonts w:ascii="华文中宋" w:eastAsia="华文中宋" w:hAnsi="华文中宋" w:hint="eastAsia"/>
          <w:bCs/>
          <w:sz w:val="44"/>
          <w:szCs w:val="44"/>
        </w:rPr>
        <w:t>项目概述</w:t>
      </w:r>
    </w:p>
    <w:p w14:paraId="3876B98B" w14:textId="47EAA781" w:rsidR="00DF00EE" w:rsidRPr="002569DC" w:rsidRDefault="002D1593" w:rsidP="00DF00EE">
      <w:pPr>
        <w:rPr>
          <w:rFonts w:ascii="华文楷体" w:eastAsia="华文楷体" w:hAnsi="华文楷体"/>
          <w:bCs/>
          <w:sz w:val="32"/>
          <w:szCs w:val="32"/>
        </w:rPr>
      </w:pPr>
      <w:r>
        <w:rPr>
          <w:rFonts w:ascii="华文楷体" w:eastAsia="华文楷体" w:hAnsi="华文楷体" w:hint="eastAsia"/>
          <w:bCs/>
          <w:sz w:val="36"/>
          <w:szCs w:val="36"/>
        </w:rPr>
        <w:t>2</w:t>
      </w:r>
      <w:r>
        <w:rPr>
          <w:rFonts w:ascii="华文楷体" w:eastAsia="华文楷体" w:hAnsi="华文楷体"/>
          <w:bCs/>
          <w:sz w:val="36"/>
          <w:szCs w:val="36"/>
        </w:rPr>
        <w:t xml:space="preserve">.1 </w:t>
      </w:r>
      <w:r w:rsidR="00B9209B" w:rsidRPr="002D1593">
        <w:rPr>
          <w:rFonts w:ascii="华文楷体" w:eastAsia="华文楷体" w:hAnsi="华文楷体" w:hint="eastAsia"/>
          <w:bCs/>
          <w:sz w:val="36"/>
          <w:szCs w:val="36"/>
        </w:rPr>
        <w:t>项目名称</w:t>
      </w:r>
      <w:r w:rsidR="00B9209B" w:rsidRPr="002569DC">
        <w:rPr>
          <w:rFonts w:ascii="华文楷体" w:eastAsia="华文楷体" w:hAnsi="华文楷体" w:hint="eastAsia"/>
          <w:bCs/>
          <w:sz w:val="32"/>
          <w:szCs w:val="32"/>
        </w:rPr>
        <w:t>：</w:t>
      </w:r>
    </w:p>
    <w:p w14:paraId="5D7AF661" w14:textId="0CB28A77" w:rsidR="00B9209B" w:rsidRPr="002569DC" w:rsidRDefault="00B9209B" w:rsidP="00DF00EE">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基于</w:t>
      </w:r>
      <w:r w:rsidRPr="002569DC">
        <w:rPr>
          <w:rFonts w:ascii="华文楷体" w:eastAsia="华文楷体" w:hAnsi="华文楷体"/>
          <w:bCs/>
          <w:sz w:val="32"/>
          <w:szCs w:val="32"/>
        </w:rPr>
        <w:t>IOT</w:t>
      </w:r>
      <w:r w:rsidRPr="002569DC">
        <w:rPr>
          <w:rFonts w:ascii="华文楷体" w:eastAsia="华文楷体" w:hAnsi="华文楷体" w:hint="eastAsia"/>
          <w:bCs/>
          <w:sz w:val="32"/>
          <w:szCs w:val="32"/>
        </w:rPr>
        <w:t>（</w:t>
      </w:r>
      <w:r w:rsidRPr="002569DC">
        <w:rPr>
          <w:rFonts w:ascii="华文楷体" w:eastAsia="华文楷体" w:hAnsi="华文楷体"/>
          <w:bCs/>
          <w:color w:val="333333"/>
          <w:sz w:val="32"/>
          <w:szCs w:val="32"/>
          <w:shd w:val="clear" w:color="auto" w:fill="FFFFFF"/>
        </w:rPr>
        <w:t>Internet of Things</w:t>
      </w:r>
      <w:r w:rsidRPr="002569DC">
        <w:rPr>
          <w:rFonts w:ascii="华文楷体" w:eastAsia="华文楷体" w:hAnsi="华文楷体" w:hint="eastAsia"/>
          <w:bCs/>
          <w:sz w:val="32"/>
          <w:szCs w:val="32"/>
        </w:rPr>
        <w:t>）开发的一体化智能化应急食品仓库管理系统</w:t>
      </w:r>
    </w:p>
    <w:p w14:paraId="411639C1" w14:textId="1D4D9E7A" w:rsidR="00DF00EE" w:rsidRPr="002569DC" w:rsidRDefault="002D1593" w:rsidP="00DF00EE">
      <w:pPr>
        <w:rPr>
          <w:rFonts w:ascii="华文楷体" w:eastAsia="华文楷体" w:hAnsi="华文楷体"/>
          <w:bCs/>
          <w:sz w:val="32"/>
          <w:szCs w:val="32"/>
        </w:rPr>
      </w:pPr>
      <w:r w:rsidRPr="002D1593">
        <w:rPr>
          <w:rFonts w:ascii="华文楷体" w:eastAsia="华文楷体" w:hAnsi="华文楷体" w:hint="eastAsia"/>
          <w:bCs/>
          <w:sz w:val="36"/>
          <w:szCs w:val="36"/>
        </w:rPr>
        <w:t>2</w:t>
      </w:r>
      <w:r w:rsidRPr="002D1593">
        <w:rPr>
          <w:rFonts w:ascii="华文楷体" w:eastAsia="华文楷体" w:hAnsi="华文楷体"/>
          <w:bCs/>
          <w:sz w:val="36"/>
          <w:szCs w:val="36"/>
        </w:rPr>
        <w:t xml:space="preserve">.2 </w:t>
      </w:r>
      <w:r w:rsidR="00B9209B" w:rsidRPr="002D1593">
        <w:rPr>
          <w:rFonts w:ascii="华文楷体" w:eastAsia="华文楷体" w:hAnsi="华文楷体" w:hint="eastAsia"/>
          <w:bCs/>
          <w:sz w:val="36"/>
          <w:szCs w:val="36"/>
        </w:rPr>
        <w:t>项目功能介绍</w:t>
      </w:r>
      <w:r w:rsidR="00B9209B" w:rsidRPr="002569DC">
        <w:rPr>
          <w:rFonts w:ascii="华文楷体" w:eastAsia="华文楷体" w:hAnsi="华文楷体" w:hint="eastAsia"/>
          <w:bCs/>
          <w:sz w:val="32"/>
          <w:szCs w:val="32"/>
        </w:rPr>
        <w:t>：</w:t>
      </w:r>
      <w:r w:rsidR="00DF00EE" w:rsidRPr="002569DC">
        <w:rPr>
          <w:rFonts w:ascii="华文楷体" w:eastAsia="华文楷体" w:hAnsi="华文楷体" w:hint="eastAsia"/>
          <w:bCs/>
          <w:sz w:val="32"/>
          <w:szCs w:val="32"/>
        </w:rPr>
        <w:t xml:space="preserve"> </w:t>
      </w:r>
      <w:r w:rsidR="00DF00EE" w:rsidRPr="002569DC">
        <w:rPr>
          <w:rFonts w:ascii="华文楷体" w:eastAsia="华文楷体" w:hAnsi="华文楷体"/>
          <w:bCs/>
          <w:sz w:val="32"/>
          <w:szCs w:val="32"/>
        </w:rPr>
        <w:t xml:space="preserve"> </w:t>
      </w:r>
    </w:p>
    <w:p w14:paraId="514ACF2A" w14:textId="113533F0" w:rsidR="00B9209B" w:rsidRPr="002569DC" w:rsidRDefault="00B9209B" w:rsidP="00DF00EE">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我们的管理系统基于</w:t>
      </w:r>
      <w:proofErr w:type="spellStart"/>
      <w:r w:rsidRPr="002569DC">
        <w:rPr>
          <w:rFonts w:ascii="华文楷体" w:eastAsia="华文楷体" w:hAnsi="华文楷体" w:hint="eastAsia"/>
          <w:bCs/>
          <w:sz w:val="32"/>
          <w:szCs w:val="32"/>
        </w:rPr>
        <w:t>iot</w:t>
      </w:r>
      <w:proofErr w:type="spellEnd"/>
      <w:r w:rsidRPr="002569DC">
        <w:rPr>
          <w:rFonts w:ascii="华文楷体" w:eastAsia="华文楷体" w:hAnsi="华文楷体" w:hint="eastAsia"/>
          <w:bCs/>
          <w:sz w:val="32"/>
          <w:szCs w:val="32"/>
        </w:rPr>
        <w:t>即物联网实现了仓库管理智能化、功能一体化、信息可视化。“六四一</w:t>
      </w:r>
      <w:r w:rsidR="00EF6E55" w:rsidRPr="002569DC">
        <w:rPr>
          <w:rFonts w:ascii="华文楷体" w:eastAsia="华文楷体" w:hAnsi="华文楷体" w:hint="eastAsia"/>
          <w:bCs/>
          <w:sz w:val="32"/>
          <w:szCs w:val="32"/>
        </w:rPr>
        <w:t>协同</w:t>
      </w:r>
      <w:r w:rsidRPr="002569DC">
        <w:rPr>
          <w:rFonts w:ascii="华文楷体" w:eastAsia="华文楷体" w:hAnsi="华文楷体" w:hint="eastAsia"/>
          <w:bCs/>
          <w:sz w:val="32"/>
          <w:szCs w:val="32"/>
        </w:rPr>
        <w:t>系统”</w:t>
      </w:r>
      <w:r w:rsidR="00EF6E55" w:rsidRPr="002569DC">
        <w:rPr>
          <w:rFonts w:ascii="华文楷体" w:eastAsia="华文楷体" w:hAnsi="华文楷体" w:hint="eastAsia"/>
          <w:bCs/>
          <w:sz w:val="32"/>
          <w:szCs w:val="32"/>
        </w:rPr>
        <w:t>，</w:t>
      </w:r>
      <w:r w:rsidRPr="002569DC">
        <w:rPr>
          <w:rFonts w:ascii="华文楷体" w:eastAsia="华文楷体" w:hAnsi="华文楷体" w:hint="eastAsia"/>
          <w:bCs/>
          <w:sz w:val="32"/>
          <w:szCs w:val="32"/>
        </w:rPr>
        <w:t>我们将主系统分出了</w:t>
      </w:r>
      <w:r w:rsidR="00EF6E55" w:rsidRPr="002569DC">
        <w:rPr>
          <w:rFonts w:ascii="华文楷体" w:eastAsia="华文楷体" w:hAnsi="华文楷体" w:hint="eastAsia"/>
          <w:bCs/>
          <w:sz w:val="32"/>
          <w:szCs w:val="32"/>
        </w:rPr>
        <w:t>六</w:t>
      </w:r>
      <w:r w:rsidRPr="002569DC">
        <w:rPr>
          <w:rFonts w:ascii="华文楷体" w:eastAsia="华文楷体" w:hAnsi="华文楷体" w:hint="eastAsia"/>
          <w:bCs/>
          <w:sz w:val="32"/>
          <w:szCs w:val="32"/>
        </w:rPr>
        <w:t>个子系统，分别为识别系统、可视化系统、仓库环境监测调节系统、主数据管理系统、WMS仓管系统、智能存放取用系统。各子系统再细分出四个子系统层：</w:t>
      </w:r>
      <w:r w:rsidR="00EF6E55" w:rsidRPr="002569DC">
        <w:rPr>
          <w:rFonts w:ascii="华文楷体" w:eastAsia="华文楷体" w:hAnsi="华文楷体" w:hint="eastAsia"/>
          <w:bCs/>
          <w:sz w:val="32"/>
          <w:szCs w:val="32"/>
        </w:rPr>
        <w:t>子</w:t>
      </w:r>
      <w:r w:rsidRPr="002569DC">
        <w:rPr>
          <w:rFonts w:ascii="华文楷体" w:eastAsia="华文楷体" w:hAnsi="华文楷体" w:hint="eastAsia"/>
          <w:bCs/>
          <w:sz w:val="32"/>
          <w:szCs w:val="32"/>
        </w:rPr>
        <w:t>数据交换层，</w:t>
      </w:r>
      <w:r w:rsidR="00EF6E55" w:rsidRPr="002569DC">
        <w:rPr>
          <w:rFonts w:ascii="华文楷体" w:eastAsia="华文楷体" w:hAnsi="华文楷体" w:hint="eastAsia"/>
          <w:bCs/>
          <w:sz w:val="32"/>
          <w:szCs w:val="32"/>
        </w:rPr>
        <w:t>子</w:t>
      </w:r>
      <w:r w:rsidRPr="002569DC">
        <w:rPr>
          <w:rFonts w:ascii="华文楷体" w:eastAsia="华文楷体" w:hAnsi="华文楷体" w:hint="eastAsia"/>
          <w:bCs/>
          <w:sz w:val="32"/>
          <w:szCs w:val="32"/>
        </w:rPr>
        <w:t>数据管理层，功能实现层，设备接入层，并且我们设立了一个工业级无线网络模块，用于备份数据以及控制部分系统功能。</w:t>
      </w:r>
    </w:p>
    <w:p w14:paraId="3DFA55A0" w14:textId="77777777" w:rsidR="00B9209B" w:rsidRPr="002569DC" w:rsidRDefault="00B9209B" w:rsidP="00E651DB">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识别系统：我们采用了现在广泛应用的R</w:t>
      </w:r>
      <w:r w:rsidRPr="002569DC">
        <w:rPr>
          <w:rFonts w:ascii="华文楷体" w:eastAsia="华文楷体" w:hAnsi="华文楷体"/>
          <w:bCs/>
          <w:sz w:val="32"/>
          <w:szCs w:val="32"/>
        </w:rPr>
        <w:t>IFD</w:t>
      </w:r>
      <w:r w:rsidRPr="002569DC">
        <w:rPr>
          <w:rFonts w:ascii="华文楷体" w:eastAsia="华文楷体" w:hAnsi="华文楷体" w:hint="eastAsia"/>
          <w:bCs/>
          <w:sz w:val="32"/>
          <w:szCs w:val="32"/>
        </w:rPr>
        <w:t>射频识别技术以作为我们识别系统的核心，食品在入库前进行表面消毒安检并打上相应的</w:t>
      </w:r>
      <w:r w:rsidRPr="002569DC">
        <w:rPr>
          <w:rFonts w:ascii="华文楷体" w:eastAsia="华文楷体" w:hAnsi="华文楷体"/>
          <w:bCs/>
          <w:sz w:val="32"/>
          <w:szCs w:val="32"/>
        </w:rPr>
        <w:t>RIFD</w:t>
      </w:r>
      <w:r w:rsidRPr="002569DC">
        <w:rPr>
          <w:rFonts w:ascii="华文楷体" w:eastAsia="华文楷体" w:hAnsi="华文楷体" w:hint="eastAsia"/>
          <w:bCs/>
          <w:sz w:val="32"/>
          <w:szCs w:val="32"/>
        </w:rPr>
        <w:t>电子标签，R</w:t>
      </w:r>
      <w:r w:rsidRPr="002569DC">
        <w:rPr>
          <w:rFonts w:ascii="华文楷体" w:eastAsia="华文楷体" w:hAnsi="华文楷体"/>
          <w:bCs/>
          <w:sz w:val="32"/>
          <w:szCs w:val="32"/>
        </w:rPr>
        <w:t>IFD</w:t>
      </w:r>
      <w:r w:rsidRPr="002569DC">
        <w:rPr>
          <w:rFonts w:ascii="华文楷体" w:eastAsia="华文楷体" w:hAnsi="华文楷体" w:hint="eastAsia"/>
          <w:bCs/>
          <w:sz w:val="32"/>
          <w:szCs w:val="32"/>
        </w:rPr>
        <w:t>电子标签其存储容量远胜目前的条形码和二维码，于是我们在电子标签中记录了食品的各类信息和剩余保质时期。而在仓库内的</w:t>
      </w:r>
      <w:r w:rsidRPr="002569DC">
        <w:rPr>
          <w:rFonts w:ascii="华文楷体" w:eastAsia="华文楷体" w:hAnsi="华文楷体"/>
          <w:bCs/>
          <w:sz w:val="32"/>
          <w:szCs w:val="32"/>
        </w:rPr>
        <w:t>RIFD</w:t>
      </w:r>
      <w:r w:rsidRPr="002569DC">
        <w:rPr>
          <w:rFonts w:ascii="华文楷体" w:eastAsia="华文楷体" w:hAnsi="华文楷体" w:hint="eastAsia"/>
          <w:bCs/>
          <w:sz w:val="32"/>
          <w:szCs w:val="32"/>
        </w:rPr>
        <w:t>设备能够读取这些信息及实时位置信息。</w:t>
      </w:r>
    </w:p>
    <w:p w14:paraId="47B3AD05" w14:textId="77777777" w:rsidR="00B9209B" w:rsidRPr="002569DC" w:rsidRDefault="00B9209B" w:rsidP="00E651DB">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可视化系统：可视化系统由实时地图系统和全方位监控系统两部分组成，其中的实时地图系统是由</w:t>
      </w:r>
      <w:r w:rsidRPr="002569DC">
        <w:rPr>
          <w:rFonts w:ascii="华文楷体" w:eastAsia="华文楷体" w:hAnsi="华文楷体"/>
          <w:bCs/>
          <w:sz w:val="32"/>
          <w:szCs w:val="32"/>
        </w:rPr>
        <w:t>GIS</w:t>
      </w:r>
      <w:r w:rsidRPr="002569DC">
        <w:rPr>
          <w:rFonts w:ascii="华文楷体" w:eastAsia="华文楷体" w:hAnsi="华文楷体" w:hint="eastAsia"/>
          <w:bCs/>
          <w:sz w:val="32"/>
          <w:szCs w:val="32"/>
        </w:rPr>
        <w:t>引擎对仓库进行3</w:t>
      </w:r>
      <w:r w:rsidRPr="002569DC">
        <w:rPr>
          <w:rFonts w:ascii="华文楷体" w:eastAsia="华文楷体" w:hAnsi="华文楷体"/>
          <w:bCs/>
          <w:sz w:val="32"/>
          <w:szCs w:val="32"/>
        </w:rPr>
        <w:t>D</w:t>
      </w:r>
      <w:r w:rsidRPr="002569DC">
        <w:rPr>
          <w:rFonts w:ascii="华文楷体" w:eastAsia="华文楷体" w:hAnsi="华文楷体" w:hint="eastAsia"/>
          <w:bCs/>
          <w:sz w:val="32"/>
          <w:szCs w:val="32"/>
        </w:rPr>
        <w:t>建模并展现在显示屏中，并通过与识别系统的数据交换，精确定位食品物资所在仓库分区及位置，而全方位监控系统能够非常直观的展示各货区以及食</w:t>
      </w:r>
      <w:r w:rsidRPr="002569DC">
        <w:rPr>
          <w:rFonts w:ascii="华文楷体" w:eastAsia="华文楷体" w:hAnsi="华文楷体" w:hint="eastAsia"/>
          <w:bCs/>
          <w:sz w:val="32"/>
          <w:szCs w:val="32"/>
        </w:rPr>
        <w:lastRenderedPageBreak/>
        <w:t>品物资状态，对食品物资的安保性起到决定性提高。</w:t>
      </w:r>
    </w:p>
    <w:p w14:paraId="5301871C" w14:textId="73730E1E" w:rsidR="00B9209B" w:rsidRPr="002569DC" w:rsidRDefault="00B9209B" w:rsidP="00E651DB">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仓库环境监测系统：仓库监测系统集成了空气温湿度监测系统和烟雾预警系统，采用基于</w:t>
      </w:r>
      <w:r w:rsidR="00E651DB" w:rsidRPr="002569DC">
        <w:rPr>
          <w:rFonts w:ascii="华文楷体" w:eastAsia="华文楷体" w:hAnsi="华文楷体"/>
          <w:bCs/>
          <w:sz w:val="32"/>
          <w:szCs w:val="32"/>
        </w:rPr>
        <w:t>Z</w:t>
      </w:r>
      <w:r w:rsidRPr="002569DC">
        <w:rPr>
          <w:rFonts w:ascii="华文楷体" w:eastAsia="华文楷体" w:hAnsi="华文楷体" w:hint="eastAsia"/>
          <w:bCs/>
          <w:sz w:val="32"/>
          <w:szCs w:val="32"/>
        </w:rPr>
        <w:t>ig</w:t>
      </w:r>
      <w:r w:rsidR="00E651DB" w:rsidRPr="002569DC">
        <w:rPr>
          <w:rFonts w:ascii="华文楷体" w:eastAsia="华文楷体" w:hAnsi="华文楷体"/>
          <w:bCs/>
          <w:sz w:val="32"/>
          <w:szCs w:val="32"/>
        </w:rPr>
        <w:t>B</w:t>
      </w:r>
      <w:r w:rsidRPr="002569DC">
        <w:rPr>
          <w:rFonts w:ascii="华文楷体" w:eastAsia="华文楷体" w:hAnsi="华文楷体" w:hint="eastAsia"/>
          <w:bCs/>
          <w:sz w:val="32"/>
          <w:szCs w:val="32"/>
        </w:rPr>
        <w:t>ee的温湿度监测系统有着“三低”，即功耗低，成本低，时延低，而在此同时因为一个</w:t>
      </w:r>
      <w:r w:rsidRPr="002569DC">
        <w:rPr>
          <w:rFonts w:ascii="华文楷体" w:eastAsia="华文楷体" w:hAnsi="华文楷体"/>
          <w:bCs/>
          <w:sz w:val="32"/>
          <w:szCs w:val="32"/>
        </w:rPr>
        <w:t xml:space="preserve"> ZigBee 网络可以接入多个节点</w:t>
      </w:r>
      <w:r w:rsidRPr="002569DC">
        <w:rPr>
          <w:rFonts w:ascii="华文楷体" w:eastAsia="华文楷体" w:hAnsi="华文楷体" w:hint="eastAsia"/>
          <w:bCs/>
          <w:sz w:val="32"/>
          <w:szCs w:val="32"/>
        </w:rPr>
        <w:t>形成</w:t>
      </w:r>
      <w:r w:rsidRPr="002569DC">
        <w:rPr>
          <w:rFonts w:ascii="华文楷体" w:eastAsia="华文楷体" w:hAnsi="华文楷体"/>
          <w:bCs/>
          <w:sz w:val="32"/>
          <w:szCs w:val="32"/>
        </w:rPr>
        <w:t>可动</w:t>
      </w:r>
      <w:r w:rsidRPr="002569DC">
        <w:rPr>
          <w:rFonts w:ascii="华文楷体" w:eastAsia="华文楷体" w:hAnsi="华文楷体" w:hint="eastAsia"/>
          <w:bCs/>
          <w:sz w:val="32"/>
          <w:szCs w:val="32"/>
        </w:rPr>
        <w:t>态自组网络，其拥有更为大的网络容量。高精确度的监测系统可以让我们更加轻易的掌握食品物资的环境状况并</w:t>
      </w:r>
      <w:proofErr w:type="gramStart"/>
      <w:r w:rsidRPr="002569DC">
        <w:rPr>
          <w:rFonts w:ascii="华文楷体" w:eastAsia="华文楷体" w:hAnsi="华文楷体" w:hint="eastAsia"/>
          <w:bCs/>
          <w:sz w:val="32"/>
          <w:szCs w:val="32"/>
        </w:rPr>
        <w:t>作出</w:t>
      </w:r>
      <w:proofErr w:type="gramEnd"/>
      <w:r w:rsidRPr="002569DC">
        <w:rPr>
          <w:rFonts w:ascii="华文楷体" w:eastAsia="华文楷体" w:hAnsi="华文楷体" w:hint="eastAsia"/>
          <w:bCs/>
          <w:sz w:val="32"/>
          <w:szCs w:val="32"/>
        </w:rPr>
        <w:t>调节，仓库的通风系统也由此系统管控，以保证稳定且适宜的环境利于食品保存。为防止意外火灾的发生我们还配备了基于C</w:t>
      </w:r>
      <w:r w:rsidRPr="002569DC">
        <w:rPr>
          <w:rFonts w:ascii="华文楷体" w:eastAsia="华文楷体" w:hAnsi="华文楷体"/>
          <w:bCs/>
          <w:sz w:val="32"/>
          <w:szCs w:val="32"/>
        </w:rPr>
        <w:t>AN</w:t>
      </w:r>
      <w:r w:rsidRPr="002569DC">
        <w:rPr>
          <w:rFonts w:ascii="华文楷体" w:eastAsia="华文楷体" w:hAnsi="华文楷体" w:hint="eastAsia"/>
          <w:bCs/>
          <w:sz w:val="32"/>
          <w:szCs w:val="32"/>
        </w:rPr>
        <w:t>通信的烟雾报警系统，能够有效发现并预警疑似火灾现象的发生。</w:t>
      </w:r>
    </w:p>
    <w:p w14:paraId="000C86EF" w14:textId="1FF18CA3" w:rsidR="00B9209B" w:rsidRPr="002569DC" w:rsidRDefault="00B9209B" w:rsidP="00E651DB">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W</w:t>
      </w:r>
      <w:r w:rsidRPr="002569DC">
        <w:rPr>
          <w:rFonts w:ascii="华文楷体" w:eastAsia="华文楷体" w:hAnsi="华文楷体"/>
          <w:bCs/>
          <w:sz w:val="32"/>
          <w:szCs w:val="32"/>
        </w:rPr>
        <w:t>MS</w:t>
      </w:r>
      <w:r w:rsidRPr="002569DC">
        <w:rPr>
          <w:rFonts w:ascii="华文楷体" w:eastAsia="华文楷体" w:hAnsi="华文楷体" w:hint="eastAsia"/>
          <w:bCs/>
          <w:sz w:val="32"/>
          <w:szCs w:val="32"/>
        </w:rPr>
        <w:t>仓管系统：直接对接主数据管理系统的WMS智能仓管系统是至关重要的，其能够调动主数据管理系统中的各级子系统数据从而方便快捷的对库存进行调整、冻结、转移等操作，可以清晰查询历史记录，对物料/成品进行全程批次的管理，进行呆滞品、临期品预警</w:t>
      </w:r>
      <w:proofErr w:type="gramStart"/>
      <w:r w:rsidRPr="002569DC">
        <w:rPr>
          <w:rFonts w:ascii="华文楷体" w:eastAsia="华文楷体" w:hAnsi="华文楷体" w:hint="eastAsia"/>
          <w:bCs/>
          <w:sz w:val="32"/>
          <w:szCs w:val="32"/>
        </w:rPr>
        <w:t>等库龄</w:t>
      </w:r>
      <w:proofErr w:type="gramEnd"/>
      <w:r w:rsidRPr="002569DC">
        <w:rPr>
          <w:rFonts w:ascii="华文楷体" w:eastAsia="华文楷体" w:hAnsi="华文楷体" w:hint="eastAsia"/>
          <w:bCs/>
          <w:sz w:val="32"/>
          <w:szCs w:val="32"/>
        </w:rPr>
        <w:t>分析，对可用、可配货、</w:t>
      </w:r>
      <w:proofErr w:type="gramStart"/>
      <w:r w:rsidRPr="002569DC">
        <w:rPr>
          <w:rFonts w:ascii="华文楷体" w:eastAsia="华文楷体" w:hAnsi="华文楷体" w:hint="eastAsia"/>
          <w:bCs/>
          <w:sz w:val="32"/>
          <w:szCs w:val="32"/>
        </w:rPr>
        <w:t>已拣货</w:t>
      </w:r>
      <w:proofErr w:type="gramEnd"/>
      <w:r w:rsidRPr="002569DC">
        <w:rPr>
          <w:rFonts w:ascii="华文楷体" w:eastAsia="华文楷体" w:hAnsi="华文楷体" w:hint="eastAsia"/>
          <w:bCs/>
          <w:sz w:val="32"/>
          <w:szCs w:val="32"/>
        </w:rPr>
        <w:t>、已冻结、</w:t>
      </w:r>
      <w:proofErr w:type="gramStart"/>
      <w:r w:rsidRPr="002569DC">
        <w:rPr>
          <w:rFonts w:ascii="华文楷体" w:eastAsia="华文楷体" w:hAnsi="华文楷体" w:hint="eastAsia"/>
          <w:bCs/>
          <w:sz w:val="32"/>
          <w:szCs w:val="32"/>
        </w:rPr>
        <w:t>坏品等</w:t>
      </w:r>
      <w:proofErr w:type="gramEnd"/>
      <w:r w:rsidRPr="002569DC">
        <w:rPr>
          <w:rFonts w:ascii="华文楷体" w:eastAsia="华文楷体" w:hAnsi="华文楷体" w:hint="eastAsia"/>
          <w:bCs/>
          <w:sz w:val="32"/>
          <w:szCs w:val="32"/>
        </w:rPr>
        <w:t>库存状态进行监控管理。实现数据的采集、共享、分析、展示等，充分挖掘和发挥数据价值，提升仓储的自动化程度，降低运营成本。</w:t>
      </w:r>
    </w:p>
    <w:p w14:paraId="7BA14062" w14:textId="77777777" w:rsidR="00B9209B" w:rsidRPr="002569DC" w:rsidRDefault="00B9209B" w:rsidP="00E651DB">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工业级无线网络模块：通过无线网络模块将仓库主数据管理系统内数据上传至云端数据库或从云端数据库下载之前备份的数据以应对原数据丢失损毁等情况的发生，并且通过无线网络对接智能存放取用系统以及烟雾报警系统。</w:t>
      </w:r>
    </w:p>
    <w:p w14:paraId="742FED54" w14:textId="3D809881" w:rsidR="00B9209B" w:rsidRPr="002569DC" w:rsidRDefault="00B9209B" w:rsidP="00B9209B">
      <w:pPr>
        <w:rPr>
          <w:rFonts w:ascii="华文楷体" w:eastAsia="华文楷体" w:hAnsi="华文楷体"/>
          <w:bCs/>
          <w:sz w:val="32"/>
          <w:szCs w:val="32"/>
        </w:rPr>
      </w:pPr>
      <w:r w:rsidRPr="002569DC">
        <w:rPr>
          <w:rFonts w:ascii="华文楷体" w:eastAsia="华文楷体" w:hAnsi="华文楷体" w:hint="eastAsia"/>
          <w:bCs/>
          <w:sz w:val="32"/>
          <w:szCs w:val="32"/>
        </w:rPr>
        <w:t>基于python的智能存放取用系统：主体功能由系统控制I</w:t>
      </w:r>
      <w:r w:rsidRPr="002569DC">
        <w:rPr>
          <w:rFonts w:ascii="华文楷体" w:eastAsia="华文楷体" w:hAnsi="华文楷体"/>
          <w:bCs/>
          <w:sz w:val="32"/>
          <w:szCs w:val="32"/>
        </w:rPr>
        <w:t>GV</w:t>
      </w:r>
      <w:r w:rsidRPr="002569DC">
        <w:rPr>
          <w:rFonts w:ascii="华文楷体" w:eastAsia="华文楷体" w:hAnsi="华文楷体" w:hint="eastAsia"/>
          <w:bCs/>
          <w:sz w:val="32"/>
          <w:szCs w:val="32"/>
        </w:rPr>
        <w:t>导引机器人、堆垛起重机实现在智能货架的物资存取，由无线网络控制的智能</w:t>
      </w:r>
      <w:r w:rsidRPr="002569DC">
        <w:rPr>
          <w:rFonts w:ascii="华文楷体" w:eastAsia="华文楷体" w:hAnsi="华文楷体" w:hint="eastAsia"/>
          <w:bCs/>
          <w:sz w:val="32"/>
          <w:szCs w:val="32"/>
        </w:rPr>
        <w:lastRenderedPageBreak/>
        <w:t>I</w:t>
      </w:r>
      <w:r w:rsidRPr="002569DC">
        <w:rPr>
          <w:rFonts w:ascii="华文楷体" w:eastAsia="华文楷体" w:hAnsi="华文楷体"/>
          <w:bCs/>
          <w:sz w:val="32"/>
          <w:szCs w:val="32"/>
        </w:rPr>
        <w:t>GV</w:t>
      </w:r>
      <w:r w:rsidRPr="002569DC">
        <w:rPr>
          <w:rFonts w:ascii="华文楷体" w:eastAsia="华文楷体" w:hAnsi="华文楷体" w:hint="eastAsia"/>
          <w:bCs/>
          <w:sz w:val="32"/>
          <w:szCs w:val="32"/>
        </w:rPr>
        <w:t>导引机器人能够实现无导轨运输食品物资，结合来自识别系统以及可视化系统的数据能够精确安全地送到指定位置。</w:t>
      </w:r>
    </w:p>
    <w:p w14:paraId="0769ABEF" w14:textId="4A20EB0F" w:rsidR="00CA4441" w:rsidRPr="002569DC" w:rsidRDefault="00A26B98" w:rsidP="00CA4441">
      <w:pPr>
        <w:rPr>
          <w:rFonts w:ascii="华文楷体" w:eastAsia="华文楷体" w:hAnsi="华文楷体"/>
          <w:bCs/>
          <w:sz w:val="32"/>
          <w:szCs w:val="32"/>
        </w:rPr>
      </w:pPr>
      <w:r w:rsidRPr="002569DC">
        <w:rPr>
          <w:rFonts w:ascii="华文楷体" w:eastAsia="华文楷体" w:hAnsi="华文楷体" w:hint="eastAsia"/>
          <w:bCs/>
          <w:sz w:val="32"/>
          <w:szCs w:val="32"/>
        </w:rPr>
        <w:t>主数据管理系统：</w:t>
      </w:r>
      <w:r w:rsidR="00CA4441" w:rsidRPr="002569DC">
        <w:rPr>
          <w:rFonts w:ascii="华文楷体" w:eastAsia="华文楷体" w:hAnsi="华文楷体" w:hint="eastAsia"/>
          <w:bCs/>
          <w:sz w:val="32"/>
          <w:szCs w:val="32"/>
        </w:rPr>
        <w:t>基于关系模型的数据管理系统</w:t>
      </w:r>
      <w:r w:rsidR="00CA4441" w:rsidRPr="002569DC">
        <w:rPr>
          <w:rFonts w:ascii="华文楷体" w:eastAsia="华文楷体" w:hAnsi="华文楷体"/>
          <w:bCs/>
          <w:sz w:val="32"/>
          <w:szCs w:val="32"/>
        </w:rPr>
        <w:t>（DBMS</w:t>
      </w:r>
      <w:r w:rsidR="00CA4441" w:rsidRPr="002569DC">
        <w:rPr>
          <w:rFonts w:ascii="华文楷体" w:eastAsia="华文楷体" w:hAnsi="华文楷体" w:hint="eastAsia"/>
          <w:bCs/>
          <w:sz w:val="32"/>
          <w:szCs w:val="32"/>
        </w:rPr>
        <w:t>）</w:t>
      </w:r>
      <w:r w:rsidR="00CA4441" w:rsidRPr="002569DC">
        <w:rPr>
          <w:rFonts w:ascii="华文楷体" w:eastAsia="华文楷体" w:hAnsi="华文楷体"/>
          <w:bCs/>
          <w:sz w:val="32"/>
          <w:szCs w:val="32"/>
        </w:rPr>
        <w:t>提供相应数据语言来定义（DDL）</w:t>
      </w:r>
      <w:hyperlink r:id="rId7" w:tgtFrame="_blank" w:history="1">
        <w:r w:rsidR="00CA4441" w:rsidRPr="002569DC">
          <w:rPr>
            <w:rStyle w:val="a6"/>
            <w:rFonts w:ascii="华文楷体" w:eastAsia="华文楷体" w:hAnsi="华文楷体"/>
            <w:bCs/>
            <w:sz w:val="32"/>
            <w:szCs w:val="32"/>
          </w:rPr>
          <w:t>数据库结构</w:t>
        </w:r>
      </w:hyperlink>
      <w:r w:rsidR="00CA4441" w:rsidRPr="002569DC">
        <w:rPr>
          <w:rFonts w:ascii="华文楷体" w:eastAsia="华文楷体" w:hAnsi="华文楷体"/>
          <w:bCs/>
          <w:sz w:val="32"/>
          <w:szCs w:val="32"/>
        </w:rPr>
        <w:t>，它们是刻画数据库框架，并被保存在数据字典中。数据操纵语言（DML），实现对数据库数据的基本存取操作：检索，插入，修改和删除。数据控制功能，即是数据的安全性、完整性和并发控制等对数据库运行进行有效地控制和管理，以确保数据正确有效。数据库的建立和维护功能</w:t>
      </w:r>
      <w:r w:rsidR="00CA4441" w:rsidRPr="002569DC">
        <w:rPr>
          <w:rFonts w:ascii="华文楷体" w:eastAsia="华文楷体" w:hAnsi="华文楷体" w:hint="eastAsia"/>
          <w:bCs/>
          <w:sz w:val="32"/>
          <w:szCs w:val="32"/>
        </w:rPr>
        <w:t>，</w:t>
      </w:r>
      <w:r w:rsidR="00CA4441" w:rsidRPr="002569DC">
        <w:rPr>
          <w:rFonts w:ascii="华文楷体" w:eastAsia="华文楷体" w:hAnsi="华文楷体"/>
          <w:bCs/>
          <w:sz w:val="32"/>
          <w:szCs w:val="32"/>
        </w:rPr>
        <w:t>包括数据库初始数据的装入，数据库的转储、恢复、重组织，系统性能监视、分析等功能。</w:t>
      </w:r>
    </w:p>
    <w:p w14:paraId="2FDAC428" w14:textId="46053ED8" w:rsidR="00D132D2" w:rsidRPr="002569DC" w:rsidRDefault="00CA4441" w:rsidP="00B9209B">
      <w:pPr>
        <w:rPr>
          <w:rFonts w:ascii="华文楷体" w:eastAsia="华文楷体" w:hAnsi="华文楷体"/>
          <w:bCs/>
          <w:sz w:val="32"/>
          <w:szCs w:val="32"/>
        </w:rPr>
      </w:pPr>
      <w:r w:rsidRPr="002569DC">
        <w:rPr>
          <w:rFonts w:ascii="华文楷体" w:eastAsia="华文楷体" w:hAnsi="华文楷体" w:hint="eastAsia"/>
          <w:bCs/>
          <w:sz w:val="32"/>
          <w:szCs w:val="32"/>
        </w:rPr>
        <w:t>且能实现</w:t>
      </w:r>
      <w:r w:rsidRPr="002569DC">
        <w:rPr>
          <w:rFonts w:ascii="华文楷体" w:eastAsia="华文楷体" w:hAnsi="华文楷体"/>
          <w:bCs/>
          <w:sz w:val="32"/>
          <w:szCs w:val="32"/>
        </w:rPr>
        <w:t>处理数据的传输，实现用户程序与DBMS之间的通信</w:t>
      </w:r>
      <w:r w:rsidRPr="002569DC">
        <w:rPr>
          <w:rFonts w:ascii="华文楷体" w:eastAsia="华文楷体" w:hAnsi="华文楷体" w:hint="eastAsia"/>
          <w:bCs/>
          <w:sz w:val="32"/>
          <w:szCs w:val="32"/>
        </w:rPr>
        <w:t>。此系统与无线网络模块对接实现</w:t>
      </w:r>
      <w:r w:rsidR="00E77D49" w:rsidRPr="002569DC">
        <w:rPr>
          <w:rFonts w:ascii="华文楷体" w:eastAsia="华文楷体" w:hAnsi="华文楷体" w:hint="eastAsia"/>
          <w:bCs/>
          <w:sz w:val="32"/>
          <w:szCs w:val="32"/>
        </w:rPr>
        <w:t>实时数据同步，且对接移动设备的客户端为</w:t>
      </w:r>
      <w:r w:rsidR="00082D33" w:rsidRPr="002569DC">
        <w:rPr>
          <w:rFonts w:ascii="华文楷体" w:eastAsia="华文楷体" w:hAnsi="华文楷体" w:hint="eastAsia"/>
          <w:bCs/>
          <w:sz w:val="32"/>
          <w:szCs w:val="32"/>
        </w:rPr>
        <w:t>其</w:t>
      </w:r>
      <w:r w:rsidR="00E77D49" w:rsidRPr="002569DC">
        <w:rPr>
          <w:rFonts w:ascii="华文楷体" w:eastAsia="华文楷体" w:hAnsi="华文楷体" w:hint="eastAsia"/>
          <w:bCs/>
          <w:sz w:val="32"/>
          <w:szCs w:val="32"/>
        </w:rPr>
        <w:t>提供实时数据支持。</w:t>
      </w:r>
    </w:p>
    <w:p w14:paraId="096771A5" w14:textId="2D1B715C" w:rsidR="00371D71" w:rsidRPr="002569DC" w:rsidRDefault="00A26B98" w:rsidP="00B9209B">
      <w:pPr>
        <w:rPr>
          <w:rFonts w:ascii="华文楷体" w:eastAsia="华文楷体" w:hAnsi="华文楷体"/>
          <w:bCs/>
          <w:sz w:val="32"/>
          <w:szCs w:val="32"/>
        </w:rPr>
      </w:pPr>
      <w:r w:rsidRPr="002569DC">
        <w:rPr>
          <w:rFonts w:ascii="华文楷体" w:eastAsia="华文楷体" w:hAnsi="华文楷体" w:hint="eastAsia"/>
          <w:bCs/>
          <w:sz w:val="32"/>
          <w:szCs w:val="32"/>
        </w:rPr>
        <w:t>基于</w:t>
      </w:r>
      <w:r w:rsidR="00D52EF6" w:rsidRPr="002569DC">
        <w:rPr>
          <w:rFonts w:ascii="华文楷体" w:eastAsia="华文楷体" w:hAnsi="华文楷体"/>
          <w:bCs/>
          <w:sz w:val="32"/>
          <w:szCs w:val="32"/>
        </w:rPr>
        <w:t>A</w:t>
      </w:r>
      <w:r w:rsidRPr="002569DC">
        <w:rPr>
          <w:rFonts w:ascii="华文楷体" w:eastAsia="华文楷体" w:hAnsi="华文楷体" w:hint="eastAsia"/>
          <w:bCs/>
          <w:sz w:val="32"/>
          <w:szCs w:val="32"/>
        </w:rPr>
        <w:t>ndroid的</w:t>
      </w:r>
      <w:r w:rsidRPr="002569DC">
        <w:rPr>
          <w:rFonts w:ascii="华文楷体" w:eastAsia="华文楷体" w:hAnsi="华文楷体"/>
          <w:bCs/>
          <w:sz w:val="32"/>
          <w:szCs w:val="32"/>
        </w:rPr>
        <w:t>A</w:t>
      </w:r>
      <w:r w:rsidRPr="002569DC">
        <w:rPr>
          <w:rFonts w:ascii="华文楷体" w:eastAsia="华文楷体" w:hAnsi="华文楷体" w:hint="eastAsia"/>
          <w:bCs/>
          <w:sz w:val="32"/>
          <w:szCs w:val="32"/>
        </w:rPr>
        <w:t>pp：通过</w:t>
      </w:r>
      <w:r w:rsidR="00D52EF6" w:rsidRPr="002569DC">
        <w:rPr>
          <w:rFonts w:ascii="华文楷体" w:eastAsia="华文楷体" w:hAnsi="华文楷体" w:hint="eastAsia"/>
          <w:bCs/>
          <w:sz w:val="32"/>
          <w:szCs w:val="32"/>
        </w:rPr>
        <w:t>eclipse应用进行基于Android的移动</w:t>
      </w:r>
      <w:r w:rsidR="00D52EF6" w:rsidRPr="002569DC">
        <w:rPr>
          <w:rFonts w:ascii="华文楷体" w:eastAsia="华文楷体" w:hAnsi="华文楷体"/>
          <w:bCs/>
          <w:sz w:val="32"/>
          <w:szCs w:val="32"/>
        </w:rPr>
        <w:t>A</w:t>
      </w:r>
      <w:r w:rsidR="00D52EF6" w:rsidRPr="002569DC">
        <w:rPr>
          <w:rFonts w:ascii="华文楷体" w:eastAsia="华文楷体" w:hAnsi="华文楷体" w:hint="eastAsia"/>
          <w:bCs/>
          <w:sz w:val="32"/>
          <w:szCs w:val="32"/>
        </w:rPr>
        <w:t>pp的开发以</w:t>
      </w:r>
      <w:r w:rsidR="00082D33" w:rsidRPr="002569DC">
        <w:rPr>
          <w:rFonts w:ascii="华文楷体" w:eastAsia="华文楷体" w:hAnsi="华文楷体" w:hint="eastAsia"/>
          <w:bCs/>
          <w:sz w:val="32"/>
          <w:szCs w:val="32"/>
        </w:rPr>
        <w:t>实现远程监控仓库内各系统的运作以及食品物资状况，且进行一部分功能操控，</w:t>
      </w:r>
      <w:r w:rsidR="00D52EF6" w:rsidRPr="002569DC">
        <w:rPr>
          <w:rFonts w:ascii="华文楷体" w:eastAsia="华文楷体" w:hAnsi="华文楷体" w:hint="eastAsia"/>
          <w:bCs/>
          <w:sz w:val="32"/>
          <w:szCs w:val="32"/>
        </w:rPr>
        <w:t>从而更加便利地掌控仓库内状况</w:t>
      </w:r>
    </w:p>
    <w:p w14:paraId="56234D3B" w14:textId="77777777" w:rsidR="00762BC6" w:rsidRDefault="00762BC6" w:rsidP="00B9209B">
      <w:pPr>
        <w:rPr>
          <w:rFonts w:ascii="华文中宋" w:eastAsia="华文中宋" w:hAnsi="华文中宋"/>
          <w:bCs/>
          <w:sz w:val="44"/>
          <w:szCs w:val="44"/>
        </w:rPr>
      </w:pPr>
    </w:p>
    <w:p w14:paraId="5155D401" w14:textId="77777777" w:rsidR="00762BC6" w:rsidRDefault="00762BC6" w:rsidP="00B9209B">
      <w:pPr>
        <w:rPr>
          <w:rFonts w:ascii="华文中宋" w:eastAsia="华文中宋" w:hAnsi="华文中宋"/>
          <w:bCs/>
          <w:sz w:val="44"/>
          <w:szCs w:val="44"/>
        </w:rPr>
      </w:pPr>
    </w:p>
    <w:p w14:paraId="41A9BC97" w14:textId="77777777" w:rsidR="00762BC6" w:rsidRDefault="00762BC6" w:rsidP="00B9209B">
      <w:pPr>
        <w:rPr>
          <w:rFonts w:ascii="华文中宋" w:eastAsia="华文中宋" w:hAnsi="华文中宋"/>
          <w:bCs/>
          <w:sz w:val="44"/>
          <w:szCs w:val="44"/>
        </w:rPr>
      </w:pPr>
    </w:p>
    <w:p w14:paraId="5D17CDC2" w14:textId="77777777" w:rsidR="00762BC6" w:rsidRDefault="00762BC6" w:rsidP="00B9209B">
      <w:pPr>
        <w:rPr>
          <w:rFonts w:ascii="华文中宋" w:eastAsia="华文中宋" w:hAnsi="华文中宋"/>
          <w:bCs/>
          <w:sz w:val="44"/>
          <w:szCs w:val="44"/>
        </w:rPr>
      </w:pPr>
    </w:p>
    <w:p w14:paraId="505EBAD8" w14:textId="77777777" w:rsidR="00762BC6" w:rsidRDefault="00762BC6" w:rsidP="00B9209B">
      <w:pPr>
        <w:rPr>
          <w:rFonts w:ascii="华文中宋" w:eastAsia="华文中宋" w:hAnsi="华文中宋"/>
          <w:bCs/>
          <w:sz w:val="44"/>
          <w:szCs w:val="44"/>
        </w:rPr>
      </w:pPr>
    </w:p>
    <w:p w14:paraId="1343524A" w14:textId="4F635C0F" w:rsidR="002569DC" w:rsidRDefault="002569DC" w:rsidP="00B9209B">
      <w:pPr>
        <w:rPr>
          <w:rFonts w:ascii="华文中宋" w:eastAsia="华文中宋" w:hAnsi="华文中宋"/>
          <w:bCs/>
          <w:sz w:val="44"/>
          <w:szCs w:val="44"/>
        </w:rPr>
      </w:pPr>
      <w:r>
        <w:rPr>
          <w:rFonts w:ascii="华文中宋" w:eastAsia="华文中宋" w:hAnsi="华文中宋" w:hint="eastAsia"/>
          <w:bCs/>
          <w:sz w:val="44"/>
          <w:szCs w:val="44"/>
        </w:rPr>
        <w:lastRenderedPageBreak/>
        <w:t xml:space="preserve">第三章 </w:t>
      </w:r>
      <w:r w:rsidR="00B9209B" w:rsidRPr="002569DC">
        <w:rPr>
          <w:rFonts w:ascii="华文中宋" w:eastAsia="华文中宋" w:hAnsi="华文中宋" w:hint="eastAsia"/>
          <w:bCs/>
          <w:sz w:val="44"/>
          <w:szCs w:val="44"/>
        </w:rPr>
        <w:t>市场</w:t>
      </w:r>
      <w:r>
        <w:rPr>
          <w:rFonts w:ascii="华文中宋" w:eastAsia="华文中宋" w:hAnsi="华文中宋" w:hint="eastAsia"/>
          <w:bCs/>
          <w:sz w:val="44"/>
          <w:szCs w:val="44"/>
        </w:rPr>
        <w:t>分析</w:t>
      </w:r>
    </w:p>
    <w:p w14:paraId="37E4705F" w14:textId="50691ED7" w:rsidR="002569DC" w:rsidRPr="00B75DC8" w:rsidRDefault="002569DC" w:rsidP="00B9209B">
      <w:pPr>
        <w:rPr>
          <w:rFonts w:ascii="华文中宋" w:eastAsia="华文中宋" w:hAnsi="华文中宋"/>
          <w:bCs/>
          <w:sz w:val="36"/>
          <w:szCs w:val="36"/>
        </w:rPr>
      </w:pPr>
      <w:r w:rsidRPr="00B75DC8">
        <w:rPr>
          <w:rFonts w:ascii="华文楷体" w:eastAsia="华文楷体" w:hAnsi="华文楷体" w:hint="eastAsia"/>
          <w:bCs/>
          <w:sz w:val="36"/>
          <w:szCs w:val="36"/>
        </w:rPr>
        <w:t>3</w:t>
      </w:r>
      <w:r w:rsidRPr="00B75DC8">
        <w:rPr>
          <w:rFonts w:ascii="华文楷体" w:eastAsia="华文楷体" w:hAnsi="华文楷体"/>
          <w:bCs/>
          <w:sz w:val="36"/>
          <w:szCs w:val="36"/>
        </w:rPr>
        <w:t>.1</w:t>
      </w:r>
      <w:r w:rsidR="00B75DC8" w:rsidRPr="00B75DC8">
        <w:rPr>
          <w:rFonts w:ascii="华文楷体" w:eastAsia="华文楷体" w:hAnsi="华文楷体"/>
          <w:bCs/>
          <w:sz w:val="36"/>
          <w:szCs w:val="36"/>
        </w:rPr>
        <w:t xml:space="preserve"> </w:t>
      </w:r>
      <w:r w:rsidRPr="00B75DC8">
        <w:rPr>
          <w:rFonts w:ascii="华文楷体" w:eastAsia="华文楷体" w:hAnsi="华文楷体" w:hint="eastAsia"/>
          <w:bCs/>
          <w:sz w:val="36"/>
          <w:szCs w:val="36"/>
        </w:rPr>
        <w:t>市场现状</w:t>
      </w:r>
    </w:p>
    <w:p w14:paraId="2FA2635D" w14:textId="3BFEC550" w:rsidR="00B9209B" w:rsidRPr="002569DC" w:rsidRDefault="00B9209B" w:rsidP="002569DC">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据初步估算，全国安全应急装备等领域专用产品和服务的产值达到近万亿元规模，近三年来我国应急产业产值规模年均增长速度在</w:t>
      </w:r>
      <w:r w:rsidRPr="002569DC">
        <w:rPr>
          <w:rFonts w:ascii="华文楷体" w:eastAsia="华文楷体" w:hAnsi="华文楷体"/>
          <w:bCs/>
          <w:sz w:val="32"/>
          <w:szCs w:val="32"/>
        </w:rPr>
        <w:t>20%</w:t>
      </w:r>
      <w:r w:rsidRPr="002569DC">
        <w:rPr>
          <w:rFonts w:ascii="华文楷体" w:eastAsia="华文楷体" w:hAnsi="华文楷体" w:hint="eastAsia"/>
          <w:bCs/>
          <w:sz w:val="32"/>
          <w:szCs w:val="32"/>
        </w:rPr>
        <w:t>左右，高于同期工业经济平均增速。近年来，我国应急装备产业已经基本形成长三角，珠三角，京津冀，西南和中部五大产业聚集区，至</w:t>
      </w:r>
      <w:r w:rsidRPr="002569DC">
        <w:rPr>
          <w:rFonts w:ascii="华文楷体" w:eastAsia="华文楷体" w:hAnsi="华文楷体"/>
          <w:bCs/>
          <w:sz w:val="32"/>
          <w:szCs w:val="32"/>
        </w:rPr>
        <w:t>2019</w:t>
      </w:r>
      <w:r w:rsidRPr="002569DC">
        <w:rPr>
          <w:rFonts w:ascii="华文楷体" w:eastAsia="华文楷体" w:hAnsi="华文楷体" w:hint="eastAsia"/>
          <w:bCs/>
          <w:sz w:val="32"/>
          <w:szCs w:val="32"/>
        </w:rPr>
        <w:t>年，大小企业数量约</w:t>
      </w:r>
      <w:r w:rsidRPr="002569DC">
        <w:rPr>
          <w:rFonts w:ascii="华文楷体" w:eastAsia="华文楷体" w:hAnsi="华文楷体"/>
          <w:bCs/>
          <w:sz w:val="32"/>
          <w:szCs w:val="32"/>
        </w:rPr>
        <w:t>10650</w:t>
      </w:r>
      <w:r w:rsidRPr="002569DC">
        <w:rPr>
          <w:rFonts w:ascii="华文楷体" w:eastAsia="华文楷体" w:hAnsi="华文楷体" w:hint="eastAsia"/>
          <w:bCs/>
          <w:sz w:val="32"/>
          <w:szCs w:val="32"/>
        </w:rPr>
        <w:t>家，同年我国应急装备市场规模为</w:t>
      </w:r>
      <w:r w:rsidRPr="002569DC">
        <w:rPr>
          <w:rFonts w:ascii="华文楷体" w:eastAsia="华文楷体" w:hAnsi="华文楷体"/>
          <w:bCs/>
          <w:sz w:val="32"/>
          <w:szCs w:val="32"/>
        </w:rPr>
        <w:t>16245</w:t>
      </w:r>
      <w:r w:rsidRPr="002569DC">
        <w:rPr>
          <w:rFonts w:ascii="华文楷体" w:eastAsia="华文楷体" w:hAnsi="华文楷体" w:hint="eastAsia"/>
          <w:bCs/>
          <w:sz w:val="32"/>
          <w:szCs w:val="32"/>
        </w:rPr>
        <w:t>亿元，到</w:t>
      </w:r>
      <w:r w:rsidRPr="002569DC">
        <w:rPr>
          <w:rFonts w:ascii="华文楷体" w:eastAsia="华文楷体" w:hAnsi="华文楷体"/>
          <w:bCs/>
          <w:sz w:val="32"/>
          <w:szCs w:val="32"/>
        </w:rPr>
        <w:t>2025</w:t>
      </w:r>
      <w:r w:rsidRPr="002569DC">
        <w:rPr>
          <w:rFonts w:ascii="华文楷体" w:eastAsia="华文楷体" w:hAnsi="华文楷体" w:hint="eastAsia"/>
          <w:bCs/>
          <w:sz w:val="32"/>
          <w:szCs w:val="32"/>
        </w:rPr>
        <w:t>年将实现应急市场规模达到</w:t>
      </w:r>
      <w:r w:rsidRPr="002569DC">
        <w:rPr>
          <w:rFonts w:ascii="华文楷体" w:eastAsia="华文楷体" w:hAnsi="华文楷体"/>
          <w:bCs/>
          <w:sz w:val="32"/>
          <w:szCs w:val="32"/>
        </w:rPr>
        <w:t>27702</w:t>
      </w:r>
      <w:r w:rsidRPr="002569DC">
        <w:rPr>
          <w:rFonts w:ascii="华文楷体" w:eastAsia="华文楷体" w:hAnsi="华文楷体" w:hint="eastAsia"/>
          <w:bCs/>
          <w:sz w:val="32"/>
          <w:szCs w:val="32"/>
        </w:rPr>
        <w:t>亿元的目标，复合年均增长率为</w:t>
      </w:r>
      <w:r w:rsidRPr="002569DC">
        <w:rPr>
          <w:rFonts w:ascii="华文楷体" w:eastAsia="华文楷体" w:hAnsi="华文楷体"/>
          <w:bCs/>
          <w:sz w:val="32"/>
          <w:szCs w:val="32"/>
        </w:rPr>
        <w:t>9.46%</w:t>
      </w:r>
      <w:r w:rsidRPr="002569DC">
        <w:rPr>
          <w:rFonts w:ascii="华文楷体" w:eastAsia="华文楷体" w:hAnsi="华文楷体" w:hint="eastAsia"/>
          <w:bCs/>
          <w:sz w:val="32"/>
          <w:szCs w:val="32"/>
        </w:rPr>
        <w:t>。与此同时，全球应急食品市场规模达到了</w:t>
      </w:r>
      <w:r w:rsidRPr="002569DC">
        <w:rPr>
          <w:rFonts w:ascii="华文楷体" w:eastAsia="华文楷体" w:hAnsi="华文楷体"/>
          <w:bCs/>
          <w:sz w:val="32"/>
          <w:szCs w:val="32"/>
        </w:rPr>
        <w:t>292</w:t>
      </w:r>
      <w:r w:rsidRPr="002569DC">
        <w:rPr>
          <w:rFonts w:ascii="华文楷体" w:eastAsia="华文楷体" w:hAnsi="华文楷体" w:hint="eastAsia"/>
          <w:bCs/>
          <w:sz w:val="32"/>
          <w:szCs w:val="32"/>
        </w:rPr>
        <w:t>亿元，预计</w:t>
      </w:r>
      <w:r w:rsidRPr="002569DC">
        <w:rPr>
          <w:rFonts w:ascii="华文楷体" w:eastAsia="华文楷体" w:hAnsi="华文楷体"/>
          <w:bCs/>
          <w:sz w:val="32"/>
          <w:szCs w:val="32"/>
        </w:rPr>
        <w:t>2026</w:t>
      </w:r>
      <w:r w:rsidRPr="002569DC">
        <w:rPr>
          <w:rFonts w:ascii="华文楷体" w:eastAsia="华文楷体" w:hAnsi="华文楷体" w:hint="eastAsia"/>
          <w:bCs/>
          <w:sz w:val="32"/>
          <w:szCs w:val="32"/>
        </w:rPr>
        <w:t>年将达到</w:t>
      </w:r>
      <w:r w:rsidRPr="002569DC">
        <w:rPr>
          <w:rFonts w:ascii="华文楷体" w:eastAsia="华文楷体" w:hAnsi="华文楷体"/>
          <w:bCs/>
          <w:sz w:val="32"/>
          <w:szCs w:val="32"/>
        </w:rPr>
        <w:t>317</w:t>
      </w:r>
      <w:r w:rsidRPr="002569DC">
        <w:rPr>
          <w:rFonts w:ascii="华文楷体" w:eastAsia="华文楷体" w:hAnsi="华文楷体" w:hint="eastAsia"/>
          <w:bCs/>
          <w:sz w:val="32"/>
          <w:szCs w:val="32"/>
        </w:rPr>
        <w:t>亿元，年复合增长率为</w:t>
      </w:r>
      <w:r w:rsidRPr="002569DC">
        <w:rPr>
          <w:rFonts w:ascii="华文楷体" w:eastAsia="华文楷体" w:hAnsi="华文楷体"/>
          <w:bCs/>
          <w:sz w:val="32"/>
          <w:szCs w:val="32"/>
        </w:rPr>
        <w:t>1.2%</w:t>
      </w:r>
      <w:r w:rsidRPr="002569DC">
        <w:rPr>
          <w:rFonts w:ascii="华文楷体" w:eastAsia="华文楷体" w:hAnsi="华文楷体" w:hint="eastAsia"/>
          <w:bCs/>
          <w:sz w:val="32"/>
          <w:szCs w:val="32"/>
        </w:rPr>
        <w:t>。</w:t>
      </w:r>
    </w:p>
    <w:p w14:paraId="03CAA1FC" w14:textId="5BFDCC58" w:rsidR="00B9209B" w:rsidRPr="00B75DC8" w:rsidRDefault="00B75DC8" w:rsidP="00B9209B">
      <w:pPr>
        <w:rPr>
          <w:rFonts w:ascii="华文楷体" w:eastAsia="华文楷体" w:hAnsi="华文楷体"/>
          <w:bCs/>
          <w:sz w:val="36"/>
          <w:szCs w:val="36"/>
        </w:rPr>
      </w:pPr>
      <w:r w:rsidRPr="00B75DC8">
        <w:rPr>
          <w:rFonts w:ascii="华文楷体" w:eastAsia="华文楷体" w:hAnsi="华文楷体" w:hint="eastAsia"/>
          <w:bCs/>
          <w:sz w:val="36"/>
          <w:szCs w:val="36"/>
        </w:rPr>
        <w:t>3</w:t>
      </w:r>
      <w:r w:rsidRPr="00B75DC8">
        <w:rPr>
          <w:rFonts w:ascii="华文楷体" w:eastAsia="华文楷体" w:hAnsi="华文楷体"/>
          <w:bCs/>
          <w:sz w:val="36"/>
          <w:szCs w:val="36"/>
        </w:rPr>
        <w:t xml:space="preserve">.2 </w:t>
      </w:r>
      <w:r w:rsidR="00B9209B" w:rsidRPr="00B75DC8">
        <w:rPr>
          <w:rFonts w:ascii="华文楷体" w:eastAsia="华文楷体" w:hAnsi="华文楷体" w:hint="eastAsia"/>
          <w:bCs/>
          <w:sz w:val="36"/>
          <w:szCs w:val="36"/>
        </w:rPr>
        <w:t>市场前景</w:t>
      </w:r>
    </w:p>
    <w:p w14:paraId="0FB4E0B2" w14:textId="77777777" w:rsidR="00B9209B" w:rsidRPr="002569DC" w:rsidRDefault="00B9209B" w:rsidP="00B9209B">
      <w:pPr>
        <w:rPr>
          <w:rFonts w:ascii="华文楷体" w:eastAsia="华文楷体" w:hAnsi="华文楷体"/>
          <w:bCs/>
          <w:sz w:val="32"/>
          <w:szCs w:val="32"/>
        </w:rPr>
      </w:pPr>
      <w:r w:rsidRPr="002569DC">
        <w:rPr>
          <w:rFonts w:ascii="华文楷体" w:eastAsia="华文楷体" w:hAnsi="华文楷体"/>
          <w:bCs/>
          <w:sz w:val="32"/>
          <w:szCs w:val="32"/>
        </w:rPr>
        <w:t xml:space="preserve">   </w:t>
      </w:r>
      <w:r w:rsidRPr="002569DC">
        <w:rPr>
          <w:rFonts w:ascii="华文楷体" w:eastAsia="华文楷体" w:hAnsi="华文楷体" w:hint="eastAsia"/>
          <w:bCs/>
          <w:sz w:val="32"/>
          <w:szCs w:val="32"/>
        </w:rPr>
        <w:t>当前我国公共安全形式严峻复杂，突发事件易发频发，防控难度不断加大。</w:t>
      </w:r>
      <w:r w:rsidRPr="002569DC">
        <w:rPr>
          <w:rFonts w:ascii="华文楷体" w:eastAsia="华文楷体" w:hAnsi="华文楷体"/>
          <w:bCs/>
          <w:sz w:val="32"/>
          <w:szCs w:val="32"/>
        </w:rPr>
        <w:t>2017</w:t>
      </w:r>
      <w:r w:rsidRPr="002569DC">
        <w:rPr>
          <w:rFonts w:ascii="华文楷体" w:eastAsia="华文楷体" w:hAnsi="华文楷体" w:hint="eastAsia"/>
          <w:bCs/>
          <w:sz w:val="32"/>
          <w:szCs w:val="32"/>
        </w:rPr>
        <w:t>年以来我国灾害事件频发，应急体系建设刻不容缓。发展应急产业能为防范和应对突发事件提供物质保障，技术支持和专业服务，提示基础设施和生产经营，提升全社会抵御风险的能力。</w:t>
      </w:r>
    </w:p>
    <w:p w14:paraId="4E93DBCB" w14:textId="31D69CC5" w:rsidR="00B9209B" w:rsidRPr="002569DC" w:rsidRDefault="00B9209B" w:rsidP="00091833">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我国经济高速发展进入了新常态，这为应急产业发展提供了空间。随着我国经济发展，社会进步和公众安全意识的提高，社会各方对应急产品和服务的需求不断增长。</w:t>
      </w:r>
      <w:r w:rsidRPr="002569DC">
        <w:rPr>
          <w:rFonts w:ascii="华文楷体" w:eastAsia="华文楷体" w:hAnsi="华文楷体"/>
          <w:bCs/>
          <w:sz w:val="32"/>
          <w:szCs w:val="32"/>
        </w:rPr>
        <w:t>2018</w:t>
      </w:r>
      <w:r w:rsidRPr="002569DC">
        <w:rPr>
          <w:rFonts w:ascii="华文楷体" w:eastAsia="华文楷体" w:hAnsi="华文楷体" w:hint="eastAsia"/>
          <w:bCs/>
          <w:sz w:val="32"/>
          <w:szCs w:val="32"/>
        </w:rPr>
        <w:t>年</w:t>
      </w:r>
      <w:r w:rsidRPr="002569DC">
        <w:rPr>
          <w:rFonts w:ascii="华文楷体" w:eastAsia="华文楷体" w:hAnsi="华文楷体"/>
          <w:bCs/>
          <w:sz w:val="32"/>
          <w:szCs w:val="32"/>
        </w:rPr>
        <w:t>4</w:t>
      </w:r>
      <w:r w:rsidRPr="002569DC">
        <w:rPr>
          <w:rFonts w:ascii="华文楷体" w:eastAsia="华文楷体" w:hAnsi="华文楷体" w:hint="eastAsia"/>
          <w:bCs/>
          <w:sz w:val="32"/>
          <w:szCs w:val="32"/>
        </w:rPr>
        <w:t>月</w:t>
      </w:r>
      <w:r w:rsidRPr="002569DC">
        <w:rPr>
          <w:rFonts w:ascii="华文楷体" w:eastAsia="华文楷体" w:hAnsi="华文楷体"/>
          <w:bCs/>
          <w:sz w:val="32"/>
          <w:szCs w:val="32"/>
        </w:rPr>
        <w:t>21</w:t>
      </w:r>
      <w:r w:rsidRPr="002569DC">
        <w:rPr>
          <w:rFonts w:ascii="华文楷体" w:eastAsia="华文楷体" w:hAnsi="华文楷体" w:hint="eastAsia"/>
          <w:bCs/>
          <w:sz w:val="32"/>
          <w:szCs w:val="32"/>
        </w:rPr>
        <w:t>日，国务院关于落实《政府工作报告》重点工作部门分工的意见正式发布，其中，第四十六条再提出要健全应急管理体制，推进突发事件应急体系建设“十三五”规划实施，强化综合应急保障能力。</w:t>
      </w:r>
    </w:p>
    <w:p w14:paraId="1963DB68" w14:textId="1E5C0EA8" w:rsidR="00B9209B" w:rsidRPr="00B75DC8" w:rsidRDefault="00B75DC8" w:rsidP="00B9209B">
      <w:pPr>
        <w:rPr>
          <w:rFonts w:ascii="华文楷体" w:eastAsia="华文楷体" w:hAnsi="华文楷体"/>
          <w:bCs/>
          <w:sz w:val="36"/>
          <w:szCs w:val="36"/>
        </w:rPr>
      </w:pPr>
      <w:r w:rsidRPr="00B75DC8">
        <w:rPr>
          <w:rFonts w:ascii="华文楷体" w:eastAsia="华文楷体" w:hAnsi="华文楷体" w:hint="eastAsia"/>
          <w:bCs/>
          <w:sz w:val="36"/>
          <w:szCs w:val="36"/>
        </w:rPr>
        <w:lastRenderedPageBreak/>
        <w:t>3</w:t>
      </w:r>
      <w:r w:rsidRPr="00B75DC8">
        <w:rPr>
          <w:rFonts w:ascii="华文楷体" w:eastAsia="华文楷体" w:hAnsi="华文楷体"/>
          <w:bCs/>
          <w:sz w:val="36"/>
          <w:szCs w:val="36"/>
        </w:rPr>
        <w:t>.</w:t>
      </w:r>
      <w:r>
        <w:rPr>
          <w:rFonts w:ascii="华文楷体" w:eastAsia="华文楷体" w:hAnsi="华文楷体"/>
          <w:bCs/>
          <w:sz w:val="36"/>
          <w:szCs w:val="36"/>
        </w:rPr>
        <w:t xml:space="preserve">3 </w:t>
      </w:r>
      <w:r w:rsidR="00B9209B" w:rsidRPr="00B75DC8">
        <w:rPr>
          <w:rFonts w:ascii="华文楷体" w:eastAsia="华文楷体" w:hAnsi="华文楷体" w:hint="eastAsia"/>
          <w:bCs/>
          <w:sz w:val="36"/>
          <w:szCs w:val="36"/>
        </w:rPr>
        <w:t>市场营销策略</w:t>
      </w:r>
    </w:p>
    <w:p w14:paraId="4C7BFDCC" w14:textId="2ADFF3B4" w:rsidR="00146F38" w:rsidRPr="002569DC" w:rsidRDefault="00B9209B" w:rsidP="00E8079A">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当前在工业领域缺少新的营销模式，各种厂家的营销大多是雷同的，缺乏竞争优势。</w:t>
      </w:r>
    </w:p>
    <w:p w14:paraId="61512608" w14:textId="5A94C554" w:rsidR="00146F38" w:rsidRPr="002569DC" w:rsidRDefault="00B9209B" w:rsidP="00E8079A">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为了迅速打开市场，展现我们的应急食品储存室管理系统的优势，我们</w:t>
      </w:r>
      <w:r w:rsidR="00146F38" w:rsidRPr="002569DC">
        <w:rPr>
          <w:rFonts w:ascii="华文楷体" w:eastAsia="华文楷体" w:hAnsi="华文楷体" w:hint="eastAsia"/>
          <w:bCs/>
          <w:sz w:val="32"/>
          <w:szCs w:val="32"/>
        </w:rPr>
        <w:t>提供以下服务：</w:t>
      </w:r>
    </w:p>
    <w:p w14:paraId="4F5438ED" w14:textId="45CCEA9B" w:rsidR="00146F38" w:rsidRPr="002569DC" w:rsidRDefault="00B9209B" w:rsidP="00E8079A">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w:t>
      </w:r>
      <w:r w:rsidR="009E5414" w:rsidRPr="002569DC">
        <w:rPr>
          <w:rFonts w:ascii="华文楷体" w:eastAsia="华文楷体" w:hAnsi="华文楷体" w:hint="eastAsia"/>
          <w:bCs/>
          <w:sz w:val="32"/>
          <w:szCs w:val="32"/>
        </w:rPr>
        <w:t>D</w:t>
      </w:r>
      <w:r w:rsidR="009E5414" w:rsidRPr="002569DC">
        <w:rPr>
          <w:rFonts w:ascii="华文楷体" w:eastAsia="华文楷体" w:hAnsi="华文楷体"/>
          <w:bCs/>
          <w:sz w:val="32"/>
          <w:szCs w:val="32"/>
        </w:rPr>
        <w:t>IY</w:t>
      </w:r>
      <w:r w:rsidR="009E5414" w:rsidRPr="002569DC">
        <w:rPr>
          <w:rFonts w:ascii="华文楷体" w:eastAsia="华文楷体" w:hAnsi="华文楷体" w:hint="eastAsia"/>
          <w:bCs/>
          <w:sz w:val="32"/>
          <w:szCs w:val="32"/>
        </w:rPr>
        <w:t>个性化仓库系统</w:t>
      </w:r>
      <w:r w:rsidRPr="002569DC">
        <w:rPr>
          <w:rFonts w:ascii="华文楷体" w:eastAsia="华文楷体" w:hAnsi="华文楷体" w:hint="eastAsia"/>
          <w:bCs/>
          <w:sz w:val="32"/>
          <w:szCs w:val="32"/>
        </w:rPr>
        <w:t>制”</w:t>
      </w:r>
      <w:r w:rsidR="009E5414" w:rsidRPr="002569DC">
        <w:rPr>
          <w:rFonts w:ascii="华文楷体" w:eastAsia="华文楷体" w:hAnsi="华文楷体" w:hint="eastAsia"/>
          <w:bCs/>
          <w:sz w:val="32"/>
          <w:szCs w:val="32"/>
        </w:rPr>
        <w:t>升格服务，</w:t>
      </w:r>
      <w:r w:rsidRPr="002569DC">
        <w:rPr>
          <w:rFonts w:ascii="华文楷体" w:eastAsia="华文楷体" w:hAnsi="华文楷体" w:hint="eastAsia"/>
          <w:bCs/>
          <w:sz w:val="32"/>
          <w:szCs w:val="32"/>
        </w:rPr>
        <w:t>将每一个客户开发商作为一个生命体，给予全方位</w:t>
      </w:r>
      <w:r w:rsidR="009E5414" w:rsidRPr="002569DC">
        <w:rPr>
          <w:rFonts w:ascii="华文楷体" w:eastAsia="华文楷体" w:hAnsi="华文楷体" w:hint="eastAsia"/>
          <w:bCs/>
          <w:sz w:val="32"/>
          <w:szCs w:val="32"/>
        </w:rPr>
        <w:t>定制</w:t>
      </w:r>
      <w:r w:rsidRPr="002569DC">
        <w:rPr>
          <w:rFonts w:ascii="华文楷体" w:eastAsia="华文楷体" w:hAnsi="华文楷体" w:hint="eastAsia"/>
          <w:bCs/>
          <w:sz w:val="32"/>
          <w:szCs w:val="32"/>
        </w:rPr>
        <w:t>的服务。我公司</w:t>
      </w:r>
      <w:r w:rsidR="00A91138" w:rsidRPr="002569DC">
        <w:rPr>
          <w:rFonts w:ascii="华文楷体" w:eastAsia="华文楷体" w:hAnsi="华文楷体" w:hint="eastAsia"/>
          <w:bCs/>
          <w:sz w:val="32"/>
          <w:szCs w:val="32"/>
        </w:rPr>
        <w:t>通过倾听顾客需求与想法，</w:t>
      </w:r>
      <w:r w:rsidR="00E8079A" w:rsidRPr="002569DC">
        <w:rPr>
          <w:rFonts w:ascii="华文楷体" w:eastAsia="华文楷体" w:hAnsi="华文楷体" w:hint="eastAsia"/>
          <w:bCs/>
          <w:sz w:val="32"/>
          <w:szCs w:val="32"/>
        </w:rPr>
        <w:t>为客户打造个性化的仓库管理系统</w:t>
      </w:r>
      <w:r w:rsidR="00146F38" w:rsidRPr="002569DC">
        <w:rPr>
          <w:rFonts w:ascii="华文楷体" w:eastAsia="华文楷体" w:hAnsi="华文楷体" w:hint="eastAsia"/>
          <w:bCs/>
          <w:sz w:val="32"/>
          <w:szCs w:val="32"/>
        </w:rPr>
        <w:t>。</w:t>
      </w:r>
    </w:p>
    <w:p w14:paraId="26E4E466" w14:textId="231A4140" w:rsidR="00B9209B" w:rsidRPr="002569DC" w:rsidRDefault="00146F38" w:rsidP="00E8079A">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“仓管方案咨询服务”，对于想自主搭建仓库管理系统的客户</w:t>
      </w:r>
      <w:r w:rsidR="00B9209B" w:rsidRPr="002569DC">
        <w:rPr>
          <w:rFonts w:ascii="华文楷体" w:eastAsia="华文楷体" w:hAnsi="华文楷体" w:hint="eastAsia"/>
          <w:bCs/>
          <w:sz w:val="32"/>
          <w:szCs w:val="32"/>
        </w:rPr>
        <w:t>扮演一个顾问的角色，公司凭借对技术的了解向客户提供权威性的指导，</w:t>
      </w:r>
      <w:r w:rsidR="004343BD" w:rsidRPr="002569DC">
        <w:rPr>
          <w:rFonts w:ascii="华文楷体" w:eastAsia="华文楷体" w:hAnsi="华文楷体" w:hint="eastAsia"/>
          <w:bCs/>
          <w:sz w:val="32"/>
          <w:szCs w:val="32"/>
        </w:rPr>
        <w:t>提出来自我们专业开发设计团队的建议与相关解决方案使</w:t>
      </w:r>
      <w:r w:rsidR="00B9209B" w:rsidRPr="002569DC">
        <w:rPr>
          <w:rFonts w:ascii="华文楷体" w:eastAsia="华文楷体" w:hAnsi="华文楷体" w:hint="eastAsia"/>
          <w:bCs/>
          <w:sz w:val="32"/>
          <w:szCs w:val="32"/>
        </w:rPr>
        <w:t>面临的困难</w:t>
      </w:r>
      <w:r w:rsidR="004343BD" w:rsidRPr="002569DC">
        <w:rPr>
          <w:rFonts w:ascii="华文楷体" w:eastAsia="华文楷体" w:hAnsi="华文楷体" w:hint="eastAsia"/>
          <w:bCs/>
          <w:sz w:val="32"/>
          <w:szCs w:val="32"/>
        </w:rPr>
        <w:t>迎刃而解</w:t>
      </w:r>
      <w:r w:rsidR="00B9209B" w:rsidRPr="002569DC">
        <w:rPr>
          <w:rFonts w:ascii="华文楷体" w:eastAsia="华文楷体" w:hAnsi="华文楷体" w:hint="eastAsia"/>
          <w:bCs/>
          <w:sz w:val="32"/>
          <w:szCs w:val="32"/>
        </w:rPr>
        <w:t>，以此来赢得顾客。</w:t>
      </w:r>
    </w:p>
    <w:p w14:paraId="361AD8B3" w14:textId="34EE18AE" w:rsidR="00B9209B" w:rsidRPr="002569DC" w:rsidRDefault="00B9209B" w:rsidP="004343BD">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我们要以优质的产品与服务赢得客户。初期，通过营销人员推销及广告宣传大力介绍我们应急食品储存室管理系统，在电视媒体上进行软性广告宣传。在城市的中心商业区、高速公路出入口、重要公路干线两旁设立路牌广告。在公交车上制作车厢广告，加深公众对企业及产品的认识。</w:t>
      </w:r>
      <w:r w:rsidR="00162069" w:rsidRPr="002569DC">
        <w:rPr>
          <w:rFonts w:ascii="华文楷体" w:eastAsia="华文楷体" w:hAnsi="华文楷体" w:hint="eastAsia"/>
          <w:bCs/>
          <w:sz w:val="32"/>
          <w:szCs w:val="32"/>
        </w:rPr>
        <w:t>中期，</w:t>
      </w:r>
      <w:r w:rsidRPr="002569DC">
        <w:rPr>
          <w:rFonts w:ascii="华文楷体" w:eastAsia="华文楷体" w:hAnsi="华文楷体" w:hint="eastAsia"/>
          <w:bCs/>
          <w:sz w:val="32"/>
          <w:szCs w:val="32"/>
        </w:rPr>
        <w:t>参加或举办相关的交易会和商品展览、展销会。与客户签订售后服务协议，</w:t>
      </w:r>
      <w:proofErr w:type="gramStart"/>
      <w:r w:rsidRPr="002569DC">
        <w:rPr>
          <w:rFonts w:ascii="华文楷体" w:eastAsia="华文楷体" w:hAnsi="华文楷体" w:hint="eastAsia"/>
          <w:bCs/>
          <w:sz w:val="32"/>
          <w:szCs w:val="32"/>
        </w:rPr>
        <w:t>如此既</w:t>
      </w:r>
      <w:proofErr w:type="gramEnd"/>
      <w:r w:rsidRPr="002569DC">
        <w:rPr>
          <w:rFonts w:ascii="华文楷体" w:eastAsia="华文楷体" w:hAnsi="华文楷体" w:hint="eastAsia"/>
          <w:bCs/>
          <w:sz w:val="32"/>
          <w:szCs w:val="32"/>
        </w:rPr>
        <w:t>能促使我公司不断引进销售新产品，又能使厂家</w:t>
      </w:r>
      <w:proofErr w:type="gramStart"/>
      <w:r w:rsidRPr="002569DC">
        <w:rPr>
          <w:rFonts w:ascii="华文楷体" w:eastAsia="华文楷体" w:hAnsi="华文楷体" w:hint="eastAsia"/>
          <w:bCs/>
          <w:sz w:val="32"/>
          <w:szCs w:val="32"/>
        </w:rPr>
        <w:t>购货商无后顾之忧</w:t>
      </w:r>
      <w:proofErr w:type="gramEnd"/>
      <w:r w:rsidRPr="002569DC">
        <w:rPr>
          <w:rFonts w:ascii="华文楷体" w:eastAsia="华文楷体" w:hAnsi="华文楷体" w:hint="eastAsia"/>
          <w:bCs/>
          <w:sz w:val="32"/>
          <w:szCs w:val="32"/>
        </w:rPr>
        <w:t>，与客户建立起共赢关系。服务网络与我们的销售相匹配的是我们完善的服务体系，我们讲求</w:t>
      </w:r>
      <w:r w:rsidRPr="002569DC">
        <w:rPr>
          <w:rFonts w:ascii="华文楷体" w:eastAsia="华文楷体" w:hAnsi="华文楷体"/>
          <w:bCs/>
          <w:sz w:val="32"/>
          <w:szCs w:val="32"/>
        </w:rPr>
        <w:t>服务至上，追求完美服务，不断提高我们的服务质量扩大服务范围，以促进社会发展，实现企业社会价值为最终目的</w:t>
      </w:r>
      <w:r w:rsidRPr="002569DC">
        <w:rPr>
          <w:rFonts w:ascii="华文楷体" w:eastAsia="华文楷体" w:hAnsi="华文楷体" w:hint="eastAsia"/>
          <w:bCs/>
          <w:sz w:val="32"/>
          <w:szCs w:val="32"/>
        </w:rPr>
        <w:t>。我们在国际销售会上开设应急</w:t>
      </w:r>
      <w:proofErr w:type="gramStart"/>
      <w:r w:rsidRPr="002569DC">
        <w:rPr>
          <w:rFonts w:ascii="华文楷体" w:eastAsia="华文楷体" w:hAnsi="华文楷体" w:hint="eastAsia"/>
          <w:bCs/>
          <w:sz w:val="32"/>
          <w:szCs w:val="32"/>
        </w:rPr>
        <w:t>食品室</w:t>
      </w:r>
      <w:proofErr w:type="gramEnd"/>
      <w:r w:rsidRPr="002569DC">
        <w:rPr>
          <w:rFonts w:ascii="华文楷体" w:eastAsia="华文楷体" w:hAnsi="华文楷体" w:hint="eastAsia"/>
          <w:bCs/>
          <w:sz w:val="32"/>
          <w:szCs w:val="32"/>
        </w:rPr>
        <w:t>设计，向更多</w:t>
      </w:r>
      <w:r w:rsidRPr="002569DC">
        <w:rPr>
          <w:rFonts w:ascii="华文楷体" w:eastAsia="华文楷体" w:hAnsi="华文楷体" w:hint="eastAsia"/>
          <w:bCs/>
          <w:sz w:val="32"/>
          <w:szCs w:val="32"/>
        </w:rPr>
        <w:lastRenderedPageBreak/>
        <w:t>国际买家展示，出售我们研发的应急</w:t>
      </w:r>
      <w:proofErr w:type="gramStart"/>
      <w:r w:rsidRPr="002569DC">
        <w:rPr>
          <w:rFonts w:ascii="华文楷体" w:eastAsia="华文楷体" w:hAnsi="华文楷体" w:hint="eastAsia"/>
          <w:bCs/>
          <w:sz w:val="32"/>
          <w:szCs w:val="32"/>
        </w:rPr>
        <w:t>食品室</w:t>
      </w:r>
      <w:proofErr w:type="gramEnd"/>
      <w:r w:rsidRPr="002569DC">
        <w:rPr>
          <w:rFonts w:ascii="华文楷体" w:eastAsia="华文楷体" w:hAnsi="华文楷体" w:hint="eastAsia"/>
          <w:bCs/>
          <w:sz w:val="32"/>
          <w:szCs w:val="32"/>
        </w:rPr>
        <w:t>管理系统，有效树立品牌形象。</w:t>
      </w:r>
    </w:p>
    <w:p w14:paraId="5A6A1AD6" w14:textId="0BA60053" w:rsidR="00B2706D" w:rsidRPr="00B75DC8" w:rsidRDefault="00B2706D" w:rsidP="00FA365D">
      <w:pPr>
        <w:rPr>
          <w:rFonts w:ascii="华文楷体" w:eastAsia="华文楷体" w:hAnsi="华文楷体"/>
          <w:bCs/>
          <w:sz w:val="36"/>
          <w:szCs w:val="36"/>
        </w:rPr>
      </w:pPr>
      <w:r w:rsidRPr="00B75DC8">
        <w:rPr>
          <w:rFonts w:ascii="华文楷体" w:eastAsia="华文楷体" w:hAnsi="华文楷体" w:hint="eastAsia"/>
          <w:bCs/>
          <w:sz w:val="36"/>
          <w:szCs w:val="36"/>
        </w:rPr>
        <w:t>3</w:t>
      </w:r>
      <w:r w:rsidRPr="00B75DC8">
        <w:rPr>
          <w:rFonts w:ascii="华文楷体" w:eastAsia="华文楷体" w:hAnsi="华文楷体"/>
          <w:bCs/>
          <w:sz w:val="36"/>
          <w:szCs w:val="36"/>
        </w:rPr>
        <w:t>.</w:t>
      </w:r>
      <w:r w:rsidR="00B75DC8">
        <w:rPr>
          <w:rFonts w:ascii="华文楷体" w:eastAsia="华文楷体" w:hAnsi="华文楷体"/>
          <w:bCs/>
          <w:sz w:val="36"/>
          <w:szCs w:val="36"/>
        </w:rPr>
        <w:t xml:space="preserve">4 </w:t>
      </w:r>
      <w:r w:rsidRPr="00B75DC8">
        <w:rPr>
          <w:rFonts w:ascii="华文楷体" w:eastAsia="华文楷体" w:hAnsi="华文楷体" w:hint="eastAsia"/>
          <w:bCs/>
          <w:sz w:val="36"/>
          <w:szCs w:val="36"/>
        </w:rPr>
        <w:t>竞争分析</w:t>
      </w:r>
    </w:p>
    <w:p w14:paraId="339473C3" w14:textId="77777777" w:rsidR="00B2706D" w:rsidRPr="00B75DC8" w:rsidRDefault="00B2706D" w:rsidP="00B75DC8">
      <w:pPr>
        <w:ind w:firstLineChars="200" w:firstLine="640"/>
        <w:rPr>
          <w:rFonts w:ascii="华文楷体" w:eastAsia="华文楷体" w:hAnsi="华文楷体"/>
          <w:sz w:val="32"/>
          <w:szCs w:val="32"/>
        </w:rPr>
      </w:pPr>
      <w:r w:rsidRPr="00B75DC8">
        <w:rPr>
          <w:rFonts w:ascii="华文楷体" w:eastAsia="华文楷体" w:hAnsi="华文楷体" w:hint="eastAsia"/>
          <w:sz w:val="32"/>
          <w:szCs w:val="32"/>
        </w:rPr>
        <w:t>与传统仓库产业竞争抢占市场：市面上仍存在非常多的传统人工仓库，智能化仓库其优势极其明显，随着我国信息技术的不断发展，传统仓库的市场空间必定受到挤压，我们就应应抓准时机，抢占市场，传统的仓储模式中存在一线致命的弊端。</w:t>
      </w:r>
      <w:r w:rsidRPr="00B75DC8">
        <w:rPr>
          <w:rFonts w:ascii="华文楷体" w:eastAsia="华文楷体" w:hAnsi="华文楷体"/>
          <w:sz w:val="32"/>
          <w:szCs w:val="32"/>
        </w:rPr>
        <w:t>仓库数据不准，账目与实际差距大。有些仓库仓管，人工作业，工作人员平时忙于收货发货，很多商品没有及时登记，后来凭记忆去补做帐，所以</w:t>
      </w:r>
      <w:proofErr w:type="gramStart"/>
      <w:r w:rsidRPr="00B75DC8">
        <w:rPr>
          <w:rFonts w:ascii="华文楷体" w:eastAsia="华文楷体" w:hAnsi="华文楷体"/>
          <w:sz w:val="32"/>
          <w:szCs w:val="32"/>
        </w:rPr>
        <w:t>帐目</w:t>
      </w:r>
      <w:proofErr w:type="gramEnd"/>
      <w:r w:rsidRPr="00B75DC8">
        <w:rPr>
          <w:rFonts w:ascii="华文楷体" w:eastAsia="华文楷体" w:hAnsi="华文楷体"/>
          <w:sz w:val="32"/>
          <w:szCs w:val="32"/>
        </w:rPr>
        <w:t>漏记、错记现象十分普遍。有些仓库在数据传输的时候，存在滞后性，导致账目不准。还有盘点错误、入库错误、出库错误等等因素。仓库数据不准确往往导致管理人员不能及时处理缺货、爆仓等情况，影响仓库运营</w:t>
      </w:r>
      <w:r w:rsidRPr="00B75DC8">
        <w:rPr>
          <w:rFonts w:ascii="华文楷体" w:eastAsia="华文楷体" w:hAnsi="华文楷体" w:hint="eastAsia"/>
          <w:sz w:val="32"/>
          <w:szCs w:val="32"/>
        </w:rPr>
        <w:t>。</w:t>
      </w:r>
      <w:r w:rsidRPr="00B75DC8">
        <w:rPr>
          <w:rFonts w:ascii="华文楷体" w:eastAsia="华文楷体" w:hAnsi="华文楷体"/>
          <w:sz w:val="32"/>
          <w:szCs w:val="32"/>
        </w:rPr>
        <w:t>缺乏效期管理，仓库损耗高。效期管理对食品、医药类商品储存尤为重要！</w:t>
      </w:r>
      <w:r w:rsidRPr="00B75DC8">
        <w:rPr>
          <w:rFonts w:ascii="华文楷体" w:eastAsia="华文楷体" w:hAnsi="华文楷体" w:hint="eastAsia"/>
          <w:sz w:val="32"/>
          <w:szCs w:val="32"/>
        </w:rPr>
        <w:t>当仓储规模达到一定规格时，</w:t>
      </w:r>
      <w:r w:rsidRPr="00B75DC8">
        <w:rPr>
          <w:rFonts w:ascii="华文楷体" w:eastAsia="华文楷体" w:hAnsi="华文楷体"/>
          <w:sz w:val="32"/>
          <w:szCs w:val="32"/>
        </w:rPr>
        <w:t>人工作业效率低，错误率高。</w:t>
      </w:r>
      <w:r w:rsidRPr="00B75DC8">
        <w:rPr>
          <w:rFonts w:ascii="华文楷体" w:eastAsia="华文楷体" w:hAnsi="华文楷体" w:hint="eastAsia"/>
          <w:sz w:val="32"/>
          <w:szCs w:val="32"/>
        </w:rPr>
        <w:t>面对这些问题，我们顺应大数据时代的变化，创造了最新的应急仓库管理系统，在行业中走在时代的前列。我们的系统可以做到信息可视</w:t>
      </w:r>
      <w:r w:rsidRPr="00B75DC8">
        <w:rPr>
          <w:rFonts w:ascii="华文楷体" w:eastAsia="华文楷体" w:hAnsi="华文楷体"/>
          <w:sz w:val="32"/>
          <w:szCs w:val="32"/>
        </w:rPr>
        <w:t>，</w:t>
      </w:r>
      <w:r w:rsidRPr="00B75DC8">
        <w:rPr>
          <w:rFonts w:ascii="华文楷体" w:eastAsia="华文楷体" w:hAnsi="华文楷体" w:hint="eastAsia"/>
          <w:sz w:val="32"/>
          <w:szCs w:val="32"/>
        </w:rPr>
        <w:t>存取便利，</w:t>
      </w:r>
      <w:r w:rsidRPr="00B75DC8">
        <w:rPr>
          <w:rFonts w:ascii="华文楷体" w:eastAsia="华文楷体" w:hAnsi="华文楷体"/>
          <w:sz w:val="32"/>
          <w:szCs w:val="32"/>
        </w:rPr>
        <w:t>便于主管部门实时掌握应急食品物物资信息，特性定制，拓展性强，支撑自定义批阅流程，支撑新增应急食品物资品种。上线快捷，操作简略；用户只需要进行分类挑选，数量录入等简略操作即可完成入库，出库等事项。免费运用，全天保护。存查询和计算，库存办理人员及时掌握应急食品物质的库存状态。</w:t>
      </w:r>
    </w:p>
    <w:p w14:paraId="7F244853" w14:textId="77777777" w:rsidR="00FA365D" w:rsidRPr="00B75DC8" w:rsidRDefault="00B2706D" w:rsidP="00B75DC8">
      <w:pPr>
        <w:ind w:firstLineChars="200" w:firstLine="640"/>
        <w:rPr>
          <w:rFonts w:ascii="华文楷体" w:eastAsia="华文楷体" w:hAnsi="华文楷体"/>
          <w:sz w:val="32"/>
          <w:szCs w:val="32"/>
        </w:rPr>
      </w:pPr>
      <w:r w:rsidRPr="00B75DC8">
        <w:rPr>
          <w:rFonts w:ascii="华文楷体" w:eastAsia="华文楷体" w:hAnsi="华文楷体" w:hint="eastAsia"/>
          <w:sz w:val="32"/>
          <w:szCs w:val="32"/>
        </w:rPr>
        <w:t>与其他智能化仓库竞争：对于全球一部分的仓储先进企业，我们相</w:t>
      </w:r>
      <w:r w:rsidRPr="00B75DC8">
        <w:rPr>
          <w:rFonts w:ascii="华文楷体" w:eastAsia="华文楷体" w:hAnsi="华文楷体" w:hint="eastAsia"/>
          <w:sz w:val="32"/>
          <w:szCs w:val="32"/>
        </w:rPr>
        <w:lastRenderedPageBreak/>
        <w:t>比他们可能存在不足和差距，但现如今仓储地产寡头竞争格局明显，他们多数在疯狂抢占一线城市市场，智能化仓储在大多数二线、三线等城市尚未出现普及现象。且第三方仓储服务市场竞争分散，我们有很大的竞争空间。中国智能仓储发展是大势所趋，在这股信息化发展洪流中，我们走在市场前线，是很有机会取得一席之地的。相较于现有的龙头企业如：</w:t>
      </w:r>
      <w:r w:rsidRPr="00B75DC8">
        <w:rPr>
          <w:rFonts w:ascii="华文楷体" w:eastAsia="华文楷体" w:hAnsi="华文楷体"/>
          <w:sz w:val="32"/>
          <w:szCs w:val="32"/>
        </w:rPr>
        <w:t>嘉腾机器人、新松、</w:t>
      </w:r>
      <w:proofErr w:type="gramStart"/>
      <w:r w:rsidRPr="00B75DC8">
        <w:rPr>
          <w:rFonts w:ascii="华文楷体" w:eastAsia="华文楷体" w:hAnsi="华文楷体"/>
          <w:sz w:val="32"/>
          <w:szCs w:val="32"/>
        </w:rPr>
        <w:t>极</w:t>
      </w:r>
      <w:proofErr w:type="gramEnd"/>
      <w:r w:rsidRPr="00B75DC8">
        <w:rPr>
          <w:rFonts w:ascii="华文楷体" w:eastAsia="华文楷体" w:hAnsi="华文楷体"/>
          <w:sz w:val="32"/>
          <w:szCs w:val="32"/>
        </w:rPr>
        <w:t>智嘉、海康威视、</w:t>
      </w:r>
      <w:proofErr w:type="gramStart"/>
      <w:r w:rsidRPr="00B75DC8">
        <w:rPr>
          <w:rFonts w:ascii="华文楷体" w:eastAsia="华文楷体" w:hAnsi="华文楷体"/>
          <w:sz w:val="32"/>
          <w:szCs w:val="32"/>
        </w:rPr>
        <w:t>快仓等</w:t>
      </w:r>
      <w:proofErr w:type="gramEnd"/>
      <w:r w:rsidRPr="00B75DC8">
        <w:rPr>
          <w:rFonts w:ascii="华文楷体" w:eastAsia="华文楷体" w:hAnsi="华文楷体" w:hint="eastAsia"/>
          <w:sz w:val="32"/>
          <w:szCs w:val="32"/>
        </w:rPr>
        <w:t>他们系统更加完善但存在准备周期长，启动效率慢的缺点。我们的系统有着快速启动，开始有效工作的特点，更适用于当前的地方市场需求，能更加快冲进市场并占领这部分市场的先机，为小的需求或短时间实现智能仓储提供了方案和便利。</w:t>
      </w:r>
    </w:p>
    <w:p w14:paraId="27D3B774" w14:textId="77777777" w:rsidR="00762BC6" w:rsidRDefault="00762BC6" w:rsidP="002569DC">
      <w:pPr>
        <w:rPr>
          <w:rFonts w:ascii="华文中宋" w:eastAsia="华文中宋" w:hAnsi="华文中宋"/>
          <w:bCs/>
          <w:sz w:val="44"/>
          <w:szCs w:val="44"/>
        </w:rPr>
      </w:pPr>
    </w:p>
    <w:p w14:paraId="0D73B64D" w14:textId="77777777" w:rsidR="00762BC6" w:rsidRDefault="00762BC6" w:rsidP="002569DC">
      <w:pPr>
        <w:rPr>
          <w:rFonts w:ascii="华文中宋" w:eastAsia="华文中宋" w:hAnsi="华文中宋"/>
          <w:bCs/>
          <w:sz w:val="44"/>
          <w:szCs w:val="44"/>
        </w:rPr>
      </w:pPr>
    </w:p>
    <w:p w14:paraId="52381611" w14:textId="77777777" w:rsidR="00762BC6" w:rsidRDefault="00762BC6" w:rsidP="002569DC">
      <w:pPr>
        <w:rPr>
          <w:rFonts w:ascii="华文中宋" w:eastAsia="华文中宋" w:hAnsi="华文中宋"/>
          <w:bCs/>
          <w:sz w:val="44"/>
          <w:szCs w:val="44"/>
        </w:rPr>
      </w:pPr>
    </w:p>
    <w:p w14:paraId="1B7223B6" w14:textId="77777777" w:rsidR="00762BC6" w:rsidRDefault="00762BC6" w:rsidP="002569DC">
      <w:pPr>
        <w:rPr>
          <w:rFonts w:ascii="华文中宋" w:eastAsia="华文中宋" w:hAnsi="华文中宋"/>
          <w:bCs/>
          <w:sz w:val="44"/>
          <w:szCs w:val="44"/>
        </w:rPr>
      </w:pPr>
    </w:p>
    <w:p w14:paraId="564FBAAA" w14:textId="77777777" w:rsidR="00762BC6" w:rsidRDefault="00762BC6" w:rsidP="002569DC">
      <w:pPr>
        <w:rPr>
          <w:rFonts w:ascii="华文中宋" w:eastAsia="华文中宋" w:hAnsi="华文中宋"/>
          <w:bCs/>
          <w:sz w:val="44"/>
          <w:szCs w:val="44"/>
        </w:rPr>
      </w:pPr>
    </w:p>
    <w:p w14:paraId="2C2C3192" w14:textId="77777777" w:rsidR="00762BC6" w:rsidRDefault="00762BC6" w:rsidP="002569DC">
      <w:pPr>
        <w:rPr>
          <w:rFonts w:ascii="华文中宋" w:eastAsia="华文中宋" w:hAnsi="华文中宋"/>
          <w:bCs/>
          <w:sz w:val="44"/>
          <w:szCs w:val="44"/>
        </w:rPr>
      </w:pPr>
    </w:p>
    <w:p w14:paraId="7831437B" w14:textId="77777777" w:rsidR="00762BC6" w:rsidRDefault="00762BC6" w:rsidP="002569DC">
      <w:pPr>
        <w:rPr>
          <w:rFonts w:ascii="华文中宋" w:eastAsia="华文中宋" w:hAnsi="华文中宋"/>
          <w:bCs/>
          <w:sz w:val="44"/>
          <w:szCs w:val="44"/>
        </w:rPr>
      </w:pPr>
    </w:p>
    <w:p w14:paraId="5A96A143" w14:textId="77777777" w:rsidR="00762BC6" w:rsidRDefault="00762BC6" w:rsidP="002569DC">
      <w:pPr>
        <w:rPr>
          <w:rFonts w:ascii="华文中宋" w:eastAsia="华文中宋" w:hAnsi="华文中宋"/>
          <w:bCs/>
          <w:sz w:val="44"/>
          <w:szCs w:val="44"/>
        </w:rPr>
      </w:pPr>
    </w:p>
    <w:p w14:paraId="6D918CB4" w14:textId="14F6C956" w:rsidR="00B9209B" w:rsidRPr="00B75DC8" w:rsidRDefault="00B75DC8" w:rsidP="002569DC">
      <w:pPr>
        <w:rPr>
          <w:rFonts w:ascii="华文中宋" w:eastAsia="华文中宋" w:hAnsi="华文中宋"/>
          <w:bCs/>
          <w:sz w:val="44"/>
          <w:szCs w:val="44"/>
        </w:rPr>
      </w:pPr>
      <w:r w:rsidRPr="00B75DC8">
        <w:rPr>
          <w:rFonts w:ascii="华文中宋" w:eastAsia="华文中宋" w:hAnsi="华文中宋" w:hint="eastAsia"/>
          <w:bCs/>
          <w:sz w:val="44"/>
          <w:szCs w:val="44"/>
        </w:rPr>
        <w:lastRenderedPageBreak/>
        <w:t>第四章</w:t>
      </w:r>
      <w:r>
        <w:rPr>
          <w:rFonts w:ascii="华文中宋" w:eastAsia="华文中宋" w:hAnsi="华文中宋" w:hint="eastAsia"/>
          <w:bCs/>
          <w:sz w:val="44"/>
          <w:szCs w:val="44"/>
        </w:rPr>
        <w:t xml:space="preserve"> </w:t>
      </w:r>
      <w:r w:rsidR="00B9209B" w:rsidRPr="00B75DC8">
        <w:rPr>
          <w:rFonts w:ascii="华文中宋" w:eastAsia="华文中宋" w:hAnsi="华文中宋" w:hint="eastAsia"/>
          <w:bCs/>
          <w:sz w:val="44"/>
          <w:szCs w:val="44"/>
        </w:rPr>
        <w:t>财务</w:t>
      </w:r>
      <w:r w:rsidR="005C5C09" w:rsidRPr="00B75DC8">
        <w:rPr>
          <w:rFonts w:ascii="华文中宋" w:eastAsia="华文中宋" w:hAnsi="华文中宋" w:hint="eastAsia"/>
          <w:bCs/>
          <w:sz w:val="44"/>
          <w:szCs w:val="44"/>
        </w:rPr>
        <w:t>分析</w:t>
      </w:r>
    </w:p>
    <w:p w14:paraId="5FC019FB" w14:textId="7E9748A6" w:rsidR="00B75DC8" w:rsidRDefault="00B9209B" w:rsidP="0093713C">
      <w:pPr>
        <w:rPr>
          <w:rFonts w:ascii="华文楷体" w:eastAsia="华文楷体" w:hAnsi="华文楷体"/>
          <w:bCs/>
          <w:sz w:val="32"/>
          <w:szCs w:val="32"/>
        </w:rPr>
      </w:pPr>
      <w:r w:rsidRPr="002D1593">
        <w:rPr>
          <w:rFonts w:ascii="华文楷体" w:eastAsia="华文楷体" w:hAnsi="华文楷体" w:hint="eastAsia"/>
          <w:bCs/>
          <w:sz w:val="36"/>
          <w:szCs w:val="36"/>
        </w:rPr>
        <w:t xml:space="preserve"> </w:t>
      </w:r>
      <w:r w:rsidR="005C5C09" w:rsidRPr="002D1593">
        <w:rPr>
          <w:rFonts w:ascii="华文楷体" w:eastAsia="华文楷体" w:hAnsi="华文楷体"/>
          <w:bCs/>
          <w:sz w:val="36"/>
          <w:szCs w:val="36"/>
        </w:rPr>
        <w:t xml:space="preserve">  </w:t>
      </w:r>
      <w:r w:rsidR="00B75DC8" w:rsidRPr="002D1593">
        <w:rPr>
          <w:rFonts w:ascii="华文楷体" w:eastAsia="华文楷体" w:hAnsi="华文楷体"/>
          <w:bCs/>
          <w:sz w:val="36"/>
          <w:szCs w:val="36"/>
        </w:rPr>
        <w:t xml:space="preserve">4.1 </w:t>
      </w:r>
      <w:r w:rsidR="00B75DC8" w:rsidRPr="002D1593">
        <w:rPr>
          <w:rFonts w:ascii="华文楷体" w:eastAsia="华文楷体" w:hAnsi="华文楷体" w:hint="eastAsia"/>
          <w:bCs/>
          <w:sz w:val="36"/>
          <w:szCs w:val="36"/>
        </w:rPr>
        <w:t>财务预算</w:t>
      </w:r>
    </w:p>
    <w:p w14:paraId="139218BC" w14:textId="787947B0" w:rsidR="0093713C" w:rsidRPr="002569DC" w:rsidRDefault="005C5C09" w:rsidP="00B75DC8">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拟</w:t>
      </w:r>
      <w:proofErr w:type="gramStart"/>
      <w:r w:rsidRPr="002569DC">
        <w:rPr>
          <w:rFonts w:ascii="华文楷体" w:eastAsia="华文楷体" w:hAnsi="华文楷体" w:hint="eastAsia"/>
          <w:bCs/>
          <w:sz w:val="32"/>
          <w:szCs w:val="32"/>
        </w:rPr>
        <w:t>吸纳</w:t>
      </w:r>
      <w:r w:rsidR="003D05C1" w:rsidRPr="002569DC">
        <w:rPr>
          <w:rFonts w:ascii="华文楷体" w:eastAsia="华文楷体" w:hAnsi="华文楷体" w:hint="eastAsia"/>
          <w:bCs/>
          <w:sz w:val="32"/>
          <w:szCs w:val="32"/>
        </w:rPr>
        <w:t>总</w:t>
      </w:r>
      <w:proofErr w:type="gramEnd"/>
      <w:r w:rsidR="00245F14" w:rsidRPr="002569DC">
        <w:rPr>
          <w:rFonts w:ascii="华文楷体" w:eastAsia="华文楷体" w:hAnsi="华文楷体" w:hint="eastAsia"/>
          <w:bCs/>
          <w:sz w:val="32"/>
          <w:szCs w:val="32"/>
        </w:rPr>
        <w:t>资金</w:t>
      </w:r>
      <w:r w:rsidR="00245F14" w:rsidRPr="002569DC">
        <w:rPr>
          <w:rFonts w:ascii="华文楷体" w:eastAsia="华文楷体" w:hAnsi="华文楷体"/>
          <w:bCs/>
          <w:sz w:val="32"/>
          <w:szCs w:val="32"/>
        </w:rPr>
        <w:t>700</w:t>
      </w:r>
      <w:r w:rsidR="00245F14" w:rsidRPr="002569DC">
        <w:rPr>
          <w:rFonts w:ascii="华文楷体" w:eastAsia="华文楷体" w:hAnsi="华文楷体" w:hint="eastAsia"/>
          <w:bCs/>
          <w:sz w:val="32"/>
          <w:szCs w:val="32"/>
        </w:rPr>
        <w:t>万元，运作周期一年，一期后即可开始盈利，二期资金可由盈利</w:t>
      </w:r>
      <w:r w:rsidRPr="002569DC">
        <w:rPr>
          <w:rFonts w:ascii="华文楷体" w:eastAsia="华文楷体" w:hAnsi="华文楷体" w:hint="eastAsia"/>
          <w:bCs/>
          <w:sz w:val="32"/>
          <w:szCs w:val="32"/>
        </w:rPr>
        <w:t>补充。</w:t>
      </w:r>
    </w:p>
    <w:p w14:paraId="2F057083" w14:textId="78A8F20F" w:rsidR="0093713C" w:rsidRPr="002569DC" w:rsidRDefault="0093713C" w:rsidP="008C4956">
      <w:pPr>
        <w:rPr>
          <w:rFonts w:ascii="华文楷体" w:eastAsia="华文楷体" w:hAnsi="华文楷体"/>
          <w:bCs/>
          <w:sz w:val="32"/>
          <w:szCs w:val="32"/>
        </w:rPr>
      </w:pPr>
      <w:r w:rsidRPr="002569DC">
        <w:rPr>
          <w:rFonts w:ascii="华文楷体" w:eastAsia="华文楷体" w:hAnsi="华文楷体" w:hint="eastAsia"/>
          <w:bCs/>
          <w:sz w:val="32"/>
          <w:szCs w:val="32"/>
        </w:rPr>
        <w:t>一期：运作期</w:t>
      </w:r>
      <w:r w:rsidR="00245F14" w:rsidRPr="002569DC">
        <w:rPr>
          <w:rFonts w:ascii="华文楷体" w:eastAsia="华文楷体" w:hAnsi="华文楷体" w:hint="eastAsia"/>
          <w:bCs/>
          <w:sz w:val="32"/>
          <w:szCs w:val="32"/>
        </w:rPr>
        <w:t>一</w:t>
      </w:r>
      <w:r w:rsidRPr="002569DC">
        <w:rPr>
          <w:rFonts w:ascii="华文楷体" w:eastAsia="华文楷体" w:hAnsi="华文楷体" w:hint="eastAsia"/>
          <w:bCs/>
          <w:sz w:val="32"/>
          <w:szCs w:val="32"/>
        </w:rPr>
        <w:t>年，所需资金</w:t>
      </w:r>
      <w:r w:rsidR="003D05C1" w:rsidRPr="002569DC">
        <w:rPr>
          <w:rFonts w:ascii="华文楷体" w:eastAsia="华文楷体" w:hAnsi="华文楷体"/>
          <w:bCs/>
          <w:sz w:val="32"/>
          <w:szCs w:val="32"/>
        </w:rPr>
        <w:t>4</w:t>
      </w:r>
      <w:r w:rsidRPr="002569DC">
        <w:rPr>
          <w:rFonts w:ascii="华文楷体" w:eastAsia="华文楷体" w:hAnsi="华文楷体" w:hint="eastAsia"/>
          <w:bCs/>
          <w:sz w:val="32"/>
          <w:szCs w:val="32"/>
        </w:rPr>
        <w:t>00万元。</w:t>
      </w:r>
    </w:p>
    <w:p w14:paraId="0EA28717" w14:textId="064EC652" w:rsidR="008C4956" w:rsidRPr="002569DC" w:rsidRDefault="008C4956" w:rsidP="008C4956">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（一）工作室场地租聘及设备购买</w:t>
      </w:r>
      <w:r w:rsidR="007A6718" w:rsidRPr="002569DC">
        <w:rPr>
          <w:rFonts w:ascii="华文楷体" w:eastAsia="华文楷体" w:hAnsi="华文楷体" w:hint="eastAsia"/>
          <w:bCs/>
          <w:sz w:val="32"/>
          <w:szCs w:val="32"/>
        </w:rPr>
        <w:t>（1</w:t>
      </w:r>
      <w:r w:rsidR="007A6718" w:rsidRPr="002569DC">
        <w:rPr>
          <w:rFonts w:ascii="华文楷体" w:eastAsia="华文楷体" w:hAnsi="华文楷体"/>
          <w:bCs/>
          <w:sz w:val="32"/>
          <w:szCs w:val="32"/>
        </w:rPr>
        <w:t>00</w:t>
      </w:r>
      <w:r w:rsidR="007A6718" w:rsidRPr="002569DC">
        <w:rPr>
          <w:rFonts w:ascii="华文楷体" w:eastAsia="华文楷体" w:hAnsi="华文楷体" w:hint="eastAsia"/>
          <w:bCs/>
          <w:sz w:val="32"/>
          <w:szCs w:val="32"/>
        </w:rPr>
        <w:t>万）</w:t>
      </w:r>
    </w:p>
    <w:p w14:paraId="7EBA1F70" w14:textId="2A7757C0" w:rsidR="0093713C" w:rsidRPr="002569DC" w:rsidRDefault="0093713C" w:rsidP="008C4956">
      <w:pPr>
        <w:ind w:firstLine="645"/>
        <w:rPr>
          <w:rFonts w:ascii="华文楷体" w:eastAsia="华文楷体" w:hAnsi="华文楷体"/>
          <w:bCs/>
          <w:sz w:val="32"/>
          <w:szCs w:val="32"/>
        </w:rPr>
      </w:pPr>
      <w:r w:rsidRPr="002569DC">
        <w:rPr>
          <w:rFonts w:ascii="华文楷体" w:eastAsia="华文楷体" w:hAnsi="华文楷体" w:hint="eastAsia"/>
          <w:bCs/>
          <w:sz w:val="32"/>
          <w:szCs w:val="32"/>
        </w:rPr>
        <w:t>（</w:t>
      </w:r>
      <w:r w:rsidR="008C4956" w:rsidRPr="002569DC">
        <w:rPr>
          <w:rFonts w:ascii="华文楷体" w:eastAsia="华文楷体" w:hAnsi="华文楷体" w:hint="eastAsia"/>
          <w:bCs/>
          <w:sz w:val="32"/>
          <w:szCs w:val="32"/>
        </w:rPr>
        <w:t>二</w:t>
      </w:r>
      <w:r w:rsidRPr="002569DC">
        <w:rPr>
          <w:rFonts w:ascii="华文楷体" w:eastAsia="华文楷体" w:hAnsi="华文楷体" w:hint="eastAsia"/>
          <w:bCs/>
          <w:sz w:val="32"/>
          <w:szCs w:val="32"/>
        </w:rPr>
        <w:t>）建立公司组织架构</w:t>
      </w:r>
      <w:r w:rsidR="007A6718" w:rsidRPr="002569DC">
        <w:rPr>
          <w:rFonts w:ascii="华文楷体" w:eastAsia="华文楷体" w:hAnsi="华文楷体" w:hint="eastAsia"/>
          <w:bCs/>
          <w:sz w:val="32"/>
          <w:szCs w:val="32"/>
        </w:rPr>
        <w:t>（2</w:t>
      </w:r>
      <w:r w:rsidR="007A6718" w:rsidRPr="002569DC">
        <w:rPr>
          <w:rFonts w:ascii="华文楷体" w:eastAsia="华文楷体" w:hAnsi="华文楷体"/>
          <w:bCs/>
          <w:sz w:val="32"/>
          <w:szCs w:val="32"/>
        </w:rPr>
        <w:t>0</w:t>
      </w:r>
      <w:r w:rsidR="007A6718" w:rsidRPr="002569DC">
        <w:rPr>
          <w:rFonts w:ascii="华文楷体" w:eastAsia="华文楷体" w:hAnsi="华文楷体" w:hint="eastAsia"/>
          <w:bCs/>
          <w:sz w:val="32"/>
          <w:szCs w:val="32"/>
        </w:rPr>
        <w:t>万）</w:t>
      </w:r>
    </w:p>
    <w:p w14:paraId="45550153" w14:textId="06C6FFD8" w:rsidR="0093713C" w:rsidRPr="002569DC" w:rsidRDefault="0093713C" w:rsidP="0093713C">
      <w:pPr>
        <w:rPr>
          <w:rFonts w:ascii="华文楷体" w:eastAsia="华文楷体" w:hAnsi="华文楷体"/>
          <w:bCs/>
          <w:sz w:val="32"/>
          <w:szCs w:val="32"/>
        </w:rPr>
      </w:pPr>
      <w:r w:rsidRPr="002569DC">
        <w:rPr>
          <w:rFonts w:ascii="华文楷体" w:eastAsia="华文楷体" w:hAnsi="华文楷体" w:hint="eastAsia"/>
          <w:bCs/>
          <w:sz w:val="32"/>
          <w:szCs w:val="32"/>
        </w:rPr>
        <w:t xml:space="preserve">　　（</w:t>
      </w:r>
      <w:r w:rsidR="008C4956" w:rsidRPr="002569DC">
        <w:rPr>
          <w:rFonts w:ascii="华文楷体" w:eastAsia="华文楷体" w:hAnsi="华文楷体" w:hint="eastAsia"/>
          <w:bCs/>
          <w:sz w:val="32"/>
          <w:szCs w:val="32"/>
        </w:rPr>
        <w:t>三</w:t>
      </w:r>
      <w:r w:rsidRPr="002569DC">
        <w:rPr>
          <w:rFonts w:ascii="华文楷体" w:eastAsia="华文楷体" w:hAnsi="华文楷体" w:hint="eastAsia"/>
          <w:bCs/>
          <w:sz w:val="32"/>
          <w:szCs w:val="32"/>
        </w:rPr>
        <w:t>）建立电子商务技术平台</w:t>
      </w:r>
      <w:r w:rsidR="007A6718" w:rsidRPr="002569DC">
        <w:rPr>
          <w:rFonts w:ascii="华文楷体" w:eastAsia="华文楷体" w:hAnsi="华文楷体" w:hint="eastAsia"/>
          <w:bCs/>
          <w:sz w:val="32"/>
          <w:szCs w:val="32"/>
        </w:rPr>
        <w:t>（</w:t>
      </w:r>
      <w:r w:rsidR="003D05C1" w:rsidRPr="002569DC">
        <w:rPr>
          <w:rFonts w:ascii="华文楷体" w:eastAsia="华文楷体" w:hAnsi="华文楷体" w:hint="eastAsia"/>
          <w:bCs/>
          <w:sz w:val="32"/>
          <w:szCs w:val="32"/>
        </w:rPr>
        <w:t>5</w:t>
      </w:r>
      <w:r w:rsidR="003D05C1" w:rsidRPr="002569DC">
        <w:rPr>
          <w:rFonts w:ascii="华文楷体" w:eastAsia="华文楷体" w:hAnsi="华文楷体"/>
          <w:bCs/>
          <w:sz w:val="32"/>
          <w:szCs w:val="32"/>
        </w:rPr>
        <w:t>0</w:t>
      </w:r>
      <w:r w:rsidR="003D05C1" w:rsidRPr="002569DC">
        <w:rPr>
          <w:rFonts w:ascii="华文楷体" w:eastAsia="华文楷体" w:hAnsi="华文楷体" w:hint="eastAsia"/>
          <w:bCs/>
          <w:sz w:val="32"/>
          <w:szCs w:val="32"/>
        </w:rPr>
        <w:t>万</w:t>
      </w:r>
      <w:r w:rsidR="007A6718" w:rsidRPr="002569DC">
        <w:rPr>
          <w:rFonts w:ascii="华文楷体" w:eastAsia="华文楷体" w:hAnsi="华文楷体" w:hint="eastAsia"/>
          <w:bCs/>
          <w:sz w:val="32"/>
          <w:szCs w:val="32"/>
        </w:rPr>
        <w:t>）</w:t>
      </w:r>
    </w:p>
    <w:p w14:paraId="6920ADE2" w14:textId="02F70DD9" w:rsidR="0093713C" w:rsidRPr="002569DC" w:rsidRDefault="0093713C" w:rsidP="0093713C">
      <w:pPr>
        <w:rPr>
          <w:rFonts w:ascii="华文楷体" w:eastAsia="华文楷体" w:hAnsi="华文楷体"/>
          <w:bCs/>
          <w:sz w:val="32"/>
          <w:szCs w:val="32"/>
        </w:rPr>
      </w:pPr>
      <w:r w:rsidRPr="002569DC">
        <w:rPr>
          <w:rFonts w:ascii="华文楷体" w:eastAsia="华文楷体" w:hAnsi="华文楷体" w:hint="eastAsia"/>
          <w:bCs/>
          <w:sz w:val="32"/>
          <w:szCs w:val="32"/>
        </w:rPr>
        <w:t xml:space="preserve">　　（</w:t>
      </w:r>
      <w:r w:rsidR="008C4956" w:rsidRPr="002569DC">
        <w:rPr>
          <w:rFonts w:ascii="华文楷体" w:eastAsia="华文楷体" w:hAnsi="华文楷体" w:hint="eastAsia"/>
          <w:bCs/>
          <w:sz w:val="32"/>
          <w:szCs w:val="32"/>
        </w:rPr>
        <w:t>四</w:t>
      </w:r>
      <w:r w:rsidRPr="002569DC">
        <w:rPr>
          <w:rFonts w:ascii="华文楷体" w:eastAsia="华文楷体" w:hAnsi="华文楷体" w:hint="eastAsia"/>
          <w:bCs/>
          <w:sz w:val="32"/>
          <w:szCs w:val="32"/>
        </w:rPr>
        <w:t>）建立信息数据库</w:t>
      </w:r>
      <w:r w:rsidR="003D05C1" w:rsidRPr="002569DC">
        <w:rPr>
          <w:rFonts w:ascii="华文楷体" w:eastAsia="华文楷体" w:hAnsi="华文楷体" w:hint="eastAsia"/>
          <w:bCs/>
          <w:sz w:val="32"/>
          <w:szCs w:val="32"/>
        </w:rPr>
        <w:t>（1</w:t>
      </w:r>
      <w:r w:rsidR="003D05C1" w:rsidRPr="002569DC">
        <w:rPr>
          <w:rFonts w:ascii="华文楷体" w:eastAsia="华文楷体" w:hAnsi="华文楷体"/>
          <w:bCs/>
          <w:sz w:val="32"/>
          <w:szCs w:val="32"/>
        </w:rPr>
        <w:t>00</w:t>
      </w:r>
      <w:r w:rsidR="003D05C1" w:rsidRPr="002569DC">
        <w:rPr>
          <w:rFonts w:ascii="华文楷体" w:eastAsia="华文楷体" w:hAnsi="华文楷体" w:hint="eastAsia"/>
          <w:bCs/>
          <w:sz w:val="32"/>
          <w:szCs w:val="32"/>
        </w:rPr>
        <w:t>万）</w:t>
      </w:r>
    </w:p>
    <w:p w14:paraId="25BBA40D" w14:textId="77777777" w:rsidR="0093713C" w:rsidRPr="002569DC" w:rsidRDefault="0093713C" w:rsidP="0093713C">
      <w:pPr>
        <w:rPr>
          <w:rFonts w:ascii="华文楷体" w:eastAsia="华文楷体" w:hAnsi="华文楷体"/>
          <w:bCs/>
          <w:sz w:val="32"/>
          <w:szCs w:val="32"/>
        </w:rPr>
      </w:pPr>
      <w:r w:rsidRPr="002569DC">
        <w:rPr>
          <w:rFonts w:ascii="华文楷体" w:eastAsia="华文楷体" w:hAnsi="华文楷体" w:hint="eastAsia"/>
          <w:bCs/>
          <w:sz w:val="32"/>
          <w:szCs w:val="32"/>
        </w:rPr>
        <w:t xml:space="preserve">　　（1）企业信息入库</w:t>
      </w:r>
    </w:p>
    <w:p w14:paraId="2A913E3F" w14:textId="77777777" w:rsidR="0093713C" w:rsidRPr="002569DC" w:rsidRDefault="0093713C" w:rsidP="0093713C">
      <w:pPr>
        <w:rPr>
          <w:rFonts w:ascii="华文楷体" w:eastAsia="华文楷体" w:hAnsi="华文楷体"/>
          <w:bCs/>
          <w:sz w:val="32"/>
          <w:szCs w:val="32"/>
        </w:rPr>
      </w:pPr>
      <w:r w:rsidRPr="002569DC">
        <w:rPr>
          <w:rFonts w:ascii="华文楷体" w:eastAsia="华文楷体" w:hAnsi="华文楷体" w:hint="eastAsia"/>
          <w:bCs/>
          <w:sz w:val="32"/>
          <w:szCs w:val="32"/>
        </w:rPr>
        <w:t xml:space="preserve">　　（2）商品信息入库</w:t>
      </w:r>
    </w:p>
    <w:p w14:paraId="242D0B10" w14:textId="6F0E3D4D" w:rsidR="00B75DC8" w:rsidRDefault="0093713C" w:rsidP="00B75DC8">
      <w:pPr>
        <w:ind w:firstLine="645"/>
        <w:rPr>
          <w:rFonts w:ascii="华文楷体" w:eastAsia="华文楷体" w:hAnsi="华文楷体"/>
          <w:bCs/>
          <w:sz w:val="32"/>
          <w:szCs w:val="32"/>
        </w:rPr>
      </w:pPr>
      <w:r w:rsidRPr="002569DC">
        <w:rPr>
          <w:rFonts w:ascii="华文楷体" w:eastAsia="华文楷体" w:hAnsi="华文楷体" w:hint="eastAsia"/>
          <w:bCs/>
          <w:sz w:val="32"/>
          <w:szCs w:val="32"/>
        </w:rPr>
        <w:t>（3）服务类信息入库</w:t>
      </w:r>
    </w:p>
    <w:p w14:paraId="27BA3C04" w14:textId="444EF580" w:rsidR="0093713C" w:rsidRPr="002569DC" w:rsidRDefault="0093713C" w:rsidP="00B75DC8">
      <w:pPr>
        <w:ind w:firstLine="645"/>
        <w:rPr>
          <w:rFonts w:ascii="华文楷体" w:eastAsia="华文楷体" w:hAnsi="华文楷体"/>
          <w:bCs/>
          <w:sz w:val="32"/>
          <w:szCs w:val="32"/>
        </w:rPr>
      </w:pPr>
      <w:r w:rsidRPr="002569DC">
        <w:rPr>
          <w:rFonts w:ascii="华文楷体" w:eastAsia="华文楷体" w:hAnsi="华文楷体" w:hint="eastAsia"/>
          <w:bCs/>
          <w:sz w:val="32"/>
          <w:szCs w:val="32"/>
        </w:rPr>
        <w:t>（4）与工商、税务、商贸等有关部门建立合作关系、实现信息共享。</w:t>
      </w:r>
      <w:r w:rsidR="003D05C1" w:rsidRPr="002569DC">
        <w:rPr>
          <w:rFonts w:ascii="华文楷体" w:eastAsia="华文楷体" w:hAnsi="华文楷体" w:hint="eastAsia"/>
          <w:bCs/>
          <w:sz w:val="32"/>
          <w:szCs w:val="32"/>
        </w:rPr>
        <w:t>（</w:t>
      </w:r>
      <w:r w:rsidR="003D05C1" w:rsidRPr="002569DC">
        <w:rPr>
          <w:rFonts w:ascii="华文楷体" w:eastAsia="华文楷体" w:hAnsi="华文楷体"/>
          <w:bCs/>
          <w:sz w:val="32"/>
          <w:szCs w:val="32"/>
        </w:rPr>
        <w:t>30</w:t>
      </w:r>
      <w:r w:rsidR="003D05C1" w:rsidRPr="002569DC">
        <w:rPr>
          <w:rFonts w:ascii="华文楷体" w:eastAsia="华文楷体" w:hAnsi="华文楷体" w:hint="eastAsia"/>
          <w:bCs/>
          <w:sz w:val="32"/>
          <w:szCs w:val="32"/>
        </w:rPr>
        <w:t>万）</w:t>
      </w:r>
    </w:p>
    <w:p w14:paraId="2E9D218C" w14:textId="68389F6E" w:rsidR="0093713C" w:rsidRPr="002569DC" w:rsidRDefault="0093713C" w:rsidP="0093713C">
      <w:pPr>
        <w:rPr>
          <w:rFonts w:ascii="华文楷体" w:eastAsia="华文楷体" w:hAnsi="华文楷体"/>
          <w:bCs/>
          <w:sz w:val="32"/>
          <w:szCs w:val="32"/>
        </w:rPr>
      </w:pPr>
      <w:r w:rsidRPr="002569DC">
        <w:rPr>
          <w:rFonts w:ascii="华文楷体" w:eastAsia="华文楷体" w:hAnsi="华文楷体" w:hint="eastAsia"/>
          <w:bCs/>
          <w:sz w:val="32"/>
          <w:szCs w:val="32"/>
        </w:rPr>
        <w:t xml:space="preserve">　　（</w:t>
      </w:r>
      <w:r w:rsidR="008C4956" w:rsidRPr="002569DC">
        <w:rPr>
          <w:rFonts w:ascii="华文楷体" w:eastAsia="华文楷体" w:hAnsi="华文楷体" w:hint="eastAsia"/>
          <w:bCs/>
          <w:sz w:val="32"/>
          <w:szCs w:val="32"/>
        </w:rPr>
        <w:t>五</w:t>
      </w:r>
      <w:r w:rsidRPr="002569DC">
        <w:rPr>
          <w:rFonts w:ascii="华文楷体" w:eastAsia="华文楷体" w:hAnsi="华文楷体" w:hint="eastAsia"/>
          <w:bCs/>
          <w:sz w:val="32"/>
          <w:szCs w:val="32"/>
        </w:rPr>
        <w:t>）市场宣传</w:t>
      </w:r>
      <w:r w:rsidR="003D05C1" w:rsidRPr="002569DC">
        <w:rPr>
          <w:rFonts w:ascii="华文楷体" w:eastAsia="华文楷体" w:hAnsi="华文楷体" w:hint="eastAsia"/>
          <w:bCs/>
          <w:sz w:val="32"/>
          <w:szCs w:val="32"/>
        </w:rPr>
        <w:t>（5</w:t>
      </w:r>
      <w:r w:rsidR="003D05C1" w:rsidRPr="002569DC">
        <w:rPr>
          <w:rFonts w:ascii="华文楷体" w:eastAsia="华文楷体" w:hAnsi="华文楷体"/>
          <w:bCs/>
          <w:sz w:val="32"/>
          <w:szCs w:val="32"/>
        </w:rPr>
        <w:t>0</w:t>
      </w:r>
      <w:r w:rsidR="003D05C1" w:rsidRPr="002569DC">
        <w:rPr>
          <w:rFonts w:ascii="华文楷体" w:eastAsia="华文楷体" w:hAnsi="华文楷体" w:hint="eastAsia"/>
          <w:bCs/>
          <w:sz w:val="32"/>
          <w:szCs w:val="32"/>
        </w:rPr>
        <w:t>万）</w:t>
      </w:r>
    </w:p>
    <w:p w14:paraId="5D1CC542" w14:textId="4340813A" w:rsidR="0093713C" w:rsidRPr="002569DC" w:rsidRDefault="0093713C" w:rsidP="007023BB">
      <w:pPr>
        <w:ind w:firstLine="645"/>
        <w:rPr>
          <w:rFonts w:ascii="华文楷体" w:eastAsia="华文楷体" w:hAnsi="华文楷体"/>
          <w:bCs/>
          <w:sz w:val="32"/>
          <w:szCs w:val="32"/>
        </w:rPr>
      </w:pPr>
      <w:r w:rsidRPr="002569DC">
        <w:rPr>
          <w:rFonts w:ascii="华文楷体" w:eastAsia="华文楷体" w:hAnsi="华文楷体" w:hint="eastAsia"/>
          <w:bCs/>
          <w:sz w:val="32"/>
          <w:szCs w:val="32"/>
        </w:rPr>
        <w:t>（</w:t>
      </w:r>
      <w:r w:rsidR="008C4956" w:rsidRPr="002569DC">
        <w:rPr>
          <w:rFonts w:ascii="华文楷体" w:eastAsia="华文楷体" w:hAnsi="华文楷体" w:hint="eastAsia"/>
          <w:bCs/>
          <w:sz w:val="32"/>
          <w:szCs w:val="32"/>
        </w:rPr>
        <w:t>六</w:t>
      </w:r>
      <w:r w:rsidRPr="002569DC">
        <w:rPr>
          <w:rFonts w:ascii="华文楷体" w:eastAsia="华文楷体" w:hAnsi="华文楷体" w:hint="eastAsia"/>
          <w:bCs/>
          <w:sz w:val="32"/>
          <w:szCs w:val="32"/>
        </w:rPr>
        <w:t>）信息网站开通</w:t>
      </w:r>
      <w:r w:rsidR="003D05C1" w:rsidRPr="002569DC">
        <w:rPr>
          <w:rFonts w:ascii="华文楷体" w:eastAsia="华文楷体" w:hAnsi="华文楷体" w:hint="eastAsia"/>
          <w:bCs/>
          <w:sz w:val="32"/>
          <w:szCs w:val="32"/>
        </w:rPr>
        <w:t>（</w:t>
      </w:r>
      <w:r w:rsidR="003D05C1" w:rsidRPr="002569DC">
        <w:rPr>
          <w:rFonts w:ascii="华文楷体" w:eastAsia="华文楷体" w:hAnsi="华文楷体"/>
          <w:bCs/>
          <w:sz w:val="32"/>
          <w:szCs w:val="32"/>
        </w:rPr>
        <w:t>50</w:t>
      </w:r>
      <w:r w:rsidR="003D05C1" w:rsidRPr="002569DC">
        <w:rPr>
          <w:rFonts w:ascii="华文楷体" w:eastAsia="华文楷体" w:hAnsi="华文楷体" w:hint="eastAsia"/>
          <w:bCs/>
          <w:sz w:val="32"/>
          <w:szCs w:val="32"/>
        </w:rPr>
        <w:t>万）</w:t>
      </w:r>
    </w:p>
    <w:p w14:paraId="6EA57DCC" w14:textId="67710253" w:rsidR="007023BB" w:rsidRPr="002569DC" w:rsidRDefault="00756E34" w:rsidP="00756E34">
      <w:pPr>
        <w:rPr>
          <w:rFonts w:ascii="华文楷体" w:eastAsia="华文楷体" w:hAnsi="华文楷体"/>
          <w:bCs/>
          <w:sz w:val="32"/>
          <w:szCs w:val="32"/>
        </w:rPr>
      </w:pPr>
      <w:r w:rsidRPr="002569DC">
        <w:rPr>
          <w:rFonts w:ascii="华文楷体" w:eastAsia="华文楷体" w:hAnsi="华文楷体" w:hint="eastAsia"/>
          <w:bCs/>
          <w:sz w:val="32"/>
          <w:szCs w:val="32"/>
        </w:rPr>
        <w:t>二期：</w:t>
      </w:r>
      <w:r w:rsidR="003D05C1" w:rsidRPr="002569DC">
        <w:rPr>
          <w:rFonts w:ascii="华文楷体" w:eastAsia="华文楷体" w:hAnsi="华文楷体" w:hint="eastAsia"/>
          <w:bCs/>
          <w:sz w:val="32"/>
          <w:szCs w:val="32"/>
        </w:rPr>
        <w:t>总资金需求</w:t>
      </w:r>
      <w:r w:rsidR="003D05C1" w:rsidRPr="002569DC">
        <w:rPr>
          <w:rFonts w:ascii="华文楷体" w:eastAsia="华文楷体" w:hAnsi="华文楷体"/>
          <w:bCs/>
          <w:sz w:val="32"/>
          <w:szCs w:val="32"/>
        </w:rPr>
        <w:t>300</w:t>
      </w:r>
      <w:r w:rsidR="003D05C1" w:rsidRPr="002569DC">
        <w:rPr>
          <w:rFonts w:ascii="华文楷体" w:eastAsia="华文楷体" w:hAnsi="华文楷体" w:hint="eastAsia"/>
          <w:bCs/>
          <w:sz w:val="32"/>
          <w:szCs w:val="32"/>
        </w:rPr>
        <w:t>万元</w:t>
      </w:r>
      <w:r w:rsidR="00245F14" w:rsidRPr="002569DC">
        <w:rPr>
          <w:rFonts w:ascii="华文楷体" w:eastAsia="华文楷体" w:hAnsi="华文楷体" w:hint="eastAsia"/>
          <w:bCs/>
          <w:sz w:val="32"/>
          <w:szCs w:val="32"/>
        </w:rPr>
        <w:t>，</w:t>
      </w:r>
      <w:r w:rsidR="003D05C1" w:rsidRPr="002569DC">
        <w:rPr>
          <w:rFonts w:ascii="华文楷体" w:eastAsia="华文楷体" w:hAnsi="华文楷体" w:hint="eastAsia"/>
          <w:bCs/>
          <w:sz w:val="32"/>
          <w:szCs w:val="32"/>
        </w:rPr>
        <w:t>期间可以通过盈利补充</w:t>
      </w:r>
    </w:p>
    <w:p w14:paraId="63A9F31A" w14:textId="10BD64EB" w:rsidR="003F5602" w:rsidRPr="002569DC" w:rsidRDefault="003F5602" w:rsidP="00DE78C8">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（一）二轮市场宣传</w:t>
      </w:r>
      <w:r w:rsidR="003D05C1" w:rsidRPr="002569DC">
        <w:rPr>
          <w:rFonts w:ascii="华文楷体" w:eastAsia="华文楷体" w:hAnsi="华文楷体" w:hint="eastAsia"/>
          <w:bCs/>
          <w:sz w:val="32"/>
          <w:szCs w:val="32"/>
        </w:rPr>
        <w:t>（8</w:t>
      </w:r>
      <w:r w:rsidR="003D05C1" w:rsidRPr="002569DC">
        <w:rPr>
          <w:rFonts w:ascii="华文楷体" w:eastAsia="华文楷体" w:hAnsi="华文楷体"/>
          <w:bCs/>
          <w:sz w:val="32"/>
          <w:szCs w:val="32"/>
        </w:rPr>
        <w:t>0</w:t>
      </w:r>
      <w:r w:rsidR="003D05C1" w:rsidRPr="002569DC">
        <w:rPr>
          <w:rFonts w:ascii="华文楷体" w:eastAsia="华文楷体" w:hAnsi="华文楷体" w:hint="eastAsia"/>
          <w:bCs/>
          <w:sz w:val="32"/>
          <w:szCs w:val="32"/>
        </w:rPr>
        <w:t>万）</w:t>
      </w:r>
    </w:p>
    <w:p w14:paraId="57C8D1B5" w14:textId="648886E9" w:rsidR="003F5602" w:rsidRPr="002569DC" w:rsidRDefault="003F5602" w:rsidP="00DE78C8">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（二）</w:t>
      </w:r>
      <w:r w:rsidR="002759FC" w:rsidRPr="002569DC">
        <w:rPr>
          <w:rFonts w:ascii="华文楷体" w:eastAsia="华文楷体" w:hAnsi="华文楷体" w:hint="eastAsia"/>
          <w:bCs/>
          <w:sz w:val="32"/>
          <w:szCs w:val="32"/>
        </w:rPr>
        <w:t>系统创新的研发经费</w:t>
      </w:r>
      <w:r w:rsidR="003D05C1" w:rsidRPr="002569DC">
        <w:rPr>
          <w:rFonts w:ascii="华文楷体" w:eastAsia="华文楷体" w:hAnsi="华文楷体" w:hint="eastAsia"/>
          <w:bCs/>
          <w:sz w:val="32"/>
          <w:szCs w:val="32"/>
        </w:rPr>
        <w:t>（1</w:t>
      </w:r>
      <w:r w:rsidR="003D05C1" w:rsidRPr="002569DC">
        <w:rPr>
          <w:rFonts w:ascii="华文楷体" w:eastAsia="华文楷体" w:hAnsi="华文楷体"/>
          <w:bCs/>
          <w:sz w:val="32"/>
          <w:szCs w:val="32"/>
        </w:rPr>
        <w:t>20</w:t>
      </w:r>
      <w:r w:rsidR="003D05C1" w:rsidRPr="002569DC">
        <w:rPr>
          <w:rFonts w:ascii="华文楷体" w:eastAsia="华文楷体" w:hAnsi="华文楷体" w:hint="eastAsia"/>
          <w:bCs/>
          <w:sz w:val="32"/>
          <w:szCs w:val="32"/>
        </w:rPr>
        <w:t>万）</w:t>
      </w:r>
    </w:p>
    <w:p w14:paraId="75052352" w14:textId="77777777" w:rsidR="00FA365D" w:rsidRPr="002569DC" w:rsidRDefault="002759FC" w:rsidP="00FA365D">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（三）系统维护的经费</w:t>
      </w:r>
      <w:r w:rsidR="003D05C1" w:rsidRPr="002569DC">
        <w:rPr>
          <w:rFonts w:ascii="华文楷体" w:eastAsia="华文楷体" w:hAnsi="华文楷体" w:hint="eastAsia"/>
          <w:bCs/>
          <w:sz w:val="32"/>
          <w:szCs w:val="32"/>
        </w:rPr>
        <w:t>（1</w:t>
      </w:r>
      <w:r w:rsidR="003D05C1" w:rsidRPr="002569DC">
        <w:rPr>
          <w:rFonts w:ascii="华文楷体" w:eastAsia="华文楷体" w:hAnsi="华文楷体"/>
          <w:bCs/>
          <w:sz w:val="32"/>
          <w:szCs w:val="32"/>
        </w:rPr>
        <w:t>00</w:t>
      </w:r>
      <w:r w:rsidR="003D05C1" w:rsidRPr="002569DC">
        <w:rPr>
          <w:rFonts w:ascii="华文楷体" w:eastAsia="华文楷体" w:hAnsi="华文楷体" w:hint="eastAsia"/>
          <w:bCs/>
          <w:sz w:val="32"/>
          <w:szCs w:val="32"/>
        </w:rPr>
        <w:t>万）</w:t>
      </w:r>
    </w:p>
    <w:p w14:paraId="3B46AF72" w14:textId="77777777" w:rsidR="002569DC" w:rsidRPr="002569DC" w:rsidRDefault="002569DC" w:rsidP="00FA365D">
      <w:pPr>
        <w:rPr>
          <w:rFonts w:ascii="华文楷体" w:eastAsia="华文楷体" w:hAnsi="华文楷体"/>
          <w:bCs/>
          <w:sz w:val="32"/>
          <w:szCs w:val="32"/>
        </w:rPr>
      </w:pPr>
    </w:p>
    <w:p w14:paraId="053BE3D5" w14:textId="1B912339" w:rsidR="00AE1AD4" w:rsidRPr="00B75DC8" w:rsidRDefault="00B75DC8" w:rsidP="00FA365D">
      <w:pPr>
        <w:rPr>
          <w:rFonts w:ascii="华文楷体" w:eastAsia="华文楷体" w:hAnsi="华文楷体"/>
          <w:bCs/>
          <w:sz w:val="36"/>
          <w:szCs w:val="36"/>
        </w:rPr>
      </w:pPr>
      <w:r w:rsidRPr="00B75DC8">
        <w:rPr>
          <w:rFonts w:ascii="华文楷体" w:eastAsia="华文楷体" w:hAnsi="华文楷体" w:hint="eastAsia"/>
          <w:bCs/>
          <w:sz w:val="36"/>
          <w:szCs w:val="36"/>
        </w:rPr>
        <w:lastRenderedPageBreak/>
        <w:t>4</w:t>
      </w:r>
      <w:r w:rsidRPr="00B75DC8">
        <w:rPr>
          <w:rFonts w:ascii="华文楷体" w:eastAsia="华文楷体" w:hAnsi="华文楷体"/>
          <w:bCs/>
          <w:sz w:val="36"/>
          <w:szCs w:val="36"/>
        </w:rPr>
        <w:t xml:space="preserve">.2 </w:t>
      </w:r>
      <w:r w:rsidR="005C5C09" w:rsidRPr="00B75DC8">
        <w:rPr>
          <w:rFonts w:ascii="华文楷体" w:eastAsia="华文楷体" w:hAnsi="华文楷体" w:hint="eastAsia"/>
          <w:bCs/>
          <w:sz w:val="36"/>
          <w:szCs w:val="36"/>
        </w:rPr>
        <w:t>财务分析</w:t>
      </w:r>
    </w:p>
    <w:p w14:paraId="2D25EBDA" w14:textId="5060C194" w:rsidR="00307269" w:rsidRPr="002569DC" w:rsidRDefault="00307269" w:rsidP="00DE78C8">
      <w:pPr>
        <w:ind w:firstLineChars="200" w:firstLine="640"/>
        <w:rPr>
          <w:rFonts w:ascii="华文楷体" w:eastAsia="华文楷体" w:hAnsi="华文楷体"/>
          <w:bCs/>
          <w:sz w:val="32"/>
          <w:szCs w:val="32"/>
        </w:rPr>
      </w:pPr>
      <w:r w:rsidRPr="002569DC">
        <w:rPr>
          <w:rFonts w:ascii="华文楷体" w:eastAsia="华文楷体" w:hAnsi="华文楷体" w:hint="eastAsia"/>
          <w:bCs/>
          <w:sz w:val="32"/>
          <w:szCs w:val="32"/>
        </w:rPr>
        <w:t>（一）营</w:t>
      </w:r>
      <w:proofErr w:type="gramStart"/>
      <w:r w:rsidRPr="002569DC">
        <w:rPr>
          <w:rFonts w:ascii="华文楷体" w:eastAsia="华文楷体" w:hAnsi="华文楷体" w:hint="eastAsia"/>
          <w:bCs/>
          <w:sz w:val="32"/>
          <w:szCs w:val="32"/>
        </w:rPr>
        <w:t>收利润</w:t>
      </w:r>
      <w:proofErr w:type="gramEnd"/>
      <w:r w:rsidRPr="002569DC">
        <w:rPr>
          <w:rFonts w:ascii="华文楷体" w:eastAsia="华文楷体" w:hAnsi="华文楷体" w:hint="eastAsia"/>
          <w:bCs/>
          <w:sz w:val="32"/>
          <w:szCs w:val="32"/>
        </w:rPr>
        <w:t>估计</w:t>
      </w:r>
    </w:p>
    <w:p w14:paraId="55D60C92" w14:textId="09ACD1F8" w:rsidR="00DE78C8" w:rsidRDefault="00DE78C8" w:rsidP="00AE1AD4">
      <w:pPr>
        <w:rPr>
          <w:rFonts w:ascii="华文楷体" w:eastAsia="华文楷体" w:hAnsi="华文楷体"/>
          <w:bCs/>
          <w:sz w:val="32"/>
          <w:szCs w:val="32"/>
        </w:rPr>
      </w:pPr>
      <w:r w:rsidRPr="002569DC">
        <w:rPr>
          <w:rFonts w:ascii="华文楷体" w:eastAsia="华文楷体" w:hAnsi="华文楷体"/>
          <w:bCs/>
          <w:sz w:val="32"/>
          <w:szCs w:val="32"/>
        </w:rPr>
        <w:t>目前我国仓储物流行业正处在自动化和集成自动化阶段，未来随着信息技能的发展，仓储物流行业的发展将会联合工业互联网的技术不断向智能化升级。因此，智能仓储大势所趋</w:t>
      </w:r>
      <w:r w:rsidRPr="002569DC">
        <w:rPr>
          <w:rFonts w:ascii="华文楷体" w:eastAsia="华文楷体" w:hAnsi="华文楷体" w:hint="eastAsia"/>
          <w:bCs/>
          <w:sz w:val="32"/>
          <w:szCs w:val="32"/>
        </w:rPr>
        <w:t>，未来可期，这是我们对未来五年的营收及利润的估计</w:t>
      </w:r>
      <w:r>
        <w:rPr>
          <w:rFonts w:ascii="华文楷体" w:eastAsia="华文楷体" w:hAnsi="华文楷体" w:hint="eastAsia"/>
          <w:bCs/>
          <w:sz w:val="32"/>
          <w:szCs w:val="32"/>
        </w:rPr>
        <w:t>：</w:t>
      </w:r>
    </w:p>
    <w:tbl>
      <w:tblPr>
        <w:tblStyle w:val="a4"/>
        <w:tblW w:w="8105" w:type="dxa"/>
        <w:jc w:val="center"/>
        <w:tblLook w:val="04A0" w:firstRow="1" w:lastRow="0" w:firstColumn="1" w:lastColumn="0" w:noHBand="0" w:noVBand="1"/>
      </w:tblPr>
      <w:tblGrid>
        <w:gridCol w:w="1262"/>
        <w:gridCol w:w="1263"/>
        <w:gridCol w:w="1332"/>
        <w:gridCol w:w="1194"/>
        <w:gridCol w:w="1263"/>
        <w:gridCol w:w="1791"/>
      </w:tblGrid>
      <w:tr w:rsidR="00C013CE" w14:paraId="0CAAF521" w14:textId="77777777" w:rsidTr="006048A0">
        <w:trPr>
          <w:trHeight w:val="2023"/>
          <w:jc w:val="center"/>
        </w:trPr>
        <w:tc>
          <w:tcPr>
            <w:tcW w:w="1262" w:type="dxa"/>
          </w:tcPr>
          <w:p w14:paraId="7CCA463F" w14:textId="77777777" w:rsidR="00C013CE" w:rsidRDefault="00C013CE" w:rsidP="00AE1AD4">
            <w:pPr>
              <w:rPr>
                <w:rFonts w:ascii="华文楷体" w:eastAsia="华文楷体" w:hAnsi="华文楷体"/>
                <w:bCs/>
                <w:sz w:val="32"/>
                <w:szCs w:val="32"/>
              </w:rPr>
            </w:pPr>
          </w:p>
        </w:tc>
        <w:tc>
          <w:tcPr>
            <w:tcW w:w="1263" w:type="dxa"/>
          </w:tcPr>
          <w:p w14:paraId="76F5CAEE" w14:textId="090085E3" w:rsidR="00C013CE" w:rsidRDefault="00C013CE" w:rsidP="00AE1AD4">
            <w:pPr>
              <w:rPr>
                <w:rFonts w:ascii="华文楷体" w:eastAsia="华文楷体" w:hAnsi="华文楷体"/>
                <w:bCs/>
                <w:sz w:val="32"/>
                <w:szCs w:val="32"/>
              </w:rPr>
            </w:pPr>
            <w:proofErr w:type="gramStart"/>
            <w:r>
              <w:rPr>
                <w:rFonts w:ascii="华文楷体" w:eastAsia="华文楷体" w:hAnsi="华文楷体" w:hint="eastAsia"/>
                <w:bCs/>
                <w:sz w:val="32"/>
                <w:szCs w:val="32"/>
              </w:rPr>
              <w:t>年营收</w:t>
            </w:r>
            <w:proofErr w:type="gramEnd"/>
          </w:p>
        </w:tc>
        <w:tc>
          <w:tcPr>
            <w:tcW w:w="1332" w:type="dxa"/>
          </w:tcPr>
          <w:p w14:paraId="4E7709F7" w14:textId="24ECCF6E" w:rsidR="00C013CE" w:rsidRDefault="00C013CE" w:rsidP="00AE1AD4">
            <w:pPr>
              <w:rPr>
                <w:rFonts w:ascii="华文楷体" w:eastAsia="华文楷体" w:hAnsi="华文楷体"/>
                <w:bCs/>
                <w:sz w:val="32"/>
                <w:szCs w:val="32"/>
              </w:rPr>
            </w:pPr>
            <w:r>
              <w:rPr>
                <w:rFonts w:ascii="华文楷体" w:eastAsia="华文楷体" w:hAnsi="华文楷体" w:hint="eastAsia"/>
                <w:bCs/>
                <w:sz w:val="32"/>
                <w:szCs w:val="32"/>
              </w:rPr>
              <w:t>年税后营收</w:t>
            </w:r>
          </w:p>
        </w:tc>
        <w:tc>
          <w:tcPr>
            <w:tcW w:w="1194" w:type="dxa"/>
          </w:tcPr>
          <w:p w14:paraId="47C62C29" w14:textId="551B7837" w:rsidR="00C013CE" w:rsidRDefault="00C013CE" w:rsidP="00AE1AD4">
            <w:pPr>
              <w:rPr>
                <w:rFonts w:ascii="华文楷体" w:eastAsia="华文楷体" w:hAnsi="华文楷体"/>
                <w:bCs/>
                <w:sz w:val="32"/>
                <w:szCs w:val="32"/>
              </w:rPr>
            </w:pPr>
            <w:r>
              <w:rPr>
                <w:rFonts w:ascii="华文楷体" w:eastAsia="华文楷体" w:hAnsi="华文楷体" w:hint="eastAsia"/>
                <w:bCs/>
                <w:sz w:val="32"/>
                <w:szCs w:val="32"/>
              </w:rPr>
              <w:t>年成本投入</w:t>
            </w:r>
          </w:p>
        </w:tc>
        <w:tc>
          <w:tcPr>
            <w:tcW w:w="1263" w:type="dxa"/>
          </w:tcPr>
          <w:p w14:paraId="1898FC29" w14:textId="3734C845" w:rsidR="00C013CE" w:rsidRDefault="00C013CE" w:rsidP="00AE1AD4">
            <w:pPr>
              <w:rPr>
                <w:rFonts w:ascii="华文楷体" w:eastAsia="华文楷体" w:hAnsi="华文楷体"/>
                <w:bCs/>
                <w:sz w:val="32"/>
                <w:szCs w:val="32"/>
              </w:rPr>
            </w:pPr>
            <w:r>
              <w:rPr>
                <w:rFonts w:ascii="华文楷体" w:eastAsia="华文楷体" w:hAnsi="华文楷体" w:hint="eastAsia"/>
                <w:bCs/>
                <w:sz w:val="32"/>
                <w:szCs w:val="32"/>
              </w:rPr>
              <w:t>年利润率</w:t>
            </w:r>
          </w:p>
        </w:tc>
        <w:tc>
          <w:tcPr>
            <w:tcW w:w="1791" w:type="dxa"/>
          </w:tcPr>
          <w:p w14:paraId="400E6D83" w14:textId="0E97EC9F" w:rsidR="00C013CE" w:rsidRDefault="00C013CE" w:rsidP="00AE1AD4">
            <w:pPr>
              <w:rPr>
                <w:rFonts w:ascii="华文楷体" w:eastAsia="华文楷体" w:hAnsi="华文楷体"/>
                <w:bCs/>
                <w:sz w:val="32"/>
                <w:szCs w:val="32"/>
              </w:rPr>
            </w:pPr>
            <w:r>
              <w:rPr>
                <w:rFonts w:ascii="华文楷体" w:eastAsia="华文楷体" w:hAnsi="华文楷体" w:hint="eastAsia"/>
                <w:bCs/>
                <w:sz w:val="32"/>
                <w:szCs w:val="32"/>
              </w:rPr>
              <w:t>年利润</w:t>
            </w:r>
          </w:p>
        </w:tc>
      </w:tr>
      <w:tr w:rsidR="00C013CE" w14:paraId="70353BCC" w14:textId="77777777" w:rsidTr="006048A0">
        <w:trPr>
          <w:trHeight w:val="980"/>
          <w:jc w:val="center"/>
        </w:trPr>
        <w:tc>
          <w:tcPr>
            <w:tcW w:w="1262" w:type="dxa"/>
          </w:tcPr>
          <w:p w14:paraId="158AA232" w14:textId="6EDBE106" w:rsidR="00C013CE" w:rsidRDefault="00C013CE" w:rsidP="00AE1AD4">
            <w:pPr>
              <w:rPr>
                <w:rFonts w:ascii="华文楷体" w:eastAsia="华文楷体" w:hAnsi="华文楷体"/>
                <w:bCs/>
                <w:sz w:val="32"/>
                <w:szCs w:val="32"/>
              </w:rPr>
            </w:pPr>
            <w:r>
              <w:rPr>
                <w:rFonts w:ascii="华文楷体" w:eastAsia="华文楷体" w:hAnsi="华文楷体" w:hint="eastAsia"/>
                <w:bCs/>
                <w:sz w:val="32"/>
                <w:szCs w:val="32"/>
              </w:rPr>
              <w:t>第一年</w:t>
            </w:r>
          </w:p>
        </w:tc>
        <w:tc>
          <w:tcPr>
            <w:tcW w:w="1263" w:type="dxa"/>
          </w:tcPr>
          <w:p w14:paraId="027D1C47" w14:textId="3AD8D81A" w:rsidR="00C013CE" w:rsidRDefault="009B47BD" w:rsidP="00AE1AD4">
            <w:pPr>
              <w:rPr>
                <w:rFonts w:ascii="华文楷体" w:eastAsia="华文楷体" w:hAnsi="华文楷体"/>
                <w:bCs/>
                <w:sz w:val="32"/>
                <w:szCs w:val="32"/>
              </w:rPr>
            </w:pPr>
            <w:r>
              <w:rPr>
                <w:rFonts w:ascii="华文楷体" w:eastAsia="华文楷体" w:hAnsi="华文楷体" w:hint="eastAsia"/>
                <w:bCs/>
                <w:sz w:val="32"/>
                <w:szCs w:val="32"/>
              </w:rPr>
              <w:t>1</w:t>
            </w:r>
            <w:r>
              <w:rPr>
                <w:rFonts w:ascii="华文楷体" w:eastAsia="华文楷体" w:hAnsi="华文楷体"/>
                <w:bCs/>
                <w:sz w:val="32"/>
                <w:szCs w:val="32"/>
              </w:rPr>
              <w:t>000</w:t>
            </w:r>
          </w:p>
        </w:tc>
        <w:tc>
          <w:tcPr>
            <w:tcW w:w="1332" w:type="dxa"/>
          </w:tcPr>
          <w:p w14:paraId="14B2878B" w14:textId="69A765D1" w:rsidR="00C013CE" w:rsidRDefault="009B47BD" w:rsidP="00AE1AD4">
            <w:pPr>
              <w:rPr>
                <w:rFonts w:ascii="华文楷体" w:eastAsia="华文楷体" w:hAnsi="华文楷体"/>
                <w:bCs/>
                <w:sz w:val="32"/>
                <w:szCs w:val="32"/>
              </w:rPr>
            </w:pPr>
            <w:r>
              <w:rPr>
                <w:rFonts w:ascii="华文楷体" w:eastAsia="华文楷体" w:hAnsi="华文楷体" w:hint="eastAsia"/>
                <w:bCs/>
                <w:sz w:val="32"/>
                <w:szCs w:val="32"/>
              </w:rPr>
              <w:t>8</w:t>
            </w:r>
            <w:r>
              <w:rPr>
                <w:rFonts w:ascii="华文楷体" w:eastAsia="华文楷体" w:hAnsi="华文楷体"/>
                <w:bCs/>
                <w:sz w:val="32"/>
                <w:szCs w:val="32"/>
              </w:rPr>
              <w:t>50</w:t>
            </w:r>
          </w:p>
        </w:tc>
        <w:tc>
          <w:tcPr>
            <w:tcW w:w="1194" w:type="dxa"/>
          </w:tcPr>
          <w:p w14:paraId="2006985F" w14:textId="24E140DE" w:rsidR="00C013CE" w:rsidRDefault="009B47BD" w:rsidP="00AE1AD4">
            <w:pPr>
              <w:rPr>
                <w:rFonts w:ascii="华文楷体" w:eastAsia="华文楷体" w:hAnsi="华文楷体"/>
                <w:bCs/>
                <w:sz w:val="32"/>
                <w:szCs w:val="32"/>
              </w:rPr>
            </w:pPr>
            <w:r>
              <w:rPr>
                <w:rFonts w:ascii="华文楷体" w:eastAsia="华文楷体" w:hAnsi="华文楷体" w:hint="eastAsia"/>
                <w:bCs/>
                <w:sz w:val="32"/>
                <w:szCs w:val="32"/>
              </w:rPr>
              <w:t>6</w:t>
            </w:r>
            <w:r>
              <w:rPr>
                <w:rFonts w:ascii="华文楷体" w:eastAsia="华文楷体" w:hAnsi="华文楷体"/>
                <w:bCs/>
                <w:sz w:val="32"/>
                <w:szCs w:val="32"/>
              </w:rPr>
              <w:t>00</w:t>
            </w:r>
          </w:p>
        </w:tc>
        <w:tc>
          <w:tcPr>
            <w:tcW w:w="1263" w:type="dxa"/>
          </w:tcPr>
          <w:p w14:paraId="381039D2" w14:textId="5B3A9043" w:rsidR="00C013CE" w:rsidRDefault="00B369E3" w:rsidP="00AE1AD4">
            <w:pPr>
              <w:rPr>
                <w:rFonts w:ascii="华文楷体" w:eastAsia="华文楷体" w:hAnsi="华文楷体"/>
                <w:bCs/>
                <w:sz w:val="32"/>
                <w:szCs w:val="32"/>
              </w:rPr>
            </w:pPr>
            <w:r>
              <w:rPr>
                <w:rFonts w:ascii="华文楷体" w:eastAsia="华文楷体" w:hAnsi="华文楷体"/>
                <w:bCs/>
                <w:sz w:val="32"/>
                <w:szCs w:val="32"/>
              </w:rPr>
              <w:t>25.00</w:t>
            </w:r>
            <w:r w:rsidR="009B47BD">
              <w:rPr>
                <w:rFonts w:ascii="华文楷体" w:eastAsia="华文楷体" w:hAnsi="华文楷体" w:hint="eastAsia"/>
                <w:bCs/>
                <w:sz w:val="32"/>
                <w:szCs w:val="32"/>
              </w:rPr>
              <w:t>%</w:t>
            </w:r>
          </w:p>
        </w:tc>
        <w:tc>
          <w:tcPr>
            <w:tcW w:w="1791" w:type="dxa"/>
          </w:tcPr>
          <w:p w14:paraId="618707CD" w14:textId="58CFAF0F" w:rsidR="00C013CE" w:rsidRDefault="009B47BD" w:rsidP="00AE1AD4">
            <w:pPr>
              <w:rPr>
                <w:rFonts w:ascii="华文楷体" w:eastAsia="华文楷体" w:hAnsi="华文楷体"/>
                <w:bCs/>
                <w:sz w:val="32"/>
                <w:szCs w:val="32"/>
              </w:rPr>
            </w:pPr>
            <w:r>
              <w:rPr>
                <w:rFonts w:ascii="华文楷体" w:eastAsia="华文楷体" w:hAnsi="华文楷体" w:hint="eastAsia"/>
                <w:bCs/>
                <w:sz w:val="32"/>
                <w:szCs w:val="32"/>
              </w:rPr>
              <w:t>2</w:t>
            </w:r>
            <w:r>
              <w:rPr>
                <w:rFonts w:ascii="华文楷体" w:eastAsia="华文楷体" w:hAnsi="华文楷体"/>
                <w:bCs/>
                <w:sz w:val="32"/>
                <w:szCs w:val="32"/>
              </w:rPr>
              <w:t>50</w:t>
            </w:r>
          </w:p>
        </w:tc>
      </w:tr>
      <w:tr w:rsidR="00C013CE" w14:paraId="37446B95" w14:textId="77777777" w:rsidTr="006048A0">
        <w:trPr>
          <w:trHeight w:val="1012"/>
          <w:jc w:val="center"/>
        </w:trPr>
        <w:tc>
          <w:tcPr>
            <w:tcW w:w="1262" w:type="dxa"/>
          </w:tcPr>
          <w:p w14:paraId="4543F912" w14:textId="39CB494A" w:rsidR="00C013CE" w:rsidRDefault="00C013CE" w:rsidP="00AE1AD4">
            <w:pPr>
              <w:rPr>
                <w:rFonts w:ascii="华文楷体" w:eastAsia="华文楷体" w:hAnsi="华文楷体"/>
                <w:bCs/>
                <w:sz w:val="32"/>
                <w:szCs w:val="32"/>
              </w:rPr>
            </w:pPr>
            <w:r>
              <w:rPr>
                <w:rFonts w:ascii="华文楷体" w:eastAsia="华文楷体" w:hAnsi="华文楷体" w:hint="eastAsia"/>
                <w:bCs/>
                <w:sz w:val="32"/>
                <w:szCs w:val="32"/>
              </w:rPr>
              <w:t>第二年</w:t>
            </w:r>
          </w:p>
        </w:tc>
        <w:tc>
          <w:tcPr>
            <w:tcW w:w="1263" w:type="dxa"/>
          </w:tcPr>
          <w:p w14:paraId="5BB6FA09" w14:textId="4685044C" w:rsidR="00C013CE" w:rsidRDefault="009B47BD" w:rsidP="00AE1AD4">
            <w:pPr>
              <w:rPr>
                <w:rFonts w:ascii="华文楷体" w:eastAsia="华文楷体" w:hAnsi="华文楷体"/>
                <w:bCs/>
                <w:sz w:val="32"/>
                <w:szCs w:val="32"/>
              </w:rPr>
            </w:pPr>
            <w:r>
              <w:rPr>
                <w:rFonts w:ascii="华文楷体" w:eastAsia="华文楷体" w:hAnsi="华文楷体" w:hint="eastAsia"/>
                <w:bCs/>
                <w:sz w:val="32"/>
                <w:szCs w:val="32"/>
              </w:rPr>
              <w:t>2</w:t>
            </w:r>
            <w:r>
              <w:rPr>
                <w:rFonts w:ascii="华文楷体" w:eastAsia="华文楷体" w:hAnsi="华文楷体"/>
                <w:bCs/>
                <w:sz w:val="32"/>
                <w:szCs w:val="32"/>
              </w:rPr>
              <w:t>000</w:t>
            </w:r>
          </w:p>
        </w:tc>
        <w:tc>
          <w:tcPr>
            <w:tcW w:w="1332" w:type="dxa"/>
          </w:tcPr>
          <w:p w14:paraId="15A30496" w14:textId="3A0BC044" w:rsidR="00C013CE" w:rsidRDefault="009B47BD" w:rsidP="00AE1AD4">
            <w:pPr>
              <w:rPr>
                <w:rFonts w:ascii="华文楷体" w:eastAsia="华文楷体" w:hAnsi="华文楷体"/>
                <w:bCs/>
                <w:sz w:val="32"/>
                <w:szCs w:val="32"/>
              </w:rPr>
            </w:pPr>
            <w:r>
              <w:rPr>
                <w:rFonts w:ascii="华文楷体" w:eastAsia="华文楷体" w:hAnsi="华文楷体" w:hint="eastAsia"/>
                <w:bCs/>
                <w:sz w:val="32"/>
                <w:szCs w:val="32"/>
              </w:rPr>
              <w:t>1</w:t>
            </w:r>
            <w:r>
              <w:rPr>
                <w:rFonts w:ascii="华文楷体" w:eastAsia="华文楷体" w:hAnsi="华文楷体"/>
                <w:bCs/>
                <w:sz w:val="32"/>
                <w:szCs w:val="32"/>
              </w:rPr>
              <w:t>700</w:t>
            </w:r>
          </w:p>
        </w:tc>
        <w:tc>
          <w:tcPr>
            <w:tcW w:w="1194" w:type="dxa"/>
          </w:tcPr>
          <w:p w14:paraId="29F3B5C0" w14:textId="59C5A058"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1</w:t>
            </w:r>
            <w:r>
              <w:rPr>
                <w:rFonts w:ascii="华文楷体" w:eastAsia="华文楷体" w:hAnsi="华文楷体"/>
                <w:bCs/>
                <w:sz w:val="32"/>
                <w:szCs w:val="32"/>
              </w:rPr>
              <w:t>000</w:t>
            </w:r>
          </w:p>
        </w:tc>
        <w:tc>
          <w:tcPr>
            <w:tcW w:w="1263" w:type="dxa"/>
          </w:tcPr>
          <w:p w14:paraId="059056A1" w14:textId="055C524F" w:rsidR="00C013CE" w:rsidRDefault="00B369E3" w:rsidP="00AE1AD4">
            <w:pPr>
              <w:rPr>
                <w:rFonts w:ascii="华文楷体" w:eastAsia="华文楷体" w:hAnsi="华文楷体"/>
                <w:bCs/>
                <w:sz w:val="32"/>
                <w:szCs w:val="32"/>
              </w:rPr>
            </w:pPr>
            <w:r>
              <w:rPr>
                <w:rFonts w:ascii="华文楷体" w:eastAsia="华文楷体" w:hAnsi="华文楷体"/>
                <w:bCs/>
                <w:sz w:val="32"/>
                <w:szCs w:val="32"/>
              </w:rPr>
              <w:t>35.00</w:t>
            </w:r>
            <w:r>
              <w:rPr>
                <w:rFonts w:ascii="华文楷体" w:eastAsia="华文楷体" w:hAnsi="华文楷体" w:hint="eastAsia"/>
                <w:bCs/>
                <w:sz w:val="32"/>
                <w:szCs w:val="32"/>
              </w:rPr>
              <w:t>%</w:t>
            </w:r>
          </w:p>
        </w:tc>
        <w:tc>
          <w:tcPr>
            <w:tcW w:w="1791" w:type="dxa"/>
          </w:tcPr>
          <w:p w14:paraId="0D5803BB" w14:textId="7B8B69EE"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7</w:t>
            </w:r>
            <w:r>
              <w:rPr>
                <w:rFonts w:ascii="华文楷体" w:eastAsia="华文楷体" w:hAnsi="华文楷体"/>
                <w:bCs/>
                <w:sz w:val="32"/>
                <w:szCs w:val="32"/>
              </w:rPr>
              <w:t>00</w:t>
            </w:r>
          </w:p>
        </w:tc>
      </w:tr>
      <w:tr w:rsidR="00C013CE" w14:paraId="125EEEDA" w14:textId="77777777" w:rsidTr="006048A0">
        <w:trPr>
          <w:trHeight w:val="980"/>
          <w:jc w:val="center"/>
        </w:trPr>
        <w:tc>
          <w:tcPr>
            <w:tcW w:w="1262" w:type="dxa"/>
          </w:tcPr>
          <w:p w14:paraId="56E006E6" w14:textId="344B46DB" w:rsidR="00C013CE" w:rsidRDefault="00C013CE" w:rsidP="00AE1AD4">
            <w:pPr>
              <w:rPr>
                <w:rFonts w:ascii="华文楷体" w:eastAsia="华文楷体" w:hAnsi="华文楷体"/>
                <w:bCs/>
                <w:sz w:val="32"/>
                <w:szCs w:val="32"/>
              </w:rPr>
            </w:pPr>
            <w:r>
              <w:rPr>
                <w:rFonts w:ascii="华文楷体" w:eastAsia="华文楷体" w:hAnsi="华文楷体" w:hint="eastAsia"/>
                <w:bCs/>
                <w:sz w:val="32"/>
                <w:szCs w:val="32"/>
              </w:rPr>
              <w:t>第三年</w:t>
            </w:r>
          </w:p>
        </w:tc>
        <w:tc>
          <w:tcPr>
            <w:tcW w:w="1263" w:type="dxa"/>
          </w:tcPr>
          <w:p w14:paraId="6B75823D" w14:textId="68CD35E2"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3</w:t>
            </w:r>
            <w:r>
              <w:rPr>
                <w:rFonts w:ascii="华文楷体" w:eastAsia="华文楷体" w:hAnsi="华文楷体"/>
                <w:bCs/>
                <w:sz w:val="32"/>
                <w:szCs w:val="32"/>
              </w:rPr>
              <w:t>500</w:t>
            </w:r>
          </w:p>
        </w:tc>
        <w:tc>
          <w:tcPr>
            <w:tcW w:w="1332" w:type="dxa"/>
          </w:tcPr>
          <w:p w14:paraId="16125274" w14:textId="1AF149C6"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2</w:t>
            </w:r>
            <w:r>
              <w:rPr>
                <w:rFonts w:ascii="华文楷体" w:eastAsia="华文楷体" w:hAnsi="华文楷体"/>
                <w:bCs/>
                <w:sz w:val="32"/>
                <w:szCs w:val="32"/>
              </w:rPr>
              <w:t>975</w:t>
            </w:r>
          </w:p>
        </w:tc>
        <w:tc>
          <w:tcPr>
            <w:tcW w:w="1194" w:type="dxa"/>
          </w:tcPr>
          <w:p w14:paraId="57F1DC05" w14:textId="58B293B2"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1</w:t>
            </w:r>
            <w:r>
              <w:rPr>
                <w:rFonts w:ascii="华文楷体" w:eastAsia="华文楷体" w:hAnsi="华文楷体"/>
                <w:bCs/>
                <w:sz w:val="32"/>
                <w:szCs w:val="32"/>
              </w:rPr>
              <w:t>500</w:t>
            </w:r>
          </w:p>
        </w:tc>
        <w:tc>
          <w:tcPr>
            <w:tcW w:w="1263" w:type="dxa"/>
          </w:tcPr>
          <w:p w14:paraId="74928846" w14:textId="5EDAACFC"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4</w:t>
            </w:r>
            <w:r>
              <w:rPr>
                <w:rFonts w:ascii="华文楷体" w:eastAsia="华文楷体" w:hAnsi="华文楷体"/>
                <w:bCs/>
                <w:sz w:val="32"/>
                <w:szCs w:val="32"/>
              </w:rPr>
              <w:t>2.14</w:t>
            </w:r>
            <w:r>
              <w:rPr>
                <w:rFonts w:ascii="华文楷体" w:eastAsia="华文楷体" w:hAnsi="华文楷体" w:hint="eastAsia"/>
                <w:bCs/>
                <w:sz w:val="32"/>
                <w:szCs w:val="32"/>
              </w:rPr>
              <w:t>%</w:t>
            </w:r>
          </w:p>
        </w:tc>
        <w:tc>
          <w:tcPr>
            <w:tcW w:w="1791" w:type="dxa"/>
          </w:tcPr>
          <w:p w14:paraId="3482EB2D" w14:textId="1B2AACF6"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1</w:t>
            </w:r>
            <w:r>
              <w:rPr>
                <w:rFonts w:ascii="华文楷体" w:eastAsia="华文楷体" w:hAnsi="华文楷体"/>
                <w:bCs/>
                <w:sz w:val="32"/>
                <w:szCs w:val="32"/>
              </w:rPr>
              <w:t>475</w:t>
            </w:r>
          </w:p>
        </w:tc>
      </w:tr>
      <w:tr w:rsidR="00C013CE" w14:paraId="453586F4" w14:textId="77777777" w:rsidTr="006048A0">
        <w:trPr>
          <w:trHeight w:val="1012"/>
          <w:jc w:val="center"/>
        </w:trPr>
        <w:tc>
          <w:tcPr>
            <w:tcW w:w="1262" w:type="dxa"/>
          </w:tcPr>
          <w:p w14:paraId="5EFDE0A8" w14:textId="1F082247" w:rsidR="00C013CE" w:rsidRDefault="00C013CE" w:rsidP="00AE1AD4">
            <w:pPr>
              <w:rPr>
                <w:rFonts w:ascii="华文楷体" w:eastAsia="华文楷体" w:hAnsi="华文楷体"/>
                <w:bCs/>
                <w:sz w:val="32"/>
                <w:szCs w:val="32"/>
              </w:rPr>
            </w:pPr>
            <w:r>
              <w:rPr>
                <w:rFonts w:ascii="华文楷体" w:eastAsia="华文楷体" w:hAnsi="华文楷体" w:hint="eastAsia"/>
                <w:bCs/>
                <w:sz w:val="32"/>
                <w:szCs w:val="32"/>
              </w:rPr>
              <w:t>第四年</w:t>
            </w:r>
          </w:p>
        </w:tc>
        <w:tc>
          <w:tcPr>
            <w:tcW w:w="1263" w:type="dxa"/>
          </w:tcPr>
          <w:p w14:paraId="4CA08777" w14:textId="481FC03D" w:rsidR="00C013CE" w:rsidRDefault="00B369E3" w:rsidP="00AE1AD4">
            <w:pPr>
              <w:rPr>
                <w:rFonts w:ascii="华文楷体" w:eastAsia="华文楷体" w:hAnsi="华文楷体"/>
                <w:bCs/>
                <w:sz w:val="32"/>
                <w:szCs w:val="32"/>
              </w:rPr>
            </w:pPr>
            <w:r>
              <w:rPr>
                <w:rFonts w:ascii="华文楷体" w:eastAsia="华文楷体" w:hAnsi="华文楷体"/>
                <w:bCs/>
                <w:sz w:val="32"/>
                <w:szCs w:val="32"/>
              </w:rPr>
              <w:t>5000</w:t>
            </w:r>
          </w:p>
        </w:tc>
        <w:tc>
          <w:tcPr>
            <w:tcW w:w="1332" w:type="dxa"/>
          </w:tcPr>
          <w:p w14:paraId="4579B26D" w14:textId="61ADC1F2" w:rsidR="00C013CE" w:rsidRDefault="00B369E3" w:rsidP="00AE1AD4">
            <w:pPr>
              <w:rPr>
                <w:rFonts w:ascii="华文楷体" w:eastAsia="华文楷体" w:hAnsi="华文楷体"/>
                <w:bCs/>
                <w:sz w:val="32"/>
                <w:szCs w:val="32"/>
              </w:rPr>
            </w:pPr>
            <w:r>
              <w:rPr>
                <w:rFonts w:ascii="华文楷体" w:eastAsia="华文楷体" w:hAnsi="华文楷体"/>
                <w:bCs/>
                <w:sz w:val="32"/>
                <w:szCs w:val="32"/>
              </w:rPr>
              <w:t>4250</w:t>
            </w:r>
          </w:p>
        </w:tc>
        <w:tc>
          <w:tcPr>
            <w:tcW w:w="1194" w:type="dxa"/>
          </w:tcPr>
          <w:p w14:paraId="68BEE366" w14:textId="778C0818"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1</w:t>
            </w:r>
            <w:r>
              <w:rPr>
                <w:rFonts w:ascii="华文楷体" w:eastAsia="华文楷体" w:hAnsi="华文楷体"/>
                <w:bCs/>
                <w:sz w:val="32"/>
                <w:szCs w:val="32"/>
              </w:rPr>
              <w:t>800</w:t>
            </w:r>
          </w:p>
        </w:tc>
        <w:tc>
          <w:tcPr>
            <w:tcW w:w="1263" w:type="dxa"/>
          </w:tcPr>
          <w:p w14:paraId="7E26BE28" w14:textId="49862004"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4</w:t>
            </w:r>
            <w:r>
              <w:rPr>
                <w:rFonts w:ascii="华文楷体" w:eastAsia="华文楷体" w:hAnsi="华文楷体"/>
                <w:bCs/>
                <w:sz w:val="32"/>
                <w:szCs w:val="32"/>
              </w:rPr>
              <w:t>9.00</w:t>
            </w:r>
            <w:r>
              <w:rPr>
                <w:rFonts w:ascii="华文楷体" w:eastAsia="华文楷体" w:hAnsi="华文楷体" w:hint="eastAsia"/>
                <w:bCs/>
                <w:sz w:val="32"/>
                <w:szCs w:val="32"/>
              </w:rPr>
              <w:t>%</w:t>
            </w:r>
          </w:p>
        </w:tc>
        <w:tc>
          <w:tcPr>
            <w:tcW w:w="1791" w:type="dxa"/>
          </w:tcPr>
          <w:p w14:paraId="2F59F945" w14:textId="2A75E8B1"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2</w:t>
            </w:r>
            <w:r>
              <w:rPr>
                <w:rFonts w:ascii="华文楷体" w:eastAsia="华文楷体" w:hAnsi="华文楷体"/>
                <w:bCs/>
                <w:sz w:val="32"/>
                <w:szCs w:val="32"/>
              </w:rPr>
              <w:t>450</w:t>
            </w:r>
          </w:p>
        </w:tc>
      </w:tr>
      <w:tr w:rsidR="00C013CE" w14:paraId="48B516F5" w14:textId="77777777" w:rsidTr="006048A0">
        <w:trPr>
          <w:trHeight w:val="980"/>
          <w:jc w:val="center"/>
        </w:trPr>
        <w:tc>
          <w:tcPr>
            <w:tcW w:w="1262" w:type="dxa"/>
          </w:tcPr>
          <w:p w14:paraId="31871808" w14:textId="1617D097" w:rsidR="00C013CE" w:rsidRDefault="00C013CE" w:rsidP="00AE1AD4">
            <w:pPr>
              <w:rPr>
                <w:rFonts w:ascii="华文楷体" w:eastAsia="华文楷体" w:hAnsi="华文楷体"/>
                <w:bCs/>
                <w:sz w:val="32"/>
                <w:szCs w:val="32"/>
              </w:rPr>
            </w:pPr>
            <w:r>
              <w:rPr>
                <w:rFonts w:ascii="华文楷体" w:eastAsia="华文楷体" w:hAnsi="华文楷体" w:hint="eastAsia"/>
                <w:bCs/>
                <w:sz w:val="32"/>
                <w:szCs w:val="32"/>
              </w:rPr>
              <w:t>第五年</w:t>
            </w:r>
          </w:p>
        </w:tc>
        <w:tc>
          <w:tcPr>
            <w:tcW w:w="1263" w:type="dxa"/>
          </w:tcPr>
          <w:p w14:paraId="26B1B922" w14:textId="57810724"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8</w:t>
            </w:r>
            <w:r>
              <w:rPr>
                <w:rFonts w:ascii="华文楷体" w:eastAsia="华文楷体" w:hAnsi="华文楷体"/>
                <w:bCs/>
                <w:sz w:val="32"/>
                <w:szCs w:val="32"/>
              </w:rPr>
              <w:t>000</w:t>
            </w:r>
          </w:p>
        </w:tc>
        <w:tc>
          <w:tcPr>
            <w:tcW w:w="1332" w:type="dxa"/>
          </w:tcPr>
          <w:p w14:paraId="0B18191C" w14:textId="1D92FCE9"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6</w:t>
            </w:r>
            <w:r>
              <w:rPr>
                <w:rFonts w:ascii="华文楷体" w:eastAsia="华文楷体" w:hAnsi="华文楷体"/>
                <w:bCs/>
                <w:sz w:val="32"/>
                <w:szCs w:val="32"/>
              </w:rPr>
              <w:t>800</w:t>
            </w:r>
          </w:p>
        </w:tc>
        <w:tc>
          <w:tcPr>
            <w:tcW w:w="1194" w:type="dxa"/>
          </w:tcPr>
          <w:p w14:paraId="3687ECC9" w14:textId="2FFC58D7" w:rsidR="00C013CE" w:rsidRDefault="00B369E3" w:rsidP="00AE1AD4">
            <w:pPr>
              <w:rPr>
                <w:rFonts w:ascii="华文楷体" w:eastAsia="华文楷体" w:hAnsi="华文楷体"/>
                <w:bCs/>
                <w:sz w:val="32"/>
                <w:szCs w:val="32"/>
              </w:rPr>
            </w:pPr>
            <w:r>
              <w:rPr>
                <w:rFonts w:ascii="华文楷体" w:eastAsia="华文楷体" w:hAnsi="华文楷体" w:hint="eastAsia"/>
                <w:bCs/>
                <w:sz w:val="32"/>
                <w:szCs w:val="32"/>
              </w:rPr>
              <w:t>2</w:t>
            </w:r>
            <w:r>
              <w:rPr>
                <w:rFonts w:ascii="华文楷体" w:eastAsia="华文楷体" w:hAnsi="华文楷体"/>
                <w:bCs/>
                <w:sz w:val="32"/>
                <w:szCs w:val="32"/>
              </w:rPr>
              <w:t>500</w:t>
            </w:r>
          </w:p>
        </w:tc>
        <w:tc>
          <w:tcPr>
            <w:tcW w:w="1263" w:type="dxa"/>
          </w:tcPr>
          <w:p w14:paraId="1793BBE8" w14:textId="3F9B547E" w:rsidR="00C013CE" w:rsidRDefault="00B369E3" w:rsidP="00AE1AD4">
            <w:pPr>
              <w:rPr>
                <w:rFonts w:ascii="华文楷体" w:eastAsia="华文楷体" w:hAnsi="华文楷体"/>
                <w:bCs/>
                <w:sz w:val="32"/>
                <w:szCs w:val="32"/>
              </w:rPr>
            </w:pPr>
            <w:r>
              <w:rPr>
                <w:rFonts w:ascii="华文楷体" w:eastAsia="华文楷体" w:hAnsi="华文楷体"/>
                <w:bCs/>
                <w:sz w:val="32"/>
                <w:szCs w:val="32"/>
              </w:rPr>
              <w:t>53.75</w:t>
            </w:r>
            <w:r>
              <w:rPr>
                <w:rFonts w:ascii="华文楷体" w:eastAsia="华文楷体" w:hAnsi="华文楷体" w:hint="eastAsia"/>
                <w:bCs/>
                <w:sz w:val="32"/>
                <w:szCs w:val="32"/>
              </w:rPr>
              <w:t>%</w:t>
            </w:r>
          </w:p>
        </w:tc>
        <w:tc>
          <w:tcPr>
            <w:tcW w:w="1791" w:type="dxa"/>
          </w:tcPr>
          <w:p w14:paraId="199C6171" w14:textId="48AD2377" w:rsidR="00C013CE" w:rsidRDefault="006048A0" w:rsidP="00AE1AD4">
            <w:pPr>
              <w:rPr>
                <w:rFonts w:ascii="华文楷体" w:eastAsia="华文楷体" w:hAnsi="华文楷体"/>
                <w:bCs/>
                <w:sz w:val="32"/>
                <w:szCs w:val="32"/>
              </w:rPr>
            </w:pPr>
            <w:r>
              <w:rPr>
                <w:rFonts w:ascii="华文楷体" w:eastAsia="华文楷体" w:hAnsi="华文楷体" w:hint="eastAsia"/>
                <w:bCs/>
                <w:sz w:val="32"/>
                <w:szCs w:val="32"/>
              </w:rPr>
              <w:t>4</w:t>
            </w:r>
            <w:r>
              <w:rPr>
                <w:rFonts w:ascii="华文楷体" w:eastAsia="华文楷体" w:hAnsi="华文楷体"/>
                <w:bCs/>
                <w:sz w:val="32"/>
                <w:szCs w:val="32"/>
              </w:rPr>
              <w:t>300</w:t>
            </w:r>
          </w:p>
        </w:tc>
      </w:tr>
    </w:tbl>
    <w:p w14:paraId="45FFBF8E" w14:textId="73A77784" w:rsidR="00DE78C8" w:rsidRDefault="009B47BD" w:rsidP="00AE1AD4">
      <w:pPr>
        <w:rPr>
          <w:rFonts w:ascii="华文楷体" w:eastAsia="华文楷体" w:hAnsi="华文楷体"/>
          <w:bCs/>
          <w:sz w:val="32"/>
          <w:szCs w:val="32"/>
        </w:rPr>
      </w:pPr>
      <w:r>
        <w:rPr>
          <w:rFonts w:ascii="华文楷体" w:eastAsia="华文楷体" w:hAnsi="华文楷体" w:hint="eastAsia"/>
          <w:bCs/>
          <w:sz w:val="32"/>
          <w:szCs w:val="32"/>
        </w:rPr>
        <w:t xml:space="preserve"> </w:t>
      </w:r>
      <w:r>
        <w:rPr>
          <w:rFonts w:ascii="华文楷体" w:eastAsia="华文楷体" w:hAnsi="华文楷体"/>
          <w:bCs/>
          <w:sz w:val="32"/>
          <w:szCs w:val="32"/>
        </w:rPr>
        <w:t xml:space="preserve">                                                 </w:t>
      </w:r>
      <w:r>
        <w:rPr>
          <w:rFonts w:ascii="华文楷体" w:eastAsia="华文楷体" w:hAnsi="华文楷体" w:hint="eastAsia"/>
          <w:bCs/>
          <w:sz w:val="32"/>
          <w:szCs w:val="32"/>
        </w:rPr>
        <w:t>单位：万元</w:t>
      </w:r>
    </w:p>
    <w:p w14:paraId="46D51499" w14:textId="77777777" w:rsidR="002569DC" w:rsidRDefault="002569DC" w:rsidP="00AE1AD4">
      <w:pPr>
        <w:rPr>
          <w:rFonts w:ascii="华文楷体" w:eastAsia="华文楷体" w:hAnsi="华文楷体"/>
          <w:bCs/>
          <w:sz w:val="32"/>
          <w:szCs w:val="32"/>
        </w:rPr>
      </w:pPr>
    </w:p>
    <w:p w14:paraId="1D7DD984" w14:textId="77777777" w:rsidR="002569DC" w:rsidRDefault="002569DC" w:rsidP="00AE1AD4">
      <w:pPr>
        <w:rPr>
          <w:rFonts w:ascii="华文楷体" w:eastAsia="华文楷体" w:hAnsi="华文楷体"/>
          <w:bCs/>
          <w:sz w:val="32"/>
          <w:szCs w:val="32"/>
        </w:rPr>
      </w:pPr>
    </w:p>
    <w:p w14:paraId="41ABCC90" w14:textId="77777777" w:rsidR="002569DC" w:rsidRDefault="002569DC" w:rsidP="00AE1AD4">
      <w:pPr>
        <w:rPr>
          <w:rFonts w:ascii="华文楷体" w:eastAsia="华文楷体" w:hAnsi="华文楷体"/>
          <w:bCs/>
          <w:sz w:val="32"/>
          <w:szCs w:val="32"/>
        </w:rPr>
      </w:pPr>
    </w:p>
    <w:p w14:paraId="2B4E2627" w14:textId="77777777" w:rsidR="002569DC" w:rsidRDefault="002569DC" w:rsidP="00AE1AD4">
      <w:pPr>
        <w:rPr>
          <w:rFonts w:ascii="华文楷体" w:eastAsia="华文楷体" w:hAnsi="华文楷体"/>
          <w:bCs/>
          <w:sz w:val="32"/>
          <w:szCs w:val="32"/>
        </w:rPr>
      </w:pPr>
    </w:p>
    <w:p w14:paraId="5512FF00" w14:textId="26D6B17E" w:rsidR="00AE1AD4" w:rsidRPr="00B75DC8" w:rsidRDefault="00AE1AD4" w:rsidP="00AE1AD4">
      <w:pPr>
        <w:rPr>
          <w:rFonts w:ascii="华文中宋" w:eastAsia="华文中宋" w:hAnsi="华文中宋"/>
          <w:bCs/>
          <w:sz w:val="40"/>
          <w:szCs w:val="40"/>
        </w:rPr>
      </w:pPr>
      <w:r w:rsidRPr="00B75DC8">
        <w:rPr>
          <w:rFonts w:ascii="华文中宋" w:eastAsia="华文中宋" w:hAnsi="华文中宋" w:hint="eastAsia"/>
          <w:bCs/>
          <w:sz w:val="40"/>
          <w:szCs w:val="40"/>
        </w:rPr>
        <w:lastRenderedPageBreak/>
        <w:t>第</w:t>
      </w:r>
      <w:r w:rsidR="00B75DC8" w:rsidRPr="00B75DC8">
        <w:rPr>
          <w:rFonts w:ascii="华文中宋" w:eastAsia="华文中宋" w:hAnsi="华文中宋" w:hint="eastAsia"/>
          <w:bCs/>
          <w:sz w:val="40"/>
          <w:szCs w:val="40"/>
        </w:rPr>
        <w:t>五</w:t>
      </w:r>
      <w:r w:rsidRPr="00B75DC8">
        <w:rPr>
          <w:rFonts w:ascii="华文中宋" w:eastAsia="华文中宋" w:hAnsi="华文中宋" w:hint="eastAsia"/>
          <w:bCs/>
          <w:sz w:val="40"/>
          <w:szCs w:val="40"/>
        </w:rPr>
        <w:t>章 风险分析</w:t>
      </w:r>
    </w:p>
    <w:p w14:paraId="54CD85D4" w14:textId="0C9077EB" w:rsidR="00AE1AD4" w:rsidRPr="00AE1AD4" w:rsidRDefault="00AE1AD4" w:rsidP="00AE1AD4">
      <w:pPr>
        <w:rPr>
          <w:rFonts w:ascii="华文楷体" w:eastAsia="华文楷体" w:hAnsi="华文楷体"/>
          <w:bCs/>
          <w:sz w:val="32"/>
          <w:szCs w:val="32"/>
        </w:rPr>
      </w:pPr>
      <w:r w:rsidRPr="00B75DC8">
        <w:rPr>
          <w:rFonts w:ascii="华文楷体" w:eastAsia="华文楷体" w:hAnsi="华文楷体" w:hint="eastAsia"/>
          <w:bCs/>
          <w:sz w:val="36"/>
          <w:szCs w:val="36"/>
        </w:rPr>
        <w:t xml:space="preserve"> </w:t>
      </w:r>
      <w:r w:rsidR="00B75DC8">
        <w:rPr>
          <w:rFonts w:ascii="华文楷体" w:eastAsia="华文楷体" w:hAnsi="华文楷体"/>
          <w:bCs/>
          <w:sz w:val="36"/>
          <w:szCs w:val="36"/>
        </w:rPr>
        <w:t>5.</w:t>
      </w:r>
      <w:r w:rsidR="002569DC" w:rsidRPr="00B75DC8">
        <w:rPr>
          <w:rFonts w:ascii="华文楷体" w:eastAsia="华文楷体" w:hAnsi="华文楷体"/>
          <w:bCs/>
          <w:sz w:val="36"/>
          <w:szCs w:val="36"/>
        </w:rPr>
        <w:t>1</w:t>
      </w:r>
      <w:r w:rsidR="002569DC" w:rsidRPr="00B75DC8">
        <w:rPr>
          <w:rFonts w:ascii="华文楷体" w:eastAsia="华文楷体" w:hAnsi="华文楷体" w:hint="eastAsia"/>
          <w:bCs/>
          <w:sz w:val="36"/>
          <w:szCs w:val="36"/>
        </w:rPr>
        <w:t xml:space="preserve"> </w:t>
      </w:r>
      <w:r w:rsidRPr="00B75DC8">
        <w:rPr>
          <w:rFonts w:ascii="华文楷体" w:eastAsia="华文楷体" w:hAnsi="华文楷体" w:hint="eastAsia"/>
          <w:bCs/>
          <w:sz w:val="36"/>
          <w:szCs w:val="36"/>
        </w:rPr>
        <w:t>风险识别</w:t>
      </w:r>
      <w:r w:rsidRPr="00B75DC8">
        <w:rPr>
          <w:rFonts w:ascii="华文楷体" w:eastAsia="华文楷体" w:hAnsi="华文楷体"/>
          <w:bCs/>
          <w:sz w:val="36"/>
          <w:szCs w:val="36"/>
        </w:rPr>
        <w:t xml:space="preserve"> </w:t>
      </w:r>
      <w:r w:rsidRPr="00AE1AD4">
        <w:rPr>
          <w:rFonts w:ascii="华文楷体" w:eastAsia="华文楷体" w:hAnsi="华文楷体"/>
          <w:bCs/>
          <w:sz w:val="32"/>
          <w:szCs w:val="32"/>
        </w:rPr>
        <w:t xml:space="preserve">      </w:t>
      </w:r>
    </w:p>
    <w:tbl>
      <w:tblPr>
        <w:tblStyle w:val="a4"/>
        <w:tblW w:w="9501" w:type="dxa"/>
        <w:jc w:val="center"/>
        <w:tblLook w:val="04A0" w:firstRow="1" w:lastRow="0" w:firstColumn="1" w:lastColumn="0" w:noHBand="0" w:noVBand="1"/>
      </w:tblPr>
      <w:tblGrid>
        <w:gridCol w:w="426"/>
        <w:gridCol w:w="1245"/>
        <w:gridCol w:w="1601"/>
        <w:gridCol w:w="4672"/>
        <w:gridCol w:w="1557"/>
      </w:tblGrid>
      <w:tr w:rsidR="002D2CD0" w:rsidRPr="00AE1AD4" w14:paraId="4E0C4BFB" w14:textId="77777777" w:rsidTr="002D2CD0">
        <w:trPr>
          <w:trHeight w:val="114"/>
          <w:jc w:val="center"/>
        </w:trPr>
        <w:tc>
          <w:tcPr>
            <w:tcW w:w="415" w:type="dxa"/>
            <w:vAlign w:val="center"/>
          </w:tcPr>
          <w:p w14:paraId="6B940642"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序号</w:t>
            </w:r>
          </w:p>
        </w:tc>
        <w:tc>
          <w:tcPr>
            <w:tcW w:w="1245" w:type="dxa"/>
            <w:vAlign w:val="center"/>
          </w:tcPr>
          <w:p w14:paraId="28C0EF90"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场地/设施/活动</w:t>
            </w:r>
          </w:p>
        </w:tc>
        <w:tc>
          <w:tcPr>
            <w:tcW w:w="0" w:type="auto"/>
            <w:vAlign w:val="center"/>
          </w:tcPr>
          <w:p w14:paraId="0CB33C36"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危险源根源</w:t>
            </w:r>
          </w:p>
        </w:tc>
        <w:tc>
          <w:tcPr>
            <w:tcW w:w="0" w:type="auto"/>
            <w:vAlign w:val="center"/>
          </w:tcPr>
          <w:p w14:paraId="53198F60"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危险</w:t>
            </w:r>
            <w:proofErr w:type="gramStart"/>
            <w:r w:rsidRPr="00AE1AD4">
              <w:rPr>
                <w:rFonts w:ascii="华文楷体" w:eastAsia="华文楷体" w:hAnsi="华文楷体" w:hint="eastAsia"/>
                <w:bCs/>
                <w:szCs w:val="21"/>
              </w:rPr>
              <w:t>源原因</w:t>
            </w:r>
            <w:proofErr w:type="gramEnd"/>
          </w:p>
        </w:tc>
        <w:tc>
          <w:tcPr>
            <w:tcW w:w="0" w:type="auto"/>
            <w:vAlign w:val="center"/>
          </w:tcPr>
          <w:p w14:paraId="169E32B7"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后果</w:t>
            </w:r>
          </w:p>
        </w:tc>
      </w:tr>
      <w:tr w:rsidR="002D2CD0" w:rsidRPr="00AE1AD4" w14:paraId="6A969557" w14:textId="77777777" w:rsidTr="002D2CD0">
        <w:trPr>
          <w:trHeight w:val="6"/>
          <w:jc w:val="center"/>
        </w:trPr>
        <w:tc>
          <w:tcPr>
            <w:tcW w:w="415" w:type="dxa"/>
            <w:vMerge w:val="restart"/>
            <w:vAlign w:val="center"/>
          </w:tcPr>
          <w:p w14:paraId="48CBAA2F"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1</w:t>
            </w:r>
          </w:p>
        </w:tc>
        <w:tc>
          <w:tcPr>
            <w:tcW w:w="1245" w:type="dxa"/>
            <w:vMerge w:val="restart"/>
            <w:vAlign w:val="center"/>
          </w:tcPr>
          <w:p w14:paraId="484CAA49"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操作中心</w:t>
            </w:r>
          </w:p>
        </w:tc>
        <w:tc>
          <w:tcPr>
            <w:tcW w:w="0" w:type="auto"/>
            <w:vAlign w:val="center"/>
          </w:tcPr>
          <w:p w14:paraId="402D8ADC"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数据</w:t>
            </w:r>
          </w:p>
        </w:tc>
        <w:tc>
          <w:tcPr>
            <w:tcW w:w="0" w:type="auto"/>
            <w:vAlign w:val="center"/>
          </w:tcPr>
          <w:p w14:paraId="2E34F9AF"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突发断电或未及时备份数据</w:t>
            </w:r>
          </w:p>
        </w:tc>
        <w:tc>
          <w:tcPr>
            <w:tcW w:w="0" w:type="auto"/>
            <w:vAlign w:val="center"/>
          </w:tcPr>
          <w:p w14:paraId="415B674C"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数据丢失</w:t>
            </w:r>
          </w:p>
        </w:tc>
      </w:tr>
      <w:tr w:rsidR="002D2CD0" w:rsidRPr="00AE1AD4" w14:paraId="762A3C72" w14:textId="77777777" w:rsidTr="002D2CD0">
        <w:trPr>
          <w:trHeight w:val="798"/>
          <w:jc w:val="center"/>
        </w:trPr>
        <w:tc>
          <w:tcPr>
            <w:tcW w:w="415" w:type="dxa"/>
            <w:vMerge/>
            <w:vAlign w:val="center"/>
          </w:tcPr>
          <w:p w14:paraId="2DEC166E" w14:textId="77777777" w:rsidR="00AE1AD4" w:rsidRPr="00AE1AD4" w:rsidRDefault="00AE1AD4" w:rsidP="00AE1AD4">
            <w:pPr>
              <w:rPr>
                <w:rFonts w:ascii="华文楷体" w:eastAsia="华文楷体" w:hAnsi="华文楷体"/>
                <w:bCs/>
                <w:szCs w:val="21"/>
              </w:rPr>
            </w:pPr>
          </w:p>
        </w:tc>
        <w:tc>
          <w:tcPr>
            <w:tcW w:w="1245" w:type="dxa"/>
            <w:vMerge/>
            <w:vAlign w:val="center"/>
          </w:tcPr>
          <w:p w14:paraId="55253C0C" w14:textId="77777777" w:rsidR="00AE1AD4" w:rsidRPr="00AE1AD4" w:rsidRDefault="00AE1AD4" w:rsidP="00AE1AD4">
            <w:pPr>
              <w:rPr>
                <w:rFonts w:ascii="华文楷体" w:eastAsia="华文楷体" w:hAnsi="华文楷体"/>
                <w:bCs/>
                <w:szCs w:val="21"/>
              </w:rPr>
            </w:pPr>
          </w:p>
        </w:tc>
        <w:tc>
          <w:tcPr>
            <w:tcW w:w="0" w:type="auto"/>
            <w:vAlign w:val="center"/>
          </w:tcPr>
          <w:p w14:paraId="107D7A25"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系统代码</w:t>
            </w:r>
          </w:p>
        </w:tc>
        <w:tc>
          <w:tcPr>
            <w:tcW w:w="0" w:type="auto"/>
            <w:vAlign w:val="center"/>
          </w:tcPr>
          <w:p w14:paraId="38C3927E"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程序运行中出现bug</w:t>
            </w:r>
          </w:p>
        </w:tc>
        <w:tc>
          <w:tcPr>
            <w:tcW w:w="0" w:type="auto"/>
            <w:vAlign w:val="center"/>
          </w:tcPr>
          <w:p w14:paraId="41D7B654"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操控出错/</w:t>
            </w:r>
          </w:p>
          <w:p w14:paraId="0B7A8418"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系统失灵</w:t>
            </w:r>
          </w:p>
        </w:tc>
      </w:tr>
      <w:tr w:rsidR="002D2CD0" w:rsidRPr="00AE1AD4" w14:paraId="0727196E" w14:textId="77777777" w:rsidTr="002D2CD0">
        <w:trPr>
          <w:trHeight w:val="774"/>
          <w:jc w:val="center"/>
        </w:trPr>
        <w:tc>
          <w:tcPr>
            <w:tcW w:w="415" w:type="dxa"/>
            <w:vMerge/>
            <w:vAlign w:val="center"/>
          </w:tcPr>
          <w:p w14:paraId="4D5DD64D" w14:textId="77777777" w:rsidR="00AE1AD4" w:rsidRPr="00AE1AD4" w:rsidRDefault="00AE1AD4" w:rsidP="00AE1AD4">
            <w:pPr>
              <w:rPr>
                <w:rFonts w:ascii="华文楷体" w:eastAsia="华文楷体" w:hAnsi="华文楷体"/>
                <w:bCs/>
                <w:szCs w:val="21"/>
              </w:rPr>
            </w:pPr>
          </w:p>
        </w:tc>
        <w:tc>
          <w:tcPr>
            <w:tcW w:w="1245" w:type="dxa"/>
            <w:vMerge/>
            <w:vAlign w:val="center"/>
          </w:tcPr>
          <w:p w14:paraId="23F32F9A" w14:textId="77777777" w:rsidR="00AE1AD4" w:rsidRPr="00AE1AD4" w:rsidRDefault="00AE1AD4" w:rsidP="00AE1AD4">
            <w:pPr>
              <w:rPr>
                <w:rFonts w:ascii="华文楷体" w:eastAsia="华文楷体" w:hAnsi="华文楷体"/>
                <w:bCs/>
                <w:szCs w:val="21"/>
              </w:rPr>
            </w:pPr>
          </w:p>
        </w:tc>
        <w:tc>
          <w:tcPr>
            <w:tcW w:w="0" w:type="auto"/>
            <w:vAlign w:val="center"/>
          </w:tcPr>
          <w:p w14:paraId="4375E270"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计算机设备</w:t>
            </w:r>
          </w:p>
        </w:tc>
        <w:tc>
          <w:tcPr>
            <w:tcW w:w="0" w:type="auto"/>
            <w:vAlign w:val="center"/>
          </w:tcPr>
          <w:p w14:paraId="1C7CC512"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设备老化、断电、过热等</w:t>
            </w:r>
          </w:p>
        </w:tc>
        <w:tc>
          <w:tcPr>
            <w:tcW w:w="0" w:type="auto"/>
            <w:vAlign w:val="center"/>
          </w:tcPr>
          <w:p w14:paraId="79A109F8"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数据丢失/</w:t>
            </w:r>
          </w:p>
          <w:p w14:paraId="32086568"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系统瘫痪</w:t>
            </w:r>
          </w:p>
        </w:tc>
      </w:tr>
      <w:tr w:rsidR="002D2CD0" w:rsidRPr="00AE1AD4" w14:paraId="54B0BF45" w14:textId="77777777" w:rsidTr="002D2CD0">
        <w:trPr>
          <w:trHeight w:val="798"/>
          <w:jc w:val="center"/>
        </w:trPr>
        <w:tc>
          <w:tcPr>
            <w:tcW w:w="415" w:type="dxa"/>
            <w:vMerge/>
            <w:vAlign w:val="center"/>
          </w:tcPr>
          <w:p w14:paraId="020751DA" w14:textId="77777777" w:rsidR="00AE1AD4" w:rsidRPr="00AE1AD4" w:rsidRDefault="00AE1AD4" w:rsidP="00AE1AD4">
            <w:pPr>
              <w:rPr>
                <w:rFonts w:ascii="华文楷体" w:eastAsia="华文楷体" w:hAnsi="华文楷体"/>
                <w:bCs/>
                <w:szCs w:val="21"/>
              </w:rPr>
            </w:pPr>
          </w:p>
        </w:tc>
        <w:tc>
          <w:tcPr>
            <w:tcW w:w="1245" w:type="dxa"/>
            <w:vMerge/>
            <w:vAlign w:val="center"/>
          </w:tcPr>
          <w:p w14:paraId="6DDBD735" w14:textId="77777777" w:rsidR="00AE1AD4" w:rsidRPr="00AE1AD4" w:rsidRDefault="00AE1AD4" w:rsidP="00AE1AD4">
            <w:pPr>
              <w:rPr>
                <w:rFonts w:ascii="华文楷体" w:eastAsia="华文楷体" w:hAnsi="华文楷体"/>
                <w:bCs/>
                <w:szCs w:val="21"/>
              </w:rPr>
            </w:pPr>
          </w:p>
        </w:tc>
        <w:tc>
          <w:tcPr>
            <w:tcW w:w="0" w:type="auto"/>
            <w:vAlign w:val="center"/>
          </w:tcPr>
          <w:p w14:paraId="25DC033F"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网络</w:t>
            </w:r>
          </w:p>
        </w:tc>
        <w:tc>
          <w:tcPr>
            <w:tcW w:w="0" w:type="auto"/>
            <w:vAlign w:val="center"/>
          </w:tcPr>
          <w:p w14:paraId="04753D2A"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遭受网络攻击、勒索等</w:t>
            </w:r>
          </w:p>
        </w:tc>
        <w:tc>
          <w:tcPr>
            <w:tcW w:w="0" w:type="auto"/>
            <w:vAlign w:val="center"/>
          </w:tcPr>
          <w:p w14:paraId="20B82D5B"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数据丢失、泄漏/服务器瘫痪</w:t>
            </w:r>
          </w:p>
        </w:tc>
      </w:tr>
      <w:tr w:rsidR="002D2CD0" w:rsidRPr="00AE1AD4" w14:paraId="5F1A5A21" w14:textId="77777777" w:rsidTr="002D2CD0">
        <w:trPr>
          <w:trHeight w:val="28"/>
          <w:jc w:val="center"/>
        </w:trPr>
        <w:tc>
          <w:tcPr>
            <w:tcW w:w="415" w:type="dxa"/>
            <w:vAlign w:val="center"/>
          </w:tcPr>
          <w:p w14:paraId="1BA69149"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bCs/>
                <w:szCs w:val="21"/>
              </w:rPr>
              <w:t>2</w:t>
            </w:r>
          </w:p>
        </w:tc>
        <w:tc>
          <w:tcPr>
            <w:tcW w:w="1245" w:type="dxa"/>
            <w:vAlign w:val="center"/>
          </w:tcPr>
          <w:p w14:paraId="6020617A"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各类办公用品使用</w:t>
            </w:r>
          </w:p>
        </w:tc>
        <w:tc>
          <w:tcPr>
            <w:tcW w:w="0" w:type="auto"/>
            <w:vAlign w:val="center"/>
          </w:tcPr>
          <w:p w14:paraId="55487BDB"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电</w:t>
            </w:r>
          </w:p>
        </w:tc>
        <w:tc>
          <w:tcPr>
            <w:tcW w:w="0" w:type="auto"/>
            <w:vAlign w:val="center"/>
          </w:tcPr>
          <w:p w14:paraId="58C46809"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未按规定检查、更换电线造成漏电、短路、触电、点击</w:t>
            </w:r>
          </w:p>
        </w:tc>
        <w:tc>
          <w:tcPr>
            <w:tcW w:w="0" w:type="auto"/>
            <w:vAlign w:val="center"/>
          </w:tcPr>
          <w:p w14:paraId="01D7F531"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财产损失/</w:t>
            </w:r>
          </w:p>
          <w:p w14:paraId="54E61D0F"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员工伤亡/</w:t>
            </w:r>
          </w:p>
          <w:p w14:paraId="1AF5B480" w14:textId="77777777" w:rsidR="00AE1AD4" w:rsidRPr="00AE1AD4" w:rsidRDefault="00AE1AD4" w:rsidP="00AE1AD4">
            <w:pPr>
              <w:rPr>
                <w:rFonts w:ascii="华文楷体" w:eastAsia="华文楷体" w:hAnsi="华文楷体"/>
                <w:bCs/>
                <w:szCs w:val="21"/>
              </w:rPr>
            </w:pPr>
          </w:p>
        </w:tc>
      </w:tr>
      <w:tr w:rsidR="002D2CD0" w:rsidRPr="00AE1AD4" w14:paraId="35EEE749" w14:textId="77777777" w:rsidTr="002D2CD0">
        <w:trPr>
          <w:trHeight w:val="28"/>
          <w:jc w:val="center"/>
        </w:trPr>
        <w:tc>
          <w:tcPr>
            <w:tcW w:w="415" w:type="dxa"/>
            <w:vAlign w:val="center"/>
          </w:tcPr>
          <w:p w14:paraId="110096B5"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bCs/>
                <w:szCs w:val="21"/>
              </w:rPr>
              <w:t>3</w:t>
            </w:r>
          </w:p>
        </w:tc>
        <w:tc>
          <w:tcPr>
            <w:tcW w:w="1245" w:type="dxa"/>
            <w:vAlign w:val="center"/>
          </w:tcPr>
          <w:p w14:paraId="5EA254C0"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消防设施使用</w:t>
            </w:r>
          </w:p>
        </w:tc>
        <w:tc>
          <w:tcPr>
            <w:tcW w:w="0" w:type="auto"/>
            <w:vAlign w:val="center"/>
          </w:tcPr>
          <w:p w14:paraId="149A3008"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消防设施</w:t>
            </w:r>
          </w:p>
        </w:tc>
        <w:tc>
          <w:tcPr>
            <w:tcW w:w="0" w:type="auto"/>
            <w:vAlign w:val="center"/>
          </w:tcPr>
          <w:p w14:paraId="7A31540E"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未按规定定期检查、更换，导致失效、失灵</w:t>
            </w:r>
          </w:p>
        </w:tc>
        <w:tc>
          <w:tcPr>
            <w:tcW w:w="0" w:type="auto"/>
            <w:vAlign w:val="center"/>
          </w:tcPr>
          <w:p w14:paraId="5172A348"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发生火灾时失效、失灵</w:t>
            </w:r>
          </w:p>
        </w:tc>
      </w:tr>
      <w:tr w:rsidR="002D2CD0" w:rsidRPr="00AE1AD4" w14:paraId="55DBB47A" w14:textId="77777777" w:rsidTr="002D2CD0">
        <w:trPr>
          <w:trHeight w:val="6"/>
          <w:jc w:val="center"/>
        </w:trPr>
        <w:tc>
          <w:tcPr>
            <w:tcW w:w="415" w:type="dxa"/>
            <w:vAlign w:val="center"/>
          </w:tcPr>
          <w:p w14:paraId="292BA51A"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bCs/>
                <w:szCs w:val="21"/>
              </w:rPr>
              <w:t>4</w:t>
            </w:r>
          </w:p>
        </w:tc>
        <w:tc>
          <w:tcPr>
            <w:tcW w:w="1245" w:type="dxa"/>
            <w:vAlign w:val="center"/>
          </w:tcPr>
          <w:p w14:paraId="0A699829"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上下班</w:t>
            </w:r>
          </w:p>
        </w:tc>
        <w:tc>
          <w:tcPr>
            <w:tcW w:w="0" w:type="auto"/>
            <w:vAlign w:val="center"/>
          </w:tcPr>
          <w:p w14:paraId="0FFF1BD6"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意外交通事故造成的人员伤亡</w:t>
            </w:r>
          </w:p>
        </w:tc>
        <w:tc>
          <w:tcPr>
            <w:tcW w:w="0" w:type="auto"/>
            <w:vAlign w:val="center"/>
          </w:tcPr>
          <w:p w14:paraId="48DBAA66"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意外交通事故</w:t>
            </w:r>
          </w:p>
        </w:tc>
        <w:tc>
          <w:tcPr>
            <w:tcW w:w="0" w:type="auto"/>
            <w:vAlign w:val="center"/>
          </w:tcPr>
          <w:p w14:paraId="2E24D3BD"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员工伤亡</w:t>
            </w:r>
          </w:p>
        </w:tc>
      </w:tr>
      <w:tr w:rsidR="002D2CD0" w:rsidRPr="00AE1AD4" w14:paraId="01CBBC05" w14:textId="77777777" w:rsidTr="002D2CD0">
        <w:trPr>
          <w:trHeight w:val="6"/>
          <w:jc w:val="center"/>
        </w:trPr>
        <w:tc>
          <w:tcPr>
            <w:tcW w:w="415" w:type="dxa"/>
            <w:vAlign w:val="center"/>
          </w:tcPr>
          <w:p w14:paraId="68A79CB6"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bCs/>
                <w:szCs w:val="21"/>
              </w:rPr>
              <w:t>5</w:t>
            </w:r>
          </w:p>
        </w:tc>
        <w:tc>
          <w:tcPr>
            <w:tcW w:w="1245" w:type="dxa"/>
            <w:vAlign w:val="center"/>
          </w:tcPr>
          <w:p w14:paraId="0133DDA5"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进入原料仓库</w:t>
            </w:r>
          </w:p>
        </w:tc>
        <w:tc>
          <w:tcPr>
            <w:tcW w:w="0" w:type="auto"/>
            <w:vAlign w:val="center"/>
          </w:tcPr>
          <w:p w14:paraId="3DCAA928"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有毒有害气体</w:t>
            </w:r>
          </w:p>
        </w:tc>
        <w:tc>
          <w:tcPr>
            <w:tcW w:w="0" w:type="auto"/>
            <w:vAlign w:val="center"/>
          </w:tcPr>
          <w:p w14:paraId="22C82F70"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未按规范正确穿戴劳动防护用品</w:t>
            </w:r>
          </w:p>
        </w:tc>
        <w:tc>
          <w:tcPr>
            <w:tcW w:w="0" w:type="auto"/>
            <w:vAlign w:val="center"/>
          </w:tcPr>
          <w:p w14:paraId="74D09AB3"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员工伤亡</w:t>
            </w:r>
          </w:p>
        </w:tc>
      </w:tr>
      <w:tr w:rsidR="002D2CD0" w:rsidRPr="00AE1AD4" w14:paraId="4314E1A0" w14:textId="77777777" w:rsidTr="002D2CD0">
        <w:trPr>
          <w:trHeight w:val="6"/>
          <w:jc w:val="center"/>
        </w:trPr>
        <w:tc>
          <w:tcPr>
            <w:tcW w:w="415" w:type="dxa"/>
            <w:vAlign w:val="center"/>
          </w:tcPr>
          <w:p w14:paraId="7FF8AA02"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bCs/>
                <w:szCs w:val="21"/>
              </w:rPr>
              <w:t>6</w:t>
            </w:r>
          </w:p>
        </w:tc>
        <w:tc>
          <w:tcPr>
            <w:tcW w:w="1245" w:type="dxa"/>
            <w:vAlign w:val="center"/>
          </w:tcPr>
          <w:p w14:paraId="019F16A7"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原料、产品搬运</w:t>
            </w:r>
          </w:p>
        </w:tc>
        <w:tc>
          <w:tcPr>
            <w:tcW w:w="0" w:type="auto"/>
            <w:vAlign w:val="center"/>
          </w:tcPr>
          <w:p w14:paraId="4F34BBE4"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原料、产品</w:t>
            </w:r>
          </w:p>
        </w:tc>
        <w:tc>
          <w:tcPr>
            <w:tcW w:w="0" w:type="auto"/>
            <w:vAlign w:val="center"/>
          </w:tcPr>
          <w:p w14:paraId="3518EEA6"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操作不当，造成物料、产品散落</w:t>
            </w:r>
          </w:p>
        </w:tc>
        <w:tc>
          <w:tcPr>
            <w:tcW w:w="0" w:type="auto"/>
            <w:vAlign w:val="center"/>
          </w:tcPr>
          <w:p w14:paraId="18882CED"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员工伤亡/</w:t>
            </w:r>
          </w:p>
          <w:p w14:paraId="3B3032AD"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影响环境</w:t>
            </w:r>
          </w:p>
        </w:tc>
      </w:tr>
      <w:tr w:rsidR="002D2CD0" w:rsidRPr="00AE1AD4" w14:paraId="699F764C" w14:textId="77777777" w:rsidTr="002D2CD0">
        <w:trPr>
          <w:trHeight w:val="17"/>
          <w:jc w:val="center"/>
        </w:trPr>
        <w:tc>
          <w:tcPr>
            <w:tcW w:w="415" w:type="dxa"/>
            <w:vAlign w:val="center"/>
          </w:tcPr>
          <w:p w14:paraId="13209B9B"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bCs/>
                <w:szCs w:val="21"/>
              </w:rPr>
              <w:t>7</w:t>
            </w:r>
          </w:p>
        </w:tc>
        <w:tc>
          <w:tcPr>
            <w:tcW w:w="1245" w:type="dxa"/>
            <w:vAlign w:val="center"/>
          </w:tcPr>
          <w:p w14:paraId="64FE5309"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避雷设施使用</w:t>
            </w:r>
          </w:p>
        </w:tc>
        <w:tc>
          <w:tcPr>
            <w:tcW w:w="0" w:type="auto"/>
            <w:vAlign w:val="center"/>
          </w:tcPr>
          <w:p w14:paraId="0BC47649"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雷电</w:t>
            </w:r>
          </w:p>
        </w:tc>
        <w:tc>
          <w:tcPr>
            <w:tcW w:w="0" w:type="auto"/>
            <w:vAlign w:val="center"/>
          </w:tcPr>
          <w:p w14:paraId="0AFA8539"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未按规范安装造成失灵，引发火灾</w:t>
            </w:r>
          </w:p>
        </w:tc>
        <w:tc>
          <w:tcPr>
            <w:tcW w:w="0" w:type="auto"/>
            <w:vAlign w:val="center"/>
          </w:tcPr>
          <w:p w14:paraId="47D57FBF"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员工伤亡</w:t>
            </w:r>
          </w:p>
          <w:p w14:paraId="6492AA63" w14:textId="77777777" w:rsidR="00AE1AD4" w:rsidRPr="00AE1AD4" w:rsidRDefault="00AE1AD4" w:rsidP="00AE1AD4">
            <w:pPr>
              <w:rPr>
                <w:rFonts w:ascii="华文楷体" w:eastAsia="华文楷体" w:hAnsi="华文楷体"/>
                <w:bCs/>
                <w:szCs w:val="21"/>
              </w:rPr>
            </w:pPr>
          </w:p>
        </w:tc>
      </w:tr>
      <w:tr w:rsidR="002D2CD0" w:rsidRPr="00AE1AD4" w14:paraId="1D72CF10" w14:textId="77777777" w:rsidTr="002D2CD0">
        <w:trPr>
          <w:trHeight w:val="8"/>
          <w:jc w:val="center"/>
        </w:trPr>
        <w:tc>
          <w:tcPr>
            <w:tcW w:w="415" w:type="dxa"/>
            <w:vAlign w:val="center"/>
          </w:tcPr>
          <w:p w14:paraId="258A35C0"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bCs/>
                <w:szCs w:val="21"/>
              </w:rPr>
              <w:t>8</w:t>
            </w:r>
          </w:p>
        </w:tc>
        <w:tc>
          <w:tcPr>
            <w:tcW w:w="1245" w:type="dxa"/>
            <w:vAlign w:val="center"/>
          </w:tcPr>
          <w:p w14:paraId="423CCF0E"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产品运输</w:t>
            </w:r>
          </w:p>
        </w:tc>
        <w:tc>
          <w:tcPr>
            <w:tcW w:w="0" w:type="auto"/>
            <w:vAlign w:val="center"/>
          </w:tcPr>
          <w:p w14:paraId="31E030CA"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设备</w:t>
            </w:r>
          </w:p>
        </w:tc>
        <w:tc>
          <w:tcPr>
            <w:tcW w:w="0" w:type="auto"/>
            <w:vAlign w:val="center"/>
          </w:tcPr>
          <w:p w14:paraId="00BC9405"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运输设备故障</w:t>
            </w:r>
          </w:p>
        </w:tc>
        <w:tc>
          <w:tcPr>
            <w:tcW w:w="0" w:type="auto"/>
            <w:vAlign w:val="center"/>
          </w:tcPr>
          <w:p w14:paraId="5D87471A"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员工伤亡/</w:t>
            </w:r>
          </w:p>
          <w:p w14:paraId="29BF8EA2"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物资损坏/</w:t>
            </w:r>
          </w:p>
          <w:p w14:paraId="34CFA828"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耽误时间</w:t>
            </w:r>
          </w:p>
        </w:tc>
      </w:tr>
      <w:tr w:rsidR="002D2CD0" w:rsidRPr="00AE1AD4" w14:paraId="17F9BDD9" w14:textId="77777777" w:rsidTr="002D2CD0">
        <w:trPr>
          <w:trHeight w:val="12"/>
          <w:jc w:val="center"/>
        </w:trPr>
        <w:tc>
          <w:tcPr>
            <w:tcW w:w="415" w:type="dxa"/>
            <w:vMerge w:val="restart"/>
            <w:vAlign w:val="center"/>
          </w:tcPr>
          <w:p w14:paraId="587E6C0F"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bCs/>
                <w:szCs w:val="21"/>
              </w:rPr>
              <w:t>9</w:t>
            </w:r>
          </w:p>
        </w:tc>
        <w:tc>
          <w:tcPr>
            <w:tcW w:w="1245" w:type="dxa"/>
            <w:vMerge w:val="restart"/>
            <w:vAlign w:val="center"/>
          </w:tcPr>
          <w:p w14:paraId="05044DB9"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仓库检查维修作业</w:t>
            </w:r>
          </w:p>
        </w:tc>
        <w:tc>
          <w:tcPr>
            <w:tcW w:w="0" w:type="auto"/>
            <w:vAlign w:val="center"/>
          </w:tcPr>
          <w:p w14:paraId="1126769F"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物体打击、机械伤害</w:t>
            </w:r>
          </w:p>
        </w:tc>
        <w:tc>
          <w:tcPr>
            <w:tcW w:w="0" w:type="auto"/>
            <w:vAlign w:val="center"/>
          </w:tcPr>
          <w:p w14:paraId="0BA15F06"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高处有未固定的浮物，因碰撞，风吹坠落、违章作业，违章指挥，违反劳动纪律</w:t>
            </w:r>
          </w:p>
        </w:tc>
        <w:tc>
          <w:tcPr>
            <w:tcW w:w="0" w:type="auto"/>
            <w:vAlign w:val="center"/>
          </w:tcPr>
          <w:p w14:paraId="48C71191"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员工伤亡</w:t>
            </w:r>
          </w:p>
        </w:tc>
      </w:tr>
      <w:tr w:rsidR="002D2CD0" w:rsidRPr="00AE1AD4" w14:paraId="1B132650" w14:textId="77777777" w:rsidTr="002D2CD0">
        <w:trPr>
          <w:trHeight w:val="3"/>
          <w:jc w:val="center"/>
        </w:trPr>
        <w:tc>
          <w:tcPr>
            <w:tcW w:w="415" w:type="dxa"/>
            <w:vMerge/>
            <w:vAlign w:val="center"/>
          </w:tcPr>
          <w:p w14:paraId="62F4DCF6" w14:textId="77777777" w:rsidR="00AE1AD4" w:rsidRPr="00AE1AD4" w:rsidRDefault="00AE1AD4" w:rsidP="00AE1AD4">
            <w:pPr>
              <w:rPr>
                <w:rFonts w:ascii="华文楷体" w:eastAsia="华文楷体" w:hAnsi="华文楷体"/>
                <w:bCs/>
                <w:szCs w:val="21"/>
              </w:rPr>
            </w:pPr>
          </w:p>
        </w:tc>
        <w:tc>
          <w:tcPr>
            <w:tcW w:w="1245" w:type="dxa"/>
            <w:vMerge/>
            <w:vAlign w:val="center"/>
          </w:tcPr>
          <w:p w14:paraId="66CDACDF" w14:textId="77777777" w:rsidR="00AE1AD4" w:rsidRPr="00AE1AD4" w:rsidRDefault="00AE1AD4" w:rsidP="00AE1AD4">
            <w:pPr>
              <w:rPr>
                <w:rFonts w:ascii="华文楷体" w:eastAsia="华文楷体" w:hAnsi="华文楷体"/>
                <w:bCs/>
                <w:szCs w:val="21"/>
              </w:rPr>
            </w:pPr>
          </w:p>
        </w:tc>
        <w:tc>
          <w:tcPr>
            <w:tcW w:w="0" w:type="auto"/>
            <w:vAlign w:val="center"/>
          </w:tcPr>
          <w:p w14:paraId="7B6DC93D"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触电</w:t>
            </w:r>
          </w:p>
        </w:tc>
        <w:tc>
          <w:tcPr>
            <w:tcW w:w="0" w:type="auto"/>
            <w:vAlign w:val="center"/>
          </w:tcPr>
          <w:p w14:paraId="3DCE2E62"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电器设备，电动工具金属外壳带电、检修安全距离不够、电器设备，电气线路绝缘性能不够、待检修设备带电</w:t>
            </w:r>
          </w:p>
        </w:tc>
        <w:tc>
          <w:tcPr>
            <w:tcW w:w="0" w:type="auto"/>
            <w:vAlign w:val="center"/>
          </w:tcPr>
          <w:p w14:paraId="29D63DF2"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员工伤亡</w:t>
            </w:r>
          </w:p>
        </w:tc>
      </w:tr>
      <w:tr w:rsidR="002D2CD0" w:rsidRPr="00AE1AD4" w14:paraId="59570E88" w14:textId="77777777" w:rsidTr="002D2CD0">
        <w:trPr>
          <w:trHeight w:val="3"/>
          <w:jc w:val="center"/>
        </w:trPr>
        <w:tc>
          <w:tcPr>
            <w:tcW w:w="415" w:type="dxa"/>
            <w:vMerge/>
            <w:vAlign w:val="center"/>
          </w:tcPr>
          <w:p w14:paraId="48B183C8" w14:textId="77777777" w:rsidR="00AE1AD4" w:rsidRPr="00AE1AD4" w:rsidRDefault="00AE1AD4" w:rsidP="00AE1AD4">
            <w:pPr>
              <w:rPr>
                <w:rFonts w:ascii="华文楷体" w:eastAsia="华文楷体" w:hAnsi="华文楷体"/>
                <w:bCs/>
                <w:szCs w:val="21"/>
              </w:rPr>
            </w:pPr>
          </w:p>
        </w:tc>
        <w:tc>
          <w:tcPr>
            <w:tcW w:w="1245" w:type="dxa"/>
            <w:vMerge/>
            <w:vAlign w:val="center"/>
          </w:tcPr>
          <w:p w14:paraId="5D197CC0" w14:textId="77777777" w:rsidR="00AE1AD4" w:rsidRPr="00AE1AD4" w:rsidRDefault="00AE1AD4" w:rsidP="00AE1AD4">
            <w:pPr>
              <w:rPr>
                <w:rFonts w:ascii="华文楷体" w:eastAsia="华文楷体" w:hAnsi="华文楷体"/>
                <w:bCs/>
                <w:szCs w:val="21"/>
              </w:rPr>
            </w:pPr>
          </w:p>
        </w:tc>
        <w:tc>
          <w:tcPr>
            <w:tcW w:w="0" w:type="auto"/>
            <w:vAlign w:val="center"/>
          </w:tcPr>
          <w:p w14:paraId="35D3BD93"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火灾爆炸</w:t>
            </w:r>
          </w:p>
        </w:tc>
        <w:tc>
          <w:tcPr>
            <w:tcW w:w="0" w:type="auto"/>
            <w:vAlign w:val="center"/>
          </w:tcPr>
          <w:p w14:paraId="171C727E"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在多粉尘或易燃物较多的场合下释放明火、吸烟等</w:t>
            </w:r>
          </w:p>
        </w:tc>
        <w:tc>
          <w:tcPr>
            <w:tcW w:w="0" w:type="auto"/>
            <w:vAlign w:val="center"/>
          </w:tcPr>
          <w:p w14:paraId="39610731"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财产损失/</w:t>
            </w:r>
          </w:p>
          <w:p w14:paraId="5A5DBE36"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员工伤亡</w:t>
            </w:r>
          </w:p>
        </w:tc>
      </w:tr>
      <w:tr w:rsidR="002D2CD0" w:rsidRPr="00AE1AD4" w14:paraId="726CC272" w14:textId="77777777" w:rsidTr="002D2CD0">
        <w:trPr>
          <w:trHeight w:val="3"/>
          <w:jc w:val="center"/>
        </w:trPr>
        <w:tc>
          <w:tcPr>
            <w:tcW w:w="415" w:type="dxa"/>
            <w:vMerge/>
            <w:vAlign w:val="center"/>
          </w:tcPr>
          <w:p w14:paraId="7BD56D57" w14:textId="77777777" w:rsidR="00AE1AD4" w:rsidRPr="00AE1AD4" w:rsidRDefault="00AE1AD4" w:rsidP="00AE1AD4">
            <w:pPr>
              <w:rPr>
                <w:rFonts w:ascii="华文楷体" w:eastAsia="华文楷体" w:hAnsi="华文楷体"/>
                <w:bCs/>
                <w:szCs w:val="21"/>
              </w:rPr>
            </w:pPr>
          </w:p>
        </w:tc>
        <w:tc>
          <w:tcPr>
            <w:tcW w:w="1245" w:type="dxa"/>
            <w:vMerge/>
            <w:vAlign w:val="center"/>
          </w:tcPr>
          <w:p w14:paraId="45D09F10" w14:textId="77777777" w:rsidR="00AE1AD4" w:rsidRPr="00AE1AD4" w:rsidRDefault="00AE1AD4" w:rsidP="00AE1AD4">
            <w:pPr>
              <w:rPr>
                <w:rFonts w:ascii="华文楷体" w:eastAsia="华文楷体" w:hAnsi="华文楷体"/>
                <w:bCs/>
                <w:szCs w:val="21"/>
              </w:rPr>
            </w:pPr>
          </w:p>
        </w:tc>
        <w:tc>
          <w:tcPr>
            <w:tcW w:w="0" w:type="auto"/>
            <w:vAlign w:val="center"/>
          </w:tcPr>
          <w:p w14:paraId="6F72F769"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高空坠落</w:t>
            </w:r>
          </w:p>
        </w:tc>
        <w:tc>
          <w:tcPr>
            <w:tcW w:w="0" w:type="auto"/>
            <w:vAlign w:val="center"/>
          </w:tcPr>
          <w:p w14:paraId="288A65BE"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高处作业无安全带，无脚手架，梯子无防滑等，造成坠落</w:t>
            </w:r>
          </w:p>
        </w:tc>
        <w:tc>
          <w:tcPr>
            <w:tcW w:w="0" w:type="auto"/>
            <w:vAlign w:val="center"/>
          </w:tcPr>
          <w:p w14:paraId="606DE165"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员工伤亡</w:t>
            </w:r>
          </w:p>
        </w:tc>
      </w:tr>
      <w:tr w:rsidR="002D2CD0" w:rsidRPr="00AE1AD4" w14:paraId="301DD048" w14:textId="77777777" w:rsidTr="002D2CD0">
        <w:trPr>
          <w:trHeight w:val="28"/>
          <w:jc w:val="center"/>
        </w:trPr>
        <w:tc>
          <w:tcPr>
            <w:tcW w:w="415" w:type="dxa"/>
            <w:vAlign w:val="center"/>
          </w:tcPr>
          <w:p w14:paraId="516C78B0"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bCs/>
                <w:szCs w:val="21"/>
              </w:rPr>
              <w:t>10</w:t>
            </w:r>
          </w:p>
        </w:tc>
        <w:tc>
          <w:tcPr>
            <w:tcW w:w="1245" w:type="dxa"/>
            <w:vAlign w:val="center"/>
          </w:tcPr>
          <w:p w14:paraId="495ED9B8"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仓库储存</w:t>
            </w:r>
          </w:p>
        </w:tc>
        <w:tc>
          <w:tcPr>
            <w:tcW w:w="0" w:type="auto"/>
            <w:vAlign w:val="center"/>
          </w:tcPr>
          <w:p w14:paraId="56D34341"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自然灾害</w:t>
            </w:r>
          </w:p>
        </w:tc>
        <w:tc>
          <w:tcPr>
            <w:tcW w:w="0" w:type="auto"/>
            <w:vAlign w:val="center"/>
          </w:tcPr>
          <w:p w14:paraId="01C80589"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暴雨导致的城市内涝，造成储存物品浸水</w:t>
            </w:r>
          </w:p>
        </w:tc>
        <w:tc>
          <w:tcPr>
            <w:tcW w:w="0" w:type="auto"/>
            <w:vAlign w:val="center"/>
          </w:tcPr>
          <w:p w14:paraId="718901FA" w14:textId="77777777" w:rsidR="00AE1AD4" w:rsidRPr="00AE1AD4" w:rsidRDefault="00AE1AD4" w:rsidP="00AE1AD4">
            <w:pPr>
              <w:rPr>
                <w:rFonts w:ascii="华文楷体" w:eastAsia="华文楷体" w:hAnsi="华文楷体"/>
                <w:bCs/>
                <w:szCs w:val="21"/>
              </w:rPr>
            </w:pPr>
            <w:r w:rsidRPr="00AE1AD4">
              <w:rPr>
                <w:rFonts w:ascii="华文楷体" w:eastAsia="华文楷体" w:hAnsi="华文楷体" w:hint="eastAsia"/>
                <w:bCs/>
                <w:szCs w:val="21"/>
              </w:rPr>
              <w:t>财产损失</w:t>
            </w:r>
          </w:p>
        </w:tc>
      </w:tr>
    </w:tbl>
    <w:p w14:paraId="02CC1953" w14:textId="77777777" w:rsidR="00AE1AD4" w:rsidRPr="00AE1AD4" w:rsidRDefault="00AE1AD4" w:rsidP="00AE1AD4">
      <w:pPr>
        <w:rPr>
          <w:rFonts w:ascii="华文楷体" w:eastAsia="华文楷体" w:hAnsi="华文楷体"/>
          <w:bCs/>
          <w:sz w:val="32"/>
          <w:szCs w:val="32"/>
        </w:rPr>
      </w:pPr>
    </w:p>
    <w:p w14:paraId="5F274369" w14:textId="33C1A6F1" w:rsidR="00AE1AD4" w:rsidRPr="00AE1AD4" w:rsidRDefault="00B75DC8" w:rsidP="00AE1AD4">
      <w:pPr>
        <w:rPr>
          <w:rFonts w:ascii="华文楷体" w:eastAsia="华文楷体" w:hAnsi="华文楷体"/>
          <w:bCs/>
          <w:sz w:val="32"/>
          <w:szCs w:val="32"/>
        </w:rPr>
      </w:pPr>
      <w:r>
        <w:rPr>
          <w:rFonts w:ascii="华文楷体" w:eastAsia="华文楷体" w:hAnsi="华文楷体"/>
          <w:bCs/>
          <w:sz w:val="36"/>
          <w:szCs w:val="36"/>
        </w:rPr>
        <w:lastRenderedPageBreak/>
        <w:t>5.</w:t>
      </w:r>
      <w:r w:rsidR="00AE1AD4" w:rsidRPr="00B75DC8">
        <w:rPr>
          <w:rFonts w:ascii="华文楷体" w:eastAsia="华文楷体" w:hAnsi="华文楷体"/>
          <w:bCs/>
          <w:sz w:val="36"/>
          <w:szCs w:val="36"/>
        </w:rPr>
        <w:t xml:space="preserve">2 </w:t>
      </w:r>
      <w:r w:rsidR="00AE1AD4" w:rsidRPr="00B75DC8">
        <w:rPr>
          <w:rFonts w:ascii="华文楷体" w:eastAsia="华文楷体" w:hAnsi="华文楷体" w:hint="eastAsia"/>
          <w:bCs/>
          <w:sz w:val="36"/>
          <w:szCs w:val="36"/>
        </w:rPr>
        <w:t>风险防范与措施</w:t>
      </w:r>
    </w:p>
    <w:p w14:paraId="0051EFFC"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hint="eastAsia"/>
          <w:bCs/>
          <w:sz w:val="32"/>
          <w:szCs w:val="32"/>
        </w:rPr>
        <w:t>预防措施：</w:t>
      </w:r>
    </w:p>
    <w:p w14:paraId="62704C0B" w14:textId="77777777" w:rsidR="00AE1AD4" w:rsidRPr="00AE1AD4" w:rsidRDefault="00AE1AD4" w:rsidP="00AE1AD4">
      <w:pPr>
        <w:numPr>
          <w:ilvl w:val="0"/>
          <w:numId w:val="4"/>
        </w:numPr>
        <w:rPr>
          <w:rFonts w:ascii="华文楷体" w:eastAsia="华文楷体" w:hAnsi="华文楷体"/>
          <w:bCs/>
          <w:sz w:val="32"/>
          <w:szCs w:val="32"/>
        </w:rPr>
      </w:pPr>
      <w:r w:rsidRPr="00AE1AD4">
        <w:rPr>
          <w:rFonts w:ascii="华文楷体" w:eastAsia="华文楷体" w:hAnsi="华文楷体" w:hint="eastAsia"/>
          <w:bCs/>
          <w:sz w:val="32"/>
          <w:szCs w:val="32"/>
        </w:rPr>
        <w:t>火灾：</w:t>
      </w:r>
    </w:p>
    <w:p w14:paraId="0922365D" w14:textId="77777777" w:rsidR="00AE1AD4" w:rsidRPr="00AE1AD4" w:rsidRDefault="00AE1AD4" w:rsidP="00AE1AD4">
      <w:pPr>
        <w:numPr>
          <w:ilvl w:val="0"/>
          <w:numId w:val="5"/>
        </w:numPr>
        <w:rPr>
          <w:rFonts w:ascii="华文楷体" w:eastAsia="华文楷体" w:hAnsi="华文楷体"/>
          <w:bCs/>
          <w:sz w:val="32"/>
          <w:szCs w:val="32"/>
        </w:rPr>
      </w:pPr>
      <w:r w:rsidRPr="00AE1AD4">
        <w:rPr>
          <w:rFonts w:ascii="华文楷体" w:eastAsia="华文楷体" w:hAnsi="华文楷体" w:hint="eastAsia"/>
          <w:bCs/>
          <w:sz w:val="32"/>
          <w:szCs w:val="32"/>
        </w:rPr>
        <w:t>库区内任何人员严禁吸烟和使用明火。</w:t>
      </w:r>
    </w:p>
    <w:p w14:paraId="008C5306" w14:textId="77777777" w:rsidR="00AE1AD4" w:rsidRPr="00AE1AD4" w:rsidRDefault="00AE1AD4" w:rsidP="00AE1AD4">
      <w:pPr>
        <w:numPr>
          <w:ilvl w:val="0"/>
          <w:numId w:val="5"/>
        </w:numPr>
        <w:rPr>
          <w:rFonts w:ascii="华文楷体" w:eastAsia="华文楷体" w:hAnsi="华文楷体"/>
          <w:bCs/>
          <w:sz w:val="32"/>
          <w:szCs w:val="32"/>
        </w:rPr>
      </w:pPr>
      <w:r w:rsidRPr="00AE1AD4">
        <w:rPr>
          <w:rFonts w:ascii="华文楷体" w:eastAsia="华文楷体" w:hAnsi="华文楷体" w:hint="eastAsia"/>
          <w:bCs/>
          <w:sz w:val="32"/>
          <w:szCs w:val="32"/>
        </w:rPr>
        <w:t>严禁在库区内使用易燃易爆等危险品。</w:t>
      </w:r>
    </w:p>
    <w:p w14:paraId="2259BA5D" w14:textId="77777777" w:rsidR="00AE1AD4" w:rsidRPr="00AE1AD4" w:rsidRDefault="00AE1AD4" w:rsidP="00AE1AD4">
      <w:pPr>
        <w:numPr>
          <w:ilvl w:val="0"/>
          <w:numId w:val="5"/>
        </w:numPr>
        <w:rPr>
          <w:rFonts w:ascii="华文楷体" w:eastAsia="华文楷体" w:hAnsi="华文楷体"/>
          <w:bCs/>
          <w:sz w:val="32"/>
          <w:szCs w:val="32"/>
        </w:rPr>
      </w:pPr>
      <w:r w:rsidRPr="00AE1AD4">
        <w:rPr>
          <w:rFonts w:ascii="华文楷体" w:eastAsia="华文楷体" w:hAnsi="华文楷体" w:hint="eastAsia"/>
          <w:bCs/>
          <w:sz w:val="32"/>
          <w:szCs w:val="32"/>
        </w:rPr>
        <w:t>对库区内的电器设备要按规定使用，禁止超负荷用电，严防电路起火。</w:t>
      </w:r>
    </w:p>
    <w:p w14:paraId="674F4991" w14:textId="77777777" w:rsidR="00AE1AD4" w:rsidRPr="00AE1AD4" w:rsidRDefault="00AE1AD4" w:rsidP="00AE1AD4">
      <w:pPr>
        <w:numPr>
          <w:ilvl w:val="0"/>
          <w:numId w:val="5"/>
        </w:numPr>
        <w:rPr>
          <w:rFonts w:ascii="华文楷体" w:eastAsia="华文楷体" w:hAnsi="华文楷体"/>
          <w:bCs/>
          <w:sz w:val="32"/>
          <w:szCs w:val="32"/>
        </w:rPr>
      </w:pPr>
      <w:r w:rsidRPr="00AE1AD4">
        <w:rPr>
          <w:rFonts w:ascii="华文楷体" w:eastAsia="华文楷体" w:hAnsi="华文楷体" w:hint="eastAsia"/>
          <w:bCs/>
          <w:sz w:val="32"/>
          <w:szCs w:val="32"/>
        </w:rPr>
        <w:t>电源线禁止私拉硬接，如有必要必须由专业人员操作。</w:t>
      </w:r>
    </w:p>
    <w:p w14:paraId="67C62577" w14:textId="77777777" w:rsidR="00AE1AD4" w:rsidRPr="00AE1AD4" w:rsidRDefault="00AE1AD4" w:rsidP="00AE1AD4">
      <w:pPr>
        <w:numPr>
          <w:ilvl w:val="0"/>
          <w:numId w:val="5"/>
        </w:numPr>
        <w:rPr>
          <w:rFonts w:ascii="华文楷体" w:eastAsia="华文楷体" w:hAnsi="华文楷体"/>
          <w:bCs/>
          <w:sz w:val="32"/>
          <w:szCs w:val="32"/>
        </w:rPr>
      </w:pPr>
      <w:r w:rsidRPr="00AE1AD4">
        <w:rPr>
          <w:rFonts w:ascii="华文楷体" w:eastAsia="华文楷体" w:hAnsi="华文楷体" w:hint="eastAsia"/>
          <w:bCs/>
          <w:sz w:val="32"/>
          <w:szCs w:val="32"/>
        </w:rPr>
        <w:t>严禁用酒精等易燃溶剂作为清洁液擦拭物品。</w:t>
      </w:r>
    </w:p>
    <w:p w14:paraId="37982A09" w14:textId="77777777" w:rsidR="00AE1AD4" w:rsidRPr="00AE1AD4" w:rsidRDefault="00AE1AD4" w:rsidP="00AE1AD4">
      <w:pPr>
        <w:numPr>
          <w:ilvl w:val="0"/>
          <w:numId w:val="5"/>
        </w:numPr>
        <w:rPr>
          <w:rFonts w:ascii="华文楷体" w:eastAsia="华文楷体" w:hAnsi="华文楷体"/>
          <w:bCs/>
          <w:sz w:val="32"/>
          <w:szCs w:val="32"/>
        </w:rPr>
      </w:pPr>
      <w:r w:rsidRPr="00AE1AD4">
        <w:rPr>
          <w:rFonts w:ascii="华文楷体" w:eastAsia="华文楷体" w:hAnsi="华文楷体" w:hint="eastAsia"/>
          <w:bCs/>
          <w:sz w:val="32"/>
          <w:szCs w:val="32"/>
        </w:rPr>
        <w:t>灭火器要按规定摆放在相应位置，消防设施前严禁堆放任何物品，保持消防通道畅通。</w:t>
      </w:r>
    </w:p>
    <w:p w14:paraId="63917302" w14:textId="77777777" w:rsidR="00AE1AD4" w:rsidRPr="00AE1AD4" w:rsidRDefault="00AE1AD4" w:rsidP="00AE1AD4">
      <w:pPr>
        <w:numPr>
          <w:ilvl w:val="0"/>
          <w:numId w:val="4"/>
        </w:numPr>
        <w:rPr>
          <w:rFonts w:ascii="华文楷体" w:eastAsia="华文楷体" w:hAnsi="华文楷体"/>
          <w:bCs/>
          <w:sz w:val="32"/>
          <w:szCs w:val="32"/>
        </w:rPr>
      </w:pPr>
      <w:r w:rsidRPr="00AE1AD4">
        <w:rPr>
          <w:rFonts w:ascii="华文楷体" w:eastAsia="华文楷体" w:hAnsi="华文楷体" w:hint="eastAsia"/>
          <w:bCs/>
          <w:sz w:val="32"/>
          <w:szCs w:val="32"/>
        </w:rPr>
        <w:t>高空坠物：</w:t>
      </w:r>
    </w:p>
    <w:p w14:paraId="5DF60877" w14:textId="77777777" w:rsidR="00AE1AD4" w:rsidRPr="00AE1AD4" w:rsidRDefault="00AE1AD4" w:rsidP="00AE1AD4">
      <w:pPr>
        <w:numPr>
          <w:ilvl w:val="0"/>
          <w:numId w:val="6"/>
        </w:numPr>
        <w:rPr>
          <w:rFonts w:ascii="华文楷体" w:eastAsia="华文楷体" w:hAnsi="华文楷体"/>
          <w:bCs/>
          <w:sz w:val="32"/>
          <w:szCs w:val="32"/>
        </w:rPr>
      </w:pPr>
      <w:r w:rsidRPr="00AE1AD4">
        <w:rPr>
          <w:rFonts w:ascii="华文楷体" w:eastAsia="华文楷体" w:hAnsi="华文楷体" w:hint="eastAsia"/>
          <w:bCs/>
          <w:sz w:val="32"/>
          <w:szCs w:val="32"/>
        </w:rPr>
        <w:t>物资平面堆放高度不能超过2</w:t>
      </w:r>
      <w:r w:rsidRPr="00AE1AD4">
        <w:rPr>
          <w:rFonts w:ascii="华文楷体" w:eastAsia="华文楷体" w:hAnsi="华文楷体"/>
          <w:bCs/>
          <w:sz w:val="32"/>
          <w:szCs w:val="32"/>
        </w:rPr>
        <w:t>.5</w:t>
      </w:r>
      <w:r w:rsidRPr="00AE1AD4">
        <w:rPr>
          <w:rFonts w:ascii="华文楷体" w:eastAsia="华文楷体" w:hAnsi="华文楷体" w:hint="eastAsia"/>
          <w:bCs/>
          <w:sz w:val="32"/>
          <w:szCs w:val="32"/>
        </w:rPr>
        <w:t>米，以防物资倾斜伤人。</w:t>
      </w:r>
    </w:p>
    <w:p w14:paraId="42AF96EB" w14:textId="77777777" w:rsidR="00AE1AD4" w:rsidRPr="00AE1AD4" w:rsidRDefault="00AE1AD4" w:rsidP="00AE1AD4">
      <w:pPr>
        <w:numPr>
          <w:ilvl w:val="0"/>
          <w:numId w:val="6"/>
        </w:numPr>
        <w:rPr>
          <w:rFonts w:ascii="华文楷体" w:eastAsia="华文楷体" w:hAnsi="华文楷体"/>
          <w:bCs/>
          <w:sz w:val="32"/>
          <w:szCs w:val="32"/>
        </w:rPr>
      </w:pPr>
      <w:r w:rsidRPr="00AE1AD4">
        <w:rPr>
          <w:rFonts w:ascii="华文楷体" w:eastAsia="华文楷体" w:hAnsi="华文楷体" w:hint="eastAsia"/>
          <w:bCs/>
          <w:sz w:val="32"/>
          <w:szCs w:val="32"/>
        </w:rPr>
        <w:t>货架上的物品要经常检查稳定性，以防高空落物伤人。</w:t>
      </w:r>
    </w:p>
    <w:p w14:paraId="653D9F78" w14:textId="77777777" w:rsidR="00AE1AD4" w:rsidRPr="00AE1AD4" w:rsidRDefault="00AE1AD4" w:rsidP="00AE1AD4">
      <w:pPr>
        <w:numPr>
          <w:ilvl w:val="0"/>
          <w:numId w:val="6"/>
        </w:numPr>
        <w:rPr>
          <w:rFonts w:ascii="华文楷体" w:eastAsia="华文楷体" w:hAnsi="华文楷体"/>
          <w:bCs/>
          <w:sz w:val="32"/>
          <w:szCs w:val="32"/>
        </w:rPr>
      </w:pPr>
      <w:r w:rsidRPr="00AE1AD4">
        <w:rPr>
          <w:rFonts w:ascii="华文楷体" w:eastAsia="华文楷体" w:hAnsi="华文楷体" w:hint="eastAsia"/>
          <w:bCs/>
          <w:sz w:val="32"/>
          <w:szCs w:val="32"/>
        </w:rPr>
        <w:t>叉车装卸过程中要根据货物特性平稳操作，以防倾斜滑落伤人。</w:t>
      </w:r>
    </w:p>
    <w:p w14:paraId="081BA03B" w14:textId="77777777" w:rsidR="00AE1AD4" w:rsidRPr="00AE1AD4" w:rsidRDefault="00AE1AD4" w:rsidP="00AE1AD4">
      <w:pPr>
        <w:numPr>
          <w:ilvl w:val="0"/>
          <w:numId w:val="4"/>
        </w:numPr>
        <w:rPr>
          <w:rFonts w:ascii="华文楷体" w:eastAsia="华文楷体" w:hAnsi="华文楷体"/>
          <w:bCs/>
          <w:sz w:val="32"/>
          <w:szCs w:val="32"/>
        </w:rPr>
      </w:pPr>
      <w:r w:rsidRPr="00AE1AD4">
        <w:rPr>
          <w:rFonts w:ascii="华文楷体" w:eastAsia="华文楷体" w:hAnsi="华文楷体" w:hint="eastAsia"/>
          <w:bCs/>
          <w:sz w:val="32"/>
          <w:szCs w:val="32"/>
        </w:rPr>
        <w:t>触电</w:t>
      </w:r>
    </w:p>
    <w:p w14:paraId="26DE9E8C" w14:textId="77777777" w:rsidR="00AE1AD4" w:rsidRPr="00AE1AD4" w:rsidRDefault="00AE1AD4" w:rsidP="00AE1AD4">
      <w:pPr>
        <w:numPr>
          <w:ilvl w:val="0"/>
          <w:numId w:val="7"/>
        </w:numPr>
        <w:rPr>
          <w:rFonts w:ascii="华文楷体" w:eastAsia="华文楷体" w:hAnsi="华文楷体"/>
          <w:bCs/>
          <w:sz w:val="32"/>
          <w:szCs w:val="32"/>
        </w:rPr>
      </w:pPr>
      <w:r w:rsidRPr="00AE1AD4">
        <w:rPr>
          <w:rFonts w:ascii="华文楷体" w:eastAsia="华文楷体" w:hAnsi="华文楷体" w:hint="eastAsia"/>
          <w:bCs/>
          <w:sz w:val="32"/>
          <w:szCs w:val="32"/>
        </w:rPr>
        <w:t>日常工作应严格按照安全用电守则，如带电操作必须采取相应的防护措施，如带绝缘手套等。</w:t>
      </w:r>
    </w:p>
    <w:p w14:paraId="457533A8" w14:textId="77777777" w:rsidR="00AE1AD4" w:rsidRPr="00AE1AD4" w:rsidRDefault="00AE1AD4" w:rsidP="00AE1AD4">
      <w:pPr>
        <w:numPr>
          <w:ilvl w:val="0"/>
          <w:numId w:val="7"/>
        </w:numPr>
        <w:rPr>
          <w:rFonts w:ascii="华文楷体" w:eastAsia="华文楷体" w:hAnsi="华文楷体"/>
          <w:bCs/>
          <w:sz w:val="32"/>
          <w:szCs w:val="32"/>
        </w:rPr>
      </w:pPr>
      <w:r w:rsidRPr="00AE1AD4">
        <w:rPr>
          <w:rFonts w:ascii="华文楷体" w:eastAsia="华文楷体" w:hAnsi="华文楷体" w:hint="eastAsia"/>
          <w:bCs/>
          <w:sz w:val="32"/>
          <w:szCs w:val="32"/>
        </w:rPr>
        <w:t>如工作场所无人时最后离开的工作人员必须关掉电源。</w:t>
      </w:r>
    </w:p>
    <w:p w14:paraId="3C4B82DB" w14:textId="77777777" w:rsidR="00AE1AD4" w:rsidRPr="00AE1AD4" w:rsidRDefault="00AE1AD4" w:rsidP="00AE1AD4">
      <w:pPr>
        <w:numPr>
          <w:ilvl w:val="0"/>
          <w:numId w:val="7"/>
        </w:numPr>
        <w:rPr>
          <w:rFonts w:ascii="华文楷体" w:eastAsia="华文楷体" w:hAnsi="华文楷体"/>
          <w:bCs/>
          <w:sz w:val="32"/>
          <w:szCs w:val="32"/>
        </w:rPr>
      </w:pPr>
      <w:r w:rsidRPr="00AE1AD4">
        <w:rPr>
          <w:rFonts w:ascii="华文楷体" w:eastAsia="华文楷体" w:hAnsi="华文楷体" w:hint="eastAsia"/>
          <w:bCs/>
          <w:sz w:val="32"/>
          <w:szCs w:val="32"/>
        </w:rPr>
        <w:t>严禁非专业人员处理各类电器故障。</w:t>
      </w:r>
    </w:p>
    <w:p w14:paraId="37E7E8B2" w14:textId="77777777" w:rsidR="00AE1AD4" w:rsidRPr="00AE1AD4" w:rsidRDefault="00AE1AD4" w:rsidP="00AE1AD4">
      <w:pPr>
        <w:numPr>
          <w:ilvl w:val="0"/>
          <w:numId w:val="4"/>
        </w:numPr>
        <w:rPr>
          <w:rFonts w:ascii="华文楷体" w:eastAsia="华文楷体" w:hAnsi="华文楷体"/>
          <w:bCs/>
          <w:sz w:val="32"/>
          <w:szCs w:val="32"/>
        </w:rPr>
      </w:pPr>
      <w:r w:rsidRPr="00AE1AD4">
        <w:rPr>
          <w:rFonts w:ascii="华文楷体" w:eastAsia="华文楷体" w:hAnsi="华文楷体" w:hint="eastAsia"/>
          <w:bCs/>
          <w:sz w:val="32"/>
          <w:szCs w:val="32"/>
        </w:rPr>
        <w:t>数据相关</w:t>
      </w:r>
    </w:p>
    <w:p w14:paraId="56D6C609" w14:textId="77777777" w:rsidR="00AE1AD4" w:rsidRPr="00AE1AD4" w:rsidRDefault="00AE1AD4" w:rsidP="00AE1AD4">
      <w:pPr>
        <w:numPr>
          <w:ilvl w:val="0"/>
          <w:numId w:val="9"/>
        </w:numPr>
        <w:rPr>
          <w:rFonts w:ascii="华文楷体" w:eastAsia="华文楷体" w:hAnsi="华文楷体"/>
          <w:bCs/>
          <w:sz w:val="32"/>
          <w:szCs w:val="32"/>
        </w:rPr>
      </w:pPr>
      <w:r w:rsidRPr="00AE1AD4">
        <w:rPr>
          <w:rFonts w:ascii="华文楷体" w:eastAsia="华文楷体" w:hAnsi="华文楷体" w:hint="eastAsia"/>
          <w:bCs/>
          <w:sz w:val="32"/>
          <w:szCs w:val="32"/>
        </w:rPr>
        <w:t>定期定时检查设备老化程度。</w:t>
      </w:r>
    </w:p>
    <w:p w14:paraId="08782B27" w14:textId="77777777" w:rsidR="00AE1AD4" w:rsidRPr="00AE1AD4" w:rsidRDefault="00AE1AD4" w:rsidP="00AE1AD4">
      <w:pPr>
        <w:numPr>
          <w:ilvl w:val="0"/>
          <w:numId w:val="9"/>
        </w:numPr>
        <w:rPr>
          <w:rFonts w:ascii="华文楷体" w:eastAsia="华文楷体" w:hAnsi="华文楷体"/>
          <w:bCs/>
          <w:sz w:val="32"/>
          <w:szCs w:val="32"/>
        </w:rPr>
      </w:pPr>
      <w:r w:rsidRPr="00AE1AD4">
        <w:rPr>
          <w:rFonts w:ascii="华文楷体" w:eastAsia="华文楷体" w:hAnsi="华文楷体" w:hint="eastAsia"/>
          <w:bCs/>
          <w:sz w:val="32"/>
          <w:szCs w:val="32"/>
        </w:rPr>
        <w:lastRenderedPageBreak/>
        <w:t>定期对设备进行维护。</w:t>
      </w:r>
    </w:p>
    <w:p w14:paraId="051C2F85" w14:textId="77777777" w:rsidR="00AE1AD4" w:rsidRPr="00AE1AD4" w:rsidRDefault="00AE1AD4" w:rsidP="00AE1AD4">
      <w:pPr>
        <w:numPr>
          <w:ilvl w:val="0"/>
          <w:numId w:val="9"/>
        </w:numPr>
        <w:rPr>
          <w:rFonts w:ascii="华文楷体" w:eastAsia="华文楷体" w:hAnsi="华文楷体"/>
          <w:bCs/>
          <w:sz w:val="32"/>
          <w:szCs w:val="32"/>
        </w:rPr>
      </w:pPr>
      <w:r w:rsidRPr="00AE1AD4">
        <w:rPr>
          <w:rFonts w:ascii="华文楷体" w:eastAsia="华文楷体" w:hAnsi="华文楷体" w:hint="eastAsia"/>
          <w:bCs/>
          <w:sz w:val="32"/>
          <w:szCs w:val="32"/>
        </w:rPr>
        <w:t>及时备份系统数据，谨防数据丢失。</w:t>
      </w:r>
    </w:p>
    <w:p w14:paraId="2557A536" w14:textId="77777777" w:rsidR="00AE1AD4" w:rsidRPr="00AE1AD4" w:rsidRDefault="00AE1AD4" w:rsidP="00AE1AD4">
      <w:pPr>
        <w:numPr>
          <w:ilvl w:val="0"/>
          <w:numId w:val="9"/>
        </w:numPr>
        <w:rPr>
          <w:rFonts w:ascii="华文楷体" w:eastAsia="华文楷体" w:hAnsi="华文楷体"/>
          <w:bCs/>
          <w:sz w:val="32"/>
          <w:szCs w:val="32"/>
        </w:rPr>
      </w:pPr>
      <w:r w:rsidRPr="00AE1AD4">
        <w:rPr>
          <w:rFonts w:ascii="华文楷体" w:eastAsia="华文楷体" w:hAnsi="华文楷体" w:hint="eastAsia"/>
          <w:bCs/>
          <w:sz w:val="32"/>
          <w:szCs w:val="32"/>
        </w:rPr>
        <w:t>完善网络安全，防止遭受DOS攻击。</w:t>
      </w:r>
    </w:p>
    <w:p w14:paraId="2E69BC52" w14:textId="77777777" w:rsidR="00AE1AD4" w:rsidRPr="00AE1AD4" w:rsidRDefault="00AE1AD4" w:rsidP="00AE1AD4">
      <w:pPr>
        <w:numPr>
          <w:ilvl w:val="0"/>
          <w:numId w:val="9"/>
        </w:numPr>
        <w:rPr>
          <w:rFonts w:ascii="华文楷体" w:eastAsia="华文楷体" w:hAnsi="华文楷体"/>
          <w:bCs/>
          <w:sz w:val="32"/>
          <w:szCs w:val="32"/>
        </w:rPr>
      </w:pPr>
      <w:r w:rsidRPr="00AE1AD4">
        <w:rPr>
          <w:rFonts w:ascii="华文楷体" w:eastAsia="华文楷体" w:hAnsi="华文楷体" w:hint="eastAsia"/>
          <w:bCs/>
          <w:sz w:val="32"/>
          <w:szCs w:val="32"/>
        </w:rPr>
        <w:t>定期对程序代码进行维护。</w:t>
      </w:r>
    </w:p>
    <w:p w14:paraId="296A5601" w14:textId="77777777" w:rsidR="00AE1AD4" w:rsidRPr="00AE1AD4" w:rsidRDefault="00AE1AD4" w:rsidP="00AE1AD4">
      <w:pPr>
        <w:numPr>
          <w:ilvl w:val="0"/>
          <w:numId w:val="9"/>
        </w:numPr>
        <w:rPr>
          <w:rFonts w:ascii="华文楷体" w:eastAsia="华文楷体" w:hAnsi="华文楷体"/>
          <w:bCs/>
          <w:sz w:val="32"/>
          <w:szCs w:val="32"/>
        </w:rPr>
      </w:pPr>
      <w:r w:rsidRPr="00AE1AD4">
        <w:rPr>
          <w:rFonts w:ascii="华文楷体" w:eastAsia="华文楷体" w:hAnsi="华文楷体"/>
          <w:bCs/>
          <w:sz w:val="32"/>
          <w:szCs w:val="32"/>
        </w:rPr>
        <w:t>做好数据安全防护，安装SSL证书</w:t>
      </w:r>
      <w:r w:rsidRPr="00AE1AD4">
        <w:rPr>
          <w:rFonts w:ascii="华文楷体" w:eastAsia="华文楷体" w:hAnsi="华文楷体" w:hint="eastAsia"/>
          <w:bCs/>
          <w:sz w:val="32"/>
          <w:szCs w:val="32"/>
        </w:rPr>
        <w:t>。</w:t>
      </w:r>
    </w:p>
    <w:p w14:paraId="6F723163" w14:textId="77777777" w:rsidR="00AE1AD4" w:rsidRPr="00AE1AD4" w:rsidRDefault="00AE1AD4" w:rsidP="00AE1AD4">
      <w:pPr>
        <w:numPr>
          <w:ilvl w:val="0"/>
          <w:numId w:val="9"/>
        </w:numPr>
        <w:rPr>
          <w:rFonts w:ascii="华文楷体" w:eastAsia="华文楷体" w:hAnsi="华文楷体"/>
          <w:bCs/>
          <w:sz w:val="32"/>
          <w:szCs w:val="32"/>
        </w:rPr>
      </w:pPr>
      <w:r w:rsidRPr="00AE1AD4">
        <w:rPr>
          <w:rFonts w:ascii="华文楷体" w:eastAsia="华文楷体" w:hAnsi="华文楷体"/>
          <w:bCs/>
          <w:sz w:val="32"/>
          <w:szCs w:val="32"/>
        </w:rPr>
        <w:t>构建可信的身份认证体系，完善移动数据安全体系</w:t>
      </w:r>
      <w:r w:rsidRPr="00AE1AD4">
        <w:rPr>
          <w:rFonts w:ascii="华文楷体" w:eastAsia="华文楷体" w:hAnsi="华文楷体" w:hint="eastAsia"/>
          <w:bCs/>
          <w:sz w:val="32"/>
          <w:szCs w:val="32"/>
        </w:rPr>
        <w:t>。</w:t>
      </w:r>
    </w:p>
    <w:p w14:paraId="0ADD98AE" w14:textId="77777777" w:rsidR="00AE1AD4" w:rsidRPr="00AE1AD4" w:rsidRDefault="00AE1AD4" w:rsidP="00AE1AD4">
      <w:pPr>
        <w:numPr>
          <w:ilvl w:val="0"/>
          <w:numId w:val="9"/>
        </w:numPr>
        <w:rPr>
          <w:rFonts w:ascii="华文楷体" w:eastAsia="华文楷体" w:hAnsi="华文楷体"/>
          <w:bCs/>
          <w:sz w:val="32"/>
          <w:szCs w:val="32"/>
        </w:rPr>
      </w:pPr>
      <w:r w:rsidRPr="00AE1AD4">
        <w:rPr>
          <w:rFonts w:ascii="华文楷体" w:eastAsia="华文楷体" w:hAnsi="华文楷体"/>
          <w:bCs/>
          <w:sz w:val="32"/>
          <w:szCs w:val="32"/>
        </w:rPr>
        <w:t>在信息流通过程中，做好加密防护措施</w:t>
      </w:r>
      <w:r w:rsidRPr="00AE1AD4">
        <w:rPr>
          <w:rFonts w:ascii="华文楷体" w:eastAsia="华文楷体" w:hAnsi="华文楷体" w:hint="eastAsia"/>
          <w:bCs/>
          <w:sz w:val="32"/>
          <w:szCs w:val="32"/>
        </w:rPr>
        <w:t>。</w:t>
      </w:r>
    </w:p>
    <w:p w14:paraId="72370C79" w14:textId="77777777" w:rsidR="00AE1AD4" w:rsidRPr="00AE1AD4" w:rsidRDefault="00AE1AD4" w:rsidP="00AE1AD4">
      <w:pPr>
        <w:numPr>
          <w:ilvl w:val="0"/>
          <w:numId w:val="9"/>
        </w:numPr>
        <w:rPr>
          <w:rFonts w:ascii="华文楷体" w:eastAsia="华文楷体" w:hAnsi="华文楷体"/>
          <w:bCs/>
          <w:sz w:val="32"/>
          <w:szCs w:val="32"/>
        </w:rPr>
      </w:pPr>
      <w:r w:rsidRPr="00AE1AD4">
        <w:rPr>
          <w:rFonts w:ascii="华文楷体" w:eastAsia="华文楷体" w:hAnsi="华文楷体" w:hint="eastAsia"/>
          <w:bCs/>
          <w:sz w:val="32"/>
          <w:szCs w:val="32"/>
        </w:rPr>
        <w:t>监测系统日志，及时反馈异常操作。</w:t>
      </w:r>
    </w:p>
    <w:p w14:paraId="44E65FD0" w14:textId="77777777" w:rsidR="00AE1AD4" w:rsidRPr="00AE1AD4" w:rsidRDefault="00AE1AD4" w:rsidP="00AE1AD4">
      <w:pPr>
        <w:rPr>
          <w:rFonts w:ascii="华文楷体" w:eastAsia="华文楷体" w:hAnsi="华文楷体"/>
          <w:bCs/>
          <w:sz w:val="32"/>
          <w:szCs w:val="32"/>
        </w:rPr>
      </w:pPr>
    </w:p>
    <w:p w14:paraId="54F69118"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hint="eastAsia"/>
          <w:bCs/>
          <w:sz w:val="32"/>
          <w:szCs w:val="32"/>
        </w:rPr>
        <w:t>应急措施：</w:t>
      </w:r>
    </w:p>
    <w:p w14:paraId="07A5DB2C" w14:textId="77777777" w:rsidR="002759FC" w:rsidRDefault="00AE1AD4" w:rsidP="00AE1AD4">
      <w:pPr>
        <w:rPr>
          <w:rFonts w:ascii="华文楷体" w:eastAsia="华文楷体" w:hAnsi="华文楷体"/>
          <w:bCs/>
          <w:sz w:val="32"/>
          <w:szCs w:val="32"/>
        </w:rPr>
      </w:pPr>
      <w:r w:rsidRPr="00AE1AD4">
        <w:rPr>
          <w:rFonts w:ascii="华文楷体" w:eastAsia="华文楷体" w:hAnsi="华文楷体" w:hint="eastAsia"/>
          <w:bCs/>
          <w:sz w:val="32"/>
          <w:szCs w:val="32"/>
        </w:rPr>
        <w:t>一、应急救援预案的指导思想和原则：</w:t>
      </w:r>
    </w:p>
    <w:p w14:paraId="4DDAAC10" w14:textId="4998D811" w:rsidR="00AE1AD4" w:rsidRPr="00AE1AD4" w:rsidRDefault="00AE1AD4" w:rsidP="002759FC">
      <w:pPr>
        <w:ind w:firstLineChars="200" w:firstLine="640"/>
        <w:rPr>
          <w:rFonts w:ascii="华文楷体" w:eastAsia="华文楷体" w:hAnsi="华文楷体"/>
          <w:bCs/>
          <w:sz w:val="32"/>
          <w:szCs w:val="32"/>
        </w:rPr>
      </w:pPr>
      <w:r w:rsidRPr="00AE1AD4">
        <w:rPr>
          <w:rFonts w:ascii="华文楷体" w:eastAsia="华文楷体" w:hAnsi="华文楷体" w:hint="eastAsia"/>
          <w:bCs/>
          <w:sz w:val="32"/>
          <w:szCs w:val="32"/>
        </w:rPr>
        <w:t>“安全第一，预防为主”方针落到实处。一旦发生危险事故，能以最快的速度、最大的效能，有序地实施救援，</w:t>
      </w:r>
      <w:proofErr w:type="gramStart"/>
      <w:r w:rsidRPr="00AE1AD4">
        <w:rPr>
          <w:rFonts w:ascii="华文楷体" w:eastAsia="华文楷体" w:hAnsi="华文楷体" w:hint="eastAsia"/>
          <w:bCs/>
          <w:sz w:val="32"/>
          <w:szCs w:val="32"/>
        </w:rPr>
        <w:t>最大限度减伤人员</w:t>
      </w:r>
      <w:proofErr w:type="gramEnd"/>
      <w:r w:rsidRPr="00AE1AD4">
        <w:rPr>
          <w:rFonts w:ascii="华文楷体" w:eastAsia="华文楷体" w:hAnsi="华文楷体" w:hint="eastAsia"/>
          <w:bCs/>
          <w:sz w:val="32"/>
          <w:szCs w:val="32"/>
        </w:rPr>
        <w:t>伤亡和财产损失，吧事故危害降到最低点。</w:t>
      </w:r>
    </w:p>
    <w:p w14:paraId="5907B522" w14:textId="41D5C9F9"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 xml:space="preserve">     </w:t>
      </w:r>
      <w:r w:rsidRPr="00AE1AD4">
        <w:rPr>
          <w:rFonts w:ascii="华文楷体" w:eastAsia="华文楷体" w:hAnsi="华文楷体" w:hint="eastAsia"/>
          <w:bCs/>
          <w:sz w:val="32"/>
          <w:szCs w:val="32"/>
        </w:rPr>
        <w:t>危险事故应急救援处置原则：快速反应、统一指挥、分级负责、单位自救与社会救援相结合。</w:t>
      </w:r>
    </w:p>
    <w:p w14:paraId="3D1C3182" w14:textId="1D2040CE"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 xml:space="preserve"> </w:t>
      </w:r>
      <w:r w:rsidRPr="00AE1AD4">
        <w:rPr>
          <w:rFonts w:ascii="华文楷体" w:eastAsia="华文楷体" w:hAnsi="华文楷体" w:hint="eastAsia"/>
          <w:bCs/>
          <w:sz w:val="32"/>
          <w:szCs w:val="32"/>
        </w:rPr>
        <w:t>二、现场处置程序：</w:t>
      </w:r>
    </w:p>
    <w:p w14:paraId="7DA41C38" w14:textId="4006AAE3"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hint="eastAsia"/>
          <w:bCs/>
          <w:sz w:val="32"/>
          <w:szCs w:val="32"/>
        </w:rPr>
        <w:t xml:space="preserve"> </w:t>
      </w:r>
      <w:r w:rsidRPr="00AE1AD4">
        <w:rPr>
          <w:rFonts w:ascii="华文楷体" w:eastAsia="华文楷体" w:hAnsi="华文楷体"/>
          <w:bCs/>
          <w:sz w:val="32"/>
          <w:szCs w:val="32"/>
        </w:rPr>
        <w:t xml:space="preserve">    </w:t>
      </w:r>
      <w:r w:rsidRPr="00AE1AD4">
        <w:rPr>
          <w:rFonts w:ascii="华文楷体" w:eastAsia="华文楷体" w:hAnsi="华文楷体" w:hint="eastAsia"/>
          <w:bCs/>
          <w:sz w:val="32"/>
          <w:szCs w:val="32"/>
        </w:rPr>
        <w:t>一是立即报警。先向事故应急救援领导小组报警，再打1</w:t>
      </w:r>
      <w:r w:rsidRPr="00AE1AD4">
        <w:rPr>
          <w:rFonts w:ascii="华文楷体" w:eastAsia="华文楷体" w:hAnsi="华文楷体"/>
          <w:bCs/>
          <w:sz w:val="32"/>
          <w:szCs w:val="32"/>
        </w:rPr>
        <w:t>10</w:t>
      </w:r>
      <w:r w:rsidRPr="00AE1AD4">
        <w:rPr>
          <w:rFonts w:ascii="华文楷体" w:eastAsia="华文楷体" w:hAnsi="华文楷体" w:hint="eastAsia"/>
          <w:bCs/>
          <w:sz w:val="32"/>
          <w:szCs w:val="32"/>
        </w:rPr>
        <w:t>、1</w:t>
      </w:r>
      <w:r w:rsidRPr="00AE1AD4">
        <w:rPr>
          <w:rFonts w:ascii="华文楷体" w:eastAsia="华文楷体" w:hAnsi="华文楷体"/>
          <w:bCs/>
          <w:sz w:val="32"/>
          <w:szCs w:val="32"/>
        </w:rPr>
        <w:t>19</w:t>
      </w:r>
      <w:r w:rsidRPr="00AE1AD4">
        <w:rPr>
          <w:rFonts w:ascii="华文楷体" w:eastAsia="华文楷体" w:hAnsi="华文楷体" w:hint="eastAsia"/>
          <w:bCs/>
          <w:sz w:val="32"/>
          <w:szCs w:val="32"/>
        </w:rPr>
        <w:t>、1</w:t>
      </w:r>
      <w:r w:rsidRPr="00AE1AD4">
        <w:rPr>
          <w:rFonts w:ascii="华文楷体" w:eastAsia="华文楷体" w:hAnsi="华文楷体"/>
          <w:bCs/>
          <w:sz w:val="32"/>
          <w:szCs w:val="32"/>
        </w:rPr>
        <w:t>20</w:t>
      </w:r>
      <w:r w:rsidRPr="00AE1AD4">
        <w:rPr>
          <w:rFonts w:ascii="华文楷体" w:eastAsia="华文楷体" w:hAnsi="华文楷体" w:hint="eastAsia"/>
          <w:bCs/>
          <w:sz w:val="32"/>
          <w:szCs w:val="32"/>
        </w:rPr>
        <w:t>报警，事故应急救援领导小组接到仓库发生事故报警后，要立即调集人员赴往现场，同时上报公安机关，向消防、交巡警、治安部门通报情况；查明事故发生的时间、地点、危害后果、是否发生燃烧爆炸、现场人员伤亡以及损失情况；根据事故性质、危害程度，迅速启动处置预</w:t>
      </w:r>
      <w:r w:rsidRPr="00AE1AD4">
        <w:rPr>
          <w:rFonts w:ascii="华文楷体" w:eastAsia="华文楷体" w:hAnsi="华文楷体" w:hint="eastAsia"/>
          <w:bCs/>
          <w:sz w:val="32"/>
          <w:szCs w:val="32"/>
        </w:rPr>
        <w:lastRenderedPageBreak/>
        <w:t>案。</w:t>
      </w:r>
    </w:p>
    <w:p w14:paraId="1BDB81F0" w14:textId="41B23F71"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hint="eastAsia"/>
          <w:bCs/>
          <w:sz w:val="32"/>
          <w:szCs w:val="32"/>
        </w:rPr>
        <w:t xml:space="preserve"> </w:t>
      </w:r>
      <w:r w:rsidRPr="00AE1AD4">
        <w:rPr>
          <w:rFonts w:ascii="华文楷体" w:eastAsia="华文楷体" w:hAnsi="华文楷体"/>
          <w:bCs/>
          <w:sz w:val="32"/>
          <w:szCs w:val="32"/>
        </w:rPr>
        <w:t xml:space="preserve">   </w:t>
      </w:r>
      <w:r w:rsidRPr="00AE1AD4">
        <w:rPr>
          <w:rFonts w:ascii="华文楷体" w:eastAsia="华文楷体" w:hAnsi="华文楷体" w:hint="eastAsia"/>
          <w:bCs/>
          <w:sz w:val="32"/>
          <w:szCs w:val="32"/>
        </w:rPr>
        <w:t>二是现场前期应急措施。第一，现场抢救。按照科学组织、合理分工，先</w:t>
      </w:r>
      <w:proofErr w:type="gramStart"/>
      <w:r w:rsidRPr="00AE1AD4">
        <w:rPr>
          <w:rFonts w:ascii="华文楷体" w:eastAsia="华文楷体" w:hAnsi="华文楷体" w:hint="eastAsia"/>
          <w:bCs/>
          <w:sz w:val="32"/>
          <w:szCs w:val="32"/>
        </w:rPr>
        <w:t>救人后救物</w:t>
      </w:r>
      <w:proofErr w:type="gramEnd"/>
      <w:r w:rsidRPr="00AE1AD4">
        <w:rPr>
          <w:rFonts w:ascii="华文楷体" w:eastAsia="华文楷体" w:hAnsi="华文楷体" w:hint="eastAsia"/>
          <w:bCs/>
          <w:sz w:val="32"/>
          <w:szCs w:val="32"/>
        </w:rPr>
        <w:t>，抢救与求援并重，注意保护现场的原则进行。第二，现场秩序维护。根据现场道路疏散条件、事故的危害程度等情况，采取现场警戒等手段，为现场处置创造必需的交通条件，防止连续事故的发生，避免人员和财产损失进一步加重。第三，现场勘查与清理。现场处置完毕后，消防、交巡警等部门配合环保、安检等部门对现场实施洗消，组织人员清理现场。</w:t>
      </w:r>
    </w:p>
    <w:p w14:paraId="77B847F4" w14:textId="69C3C558" w:rsidR="002759FC" w:rsidRDefault="00AE1AD4" w:rsidP="00AE1AD4">
      <w:pPr>
        <w:rPr>
          <w:rFonts w:ascii="华文楷体" w:eastAsia="华文楷体" w:hAnsi="华文楷体"/>
          <w:bCs/>
          <w:sz w:val="32"/>
          <w:szCs w:val="32"/>
        </w:rPr>
      </w:pPr>
      <w:r w:rsidRPr="00AE1AD4">
        <w:rPr>
          <w:rFonts w:ascii="华文楷体" w:eastAsia="华文楷体" w:hAnsi="华文楷体" w:hint="eastAsia"/>
          <w:bCs/>
          <w:sz w:val="32"/>
          <w:szCs w:val="32"/>
        </w:rPr>
        <w:t>三、现场救援专业组的建立及职责：</w:t>
      </w:r>
    </w:p>
    <w:p w14:paraId="1AA756CC" w14:textId="455F6526" w:rsidR="00AE1AD4" w:rsidRPr="00AE1AD4" w:rsidRDefault="00AE1AD4" w:rsidP="002759FC">
      <w:pPr>
        <w:ind w:firstLineChars="200" w:firstLine="640"/>
        <w:rPr>
          <w:rFonts w:ascii="华文楷体" w:eastAsia="华文楷体" w:hAnsi="华文楷体"/>
          <w:bCs/>
          <w:sz w:val="32"/>
          <w:szCs w:val="32"/>
        </w:rPr>
      </w:pPr>
      <w:r w:rsidRPr="00AE1AD4">
        <w:rPr>
          <w:rFonts w:ascii="华文楷体" w:eastAsia="华文楷体" w:hAnsi="华文楷体" w:hint="eastAsia"/>
          <w:bCs/>
          <w:sz w:val="32"/>
          <w:szCs w:val="32"/>
        </w:rPr>
        <w:t>（1）抢险物资运输组：在事故现场指挥部的统一安排下，负责在紧急状态下的现场抢险物资、设备的运输任务。</w:t>
      </w:r>
    </w:p>
    <w:p w14:paraId="20B9980B" w14:textId="346C86E3"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hint="eastAsia"/>
          <w:bCs/>
          <w:sz w:val="32"/>
          <w:szCs w:val="32"/>
        </w:rPr>
        <w:t xml:space="preserve"> </w:t>
      </w:r>
      <w:r w:rsidRPr="00AE1AD4">
        <w:rPr>
          <w:rFonts w:ascii="华文楷体" w:eastAsia="华文楷体" w:hAnsi="华文楷体"/>
          <w:bCs/>
          <w:sz w:val="32"/>
          <w:szCs w:val="32"/>
        </w:rPr>
        <w:t xml:space="preserve">   </w:t>
      </w:r>
      <w:r w:rsidRPr="00AE1AD4">
        <w:rPr>
          <w:rFonts w:ascii="华文楷体" w:eastAsia="华文楷体" w:hAnsi="华文楷体" w:hint="eastAsia"/>
          <w:bCs/>
          <w:sz w:val="32"/>
          <w:szCs w:val="32"/>
        </w:rPr>
        <w:t>（2）伤员抢救运输组：积极配合医疗机构，负责向事故现场附近的安全区域内设立地临时医疗救护点运送伤残人员的任务。</w:t>
      </w:r>
    </w:p>
    <w:p w14:paraId="0B0A9FDD" w14:textId="6968E102"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hint="eastAsia"/>
          <w:bCs/>
          <w:sz w:val="32"/>
          <w:szCs w:val="32"/>
        </w:rPr>
        <w:t xml:space="preserve"> </w:t>
      </w:r>
      <w:r w:rsidRPr="00AE1AD4">
        <w:rPr>
          <w:rFonts w:ascii="华文楷体" w:eastAsia="华文楷体" w:hAnsi="华文楷体"/>
          <w:bCs/>
          <w:sz w:val="32"/>
          <w:szCs w:val="32"/>
        </w:rPr>
        <w:t xml:space="preserve">   </w:t>
      </w:r>
      <w:r w:rsidRPr="00AE1AD4">
        <w:rPr>
          <w:rFonts w:ascii="华文楷体" w:eastAsia="华文楷体" w:hAnsi="华文楷体" w:hint="eastAsia"/>
          <w:bCs/>
          <w:sz w:val="32"/>
          <w:szCs w:val="32"/>
        </w:rPr>
        <w:t>（3）安全疏散运输组：负责对事故现场周围人员进行疏散以及周围物资转移等任务。</w:t>
      </w:r>
    </w:p>
    <w:p w14:paraId="699D84E2"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hint="eastAsia"/>
          <w:bCs/>
          <w:sz w:val="32"/>
          <w:szCs w:val="32"/>
        </w:rPr>
        <w:t>四</w:t>
      </w:r>
      <w:r w:rsidRPr="00AE1AD4">
        <w:rPr>
          <w:rFonts w:ascii="华文楷体" w:eastAsia="华文楷体" w:hAnsi="华文楷体"/>
          <w:bCs/>
          <w:sz w:val="32"/>
          <w:szCs w:val="32"/>
        </w:rPr>
        <w:t>、日常数据备份规划</w:t>
      </w:r>
    </w:p>
    <w:p w14:paraId="5AFFC1E5" w14:textId="77777777" w:rsidR="00AE1AD4" w:rsidRPr="00AE1AD4" w:rsidRDefault="00AE1AD4" w:rsidP="002D1593">
      <w:pPr>
        <w:ind w:firstLineChars="200" w:firstLine="640"/>
        <w:rPr>
          <w:rFonts w:ascii="华文楷体" w:eastAsia="华文楷体" w:hAnsi="华文楷体"/>
          <w:bCs/>
          <w:sz w:val="32"/>
          <w:szCs w:val="32"/>
        </w:rPr>
      </w:pPr>
      <w:r w:rsidRPr="00AE1AD4">
        <w:rPr>
          <w:rFonts w:ascii="华文楷体" w:eastAsia="华文楷体" w:hAnsi="华文楷体"/>
          <w:bCs/>
          <w:sz w:val="32"/>
          <w:szCs w:val="32"/>
        </w:rPr>
        <w:t>(</w:t>
      </w:r>
      <w:proofErr w:type="gramStart"/>
      <w:r w:rsidRPr="00AE1AD4">
        <w:rPr>
          <w:rFonts w:ascii="华文楷体" w:eastAsia="华文楷体" w:hAnsi="华文楷体"/>
          <w:bCs/>
          <w:sz w:val="32"/>
          <w:szCs w:val="32"/>
        </w:rPr>
        <w:t>一</w:t>
      </w:r>
      <w:proofErr w:type="gramEnd"/>
      <w:r w:rsidRPr="00AE1AD4">
        <w:rPr>
          <w:rFonts w:ascii="华文楷体" w:eastAsia="华文楷体" w:hAnsi="华文楷体"/>
          <w:bCs/>
          <w:sz w:val="32"/>
          <w:szCs w:val="32"/>
        </w:rPr>
        <w:t>)备份类型</w:t>
      </w:r>
    </w:p>
    <w:p w14:paraId="20BE4855"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根据备份的方式分为物理备份和逻辑备份两种。</w:t>
      </w:r>
    </w:p>
    <w:p w14:paraId="3EE9AC10" w14:textId="77777777" w:rsidR="00AE1AD4" w:rsidRPr="00AE1AD4" w:rsidRDefault="00AE1AD4" w:rsidP="002D1593">
      <w:pPr>
        <w:ind w:firstLineChars="200" w:firstLine="640"/>
        <w:rPr>
          <w:rFonts w:ascii="华文楷体" w:eastAsia="华文楷体" w:hAnsi="华文楷体"/>
          <w:bCs/>
          <w:sz w:val="32"/>
          <w:szCs w:val="32"/>
        </w:rPr>
      </w:pPr>
      <w:r w:rsidRPr="00AE1AD4">
        <w:rPr>
          <w:rFonts w:ascii="华文楷体" w:eastAsia="华文楷体" w:hAnsi="华文楷体"/>
          <w:bCs/>
          <w:sz w:val="32"/>
          <w:szCs w:val="32"/>
        </w:rPr>
        <w:t>(二)备份工</w:t>
      </w:r>
      <w:r w:rsidRPr="00AE1AD4">
        <w:rPr>
          <w:rFonts w:ascii="华文楷体" w:eastAsia="华文楷体" w:hAnsi="华文楷体" w:hint="eastAsia"/>
          <w:bCs/>
          <w:sz w:val="32"/>
          <w:szCs w:val="32"/>
        </w:rPr>
        <w:t>具</w:t>
      </w:r>
    </w:p>
    <w:p w14:paraId="257AAAB8"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物理备份采用GHOST镜象，逻辑备份采用SQL数据库备份。</w:t>
      </w:r>
    </w:p>
    <w:p w14:paraId="6DF42491" w14:textId="77777777" w:rsidR="00AE1AD4" w:rsidRPr="00AE1AD4" w:rsidRDefault="00AE1AD4" w:rsidP="002D1593">
      <w:pPr>
        <w:ind w:firstLineChars="200" w:firstLine="640"/>
        <w:rPr>
          <w:rFonts w:ascii="华文楷体" w:eastAsia="华文楷体" w:hAnsi="华文楷体"/>
          <w:bCs/>
          <w:sz w:val="32"/>
          <w:szCs w:val="32"/>
        </w:rPr>
      </w:pPr>
      <w:r w:rsidRPr="00AE1AD4">
        <w:rPr>
          <w:rFonts w:ascii="华文楷体" w:eastAsia="华文楷体" w:hAnsi="华文楷体"/>
          <w:bCs/>
          <w:sz w:val="32"/>
          <w:szCs w:val="32"/>
        </w:rPr>
        <w:t>(三)备份内容</w:t>
      </w:r>
    </w:p>
    <w:p w14:paraId="4A2BB2B4"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物理备份是数据库处于运行状态下、对数据文件、在线日志文件和控制</w:t>
      </w:r>
      <w:r w:rsidRPr="00AE1AD4">
        <w:rPr>
          <w:rFonts w:ascii="华文楷体" w:eastAsia="华文楷体" w:hAnsi="华文楷体"/>
          <w:bCs/>
          <w:sz w:val="32"/>
          <w:szCs w:val="32"/>
        </w:rPr>
        <w:lastRenderedPageBreak/>
        <w:t>文件所进行的备份，其前提是数据库必须处于归档模式下。</w:t>
      </w:r>
    </w:p>
    <w:p w14:paraId="41FA6A68" w14:textId="77777777" w:rsidR="00E671E6" w:rsidRDefault="00AE1AD4" w:rsidP="00AE1AD4">
      <w:pPr>
        <w:rPr>
          <w:rFonts w:ascii="华文楷体" w:eastAsia="华文楷体" w:hAnsi="华文楷体"/>
          <w:bCs/>
          <w:sz w:val="32"/>
          <w:szCs w:val="32"/>
        </w:rPr>
      </w:pPr>
      <w:r w:rsidRPr="00AE1AD4">
        <w:rPr>
          <w:rFonts w:ascii="华文楷体" w:eastAsia="华文楷体" w:hAnsi="华文楷体" w:hint="eastAsia"/>
          <w:bCs/>
          <w:sz w:val="32"/>
          <w:szCs w:val="32"/>
        </w:rPr>
        <w:t xml:space="preserve"> </w:t>
      </w:r>
      <w:r w:rsidRPr="00AE1AD4">
        <w:rPr>
          <w:rFonts w:ascii="华文楷体" w:eastAsia="华文楷体" w:hAnsi="华文楷体"/>
          <w:bCs/>
          <w:sz w:val="32"/>
          <w:szCs w:val="32"/>
        </w:rPr>
        <w:t xml:space="preserve">    逻辑备份可以按表、用户、全库导出，但数据库必须处于打开状态，但如果数据库不是在</w:t>
      </w:r>
      <w:proofErr w:type="spellStart"/>
      <w:r w:rsidRPr="00AE1AD4">
        <w:rPr>
          <w:rFonts w:ascii="华文楷体" w:eastAsia="华文楷体" w:hAnsi="华文楷体"/>
          <w:bCs/>
          <w:sz w:val="32"/>
          <w:szCs w:val="32"/>
        </w:rPr>
        <w:t>rcstrict</w:t>
      </w:r>
      <w:proofErr w:type="spellEnd"/>
      <w:r w:rsidRPr="00AE1AD4">
        <w:rPr>
          <w:rFonts w:ascii="华文楷体" w:eastAsia="华文楷体" w:hAnsi="华文楷体"/>
          <w:bCs/>
          <w:sz w:val="32"/>
          <w:szCs w:val="32"/>
        </w:rPr>
        <w:t>状态，导出数据将可能会出现不一致，所以这种备份方式只能</w:t>
      </w:r>
      <w:proofErr w:type="gramStart"/>
      <w:r w:rsidRPr="00AE1AD4">
        <w:rPr>
          <w:rFonts w:ascii="华文楷体" w:eastAsia="华文楷体" w:hAnsi="华文楷体"/>
          <w:bCs/>
          <w:sz w:val="32"/>
          <w:szCs w:val="32"/>
        </w:rPr>
        <w:t>做为</w:t>
      </w:r>
      <w:proofErr w:type="gramEnd"/>
      <w:r w:rsidRPr="00AE1AD4">
        <w:rPr>
          <w:rFonts w:ascii="华文楷体" w:eastAsia="华文楷体" w:hAnsi="华文楷体"/>
          <w:bCs/>
          <w:sz w:val="32"/>
          <w:szCs w:val="32"/>
        </w:rPr>
        <w:t>热备份的一种补充方式。为防止数据库管理系统和操作系统出现故障，必须备份整个文件系统。</w:t>
      </w:r>
    </w:p>
    <w:p w14:paraId="41E26CBD" w14:textId="77777777" w:rsidR="00E671E6" w:rsidRDefault="00AE1AD4" w:rsidP="00E671E6">
      <w:pPr>
        <w:ind w:firstLineChars="200" w:firstLine="640"/>
        <w:rPr>
          <w:rFonts w:ascii="华文楷体" w:eastAsia="华文楷体" w:hAnsi="华文楷体"/>
          <w:bCs/>
          <w:sz w:val="32"/>
          <w:szCs w:val="32"/>
        </w:rPr>
      </w:pPr>
      <w:r w:rsidRPr="00E671E6">
        <w:rPr>
          <w:rFonts w:ascii="华文楷体" w:eastAsia="华文楷体" w:hAnsi="华文楷体"/>
          <w:bCs/>
          <w:sz w:val="32"/>
          <w:szCs w:val="32"/>
        </w:rPr>
        <w:t xml:space="preserve"> (四)备份介质</w:t>
      </w:r>
      <w:r w:rsidR="00E671E6" w:rsidRPr="00E671E6">
        <w:rPr>
          <w:rFonts w:ascii="华文楷体" w:eastAsia="华文楷体" w:hAnsi="华文楷体" w:hint="eastAsia"/>
          <w:bCs/>
          <w:sz w:val="32"/>
          <w:szCs w:val="32"/>
        </w:rPr>
        <w:t>：</w:t>
      </w:r>
      <w:r w:rsidRPr="00E671E6">
        <w:rPr>
          <w:rFonts w:ascii="华文楷体" w:eastAsia="华文楷体" w:hAnsi="华文楷体"/>
          <w:bCs/>
          <w:sz w:val="32"/>
          <w:szCs w:val="32"/>
        </w:rPr>
        <w:t>硬盘，光盘</w:t>
      </w:r>
      <w:r w:rsidRPr="00E671E6">
        <w:rPr>
          <w:rFonts w:ascii="华文楷体" w:eastAsia="华文楷体" w:hAnsi="华文楷体" w:hint="eastAsia"/>
          <w:bCs/>
          <w:sz w:val="32"/>
          <w:szCs w:val="32"/>
        </w:rPr>
        <w:t>。</w:t>
      </w:r>
    </w:p>
    <w:p w14:paraId="223449DB" w14:textId="2A70BBD4" w:rsidR="00AE1AD4" w:rsidRPr="00E671E6" w:rsidRDefault="00E671E6" w:rsidP="00E671E6">
      <w:pPr>
        <w:ind w:firstLineChars="200" w:firstLine="640"/>
        <w:rPr>
          <w:rFonts w:ascii="华文楷体" w:eastAsia="华文楷体" w:hAnsi="华文楷体"/>
          <w:bCs/>
          <w:sz w:val="32"/>
          <w:szCs w:val="32"/>
        </w:rPr>
      </w:pPr>
      <w:r>
        <w:rPr>
          <w:rFonts w:ascii="华文楷体" w:eastAsia="华文楷体" w:hAnsi="华文楷体" w:hint="eastAsia"/>
          <w:bCs/>
          <w:sz w:val="32"/>
          <w:szCs w:val="32"/>
        </w:rPr>
        <w:t>（五）</w:t>
      </w:r>
      <w:r w:rsidR="00AE1AD4" w:rsidRPr="00E671E6">
        <w:rPr>
          <w:rFonts w:ascii="华文楷体" w:eastAsia="华文楷体" w:hAnsi="华文楷体"/>
          <w:bCs/>
          <w:sz w:val="32"/>
          <w:szCs w:val="32"/>
        </w:rPr>
        <w:t>备份策略</w:t>
      </w:r>
      <w:r w:rsidRPr="00E671E6">
        <w:rPr>
          <w:rFonts w:ascii="华文楷体" w:eastAsia="华文楷体" w:hAnsi="华文楷体" w:hint="eastAsia"/>
          <w:bCs/>
          <w:sz w:val="32"/>
          <w:szCs w:val="32"/>
        </w:rPr>
        <w:t>：</w:t>
      </w:r>
      <w:r w:rsidR="00AE1AD4" w:rsidRPr="00E671E6">
        <w:rPr>
          <w:rFonts w:ascii="华文楷体" w:eastAsia="华文楷体" w:hAnsi="华文楷体"/>
          <w:bCs/>
          <w:sz w:val="32"/>
          <w:szCs w:val="32"/>
        </w:rPr>
        <w:t>每一个月进行一次全备，每天中午12: 00和晚上分别进行一次增量备份。</w:t>
      </w:r>
    </w:p>
    <w:p w14:paraId="4B021520"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三、备份数据有效性校验</w:t>
      </w:r>
    </w:p>
    <w:p w14:paraId="29F139CE" w14:textId="77777777" w:rsidR="00AE1AD4" w:rsidRPr="00AE1AD4" w:rsidRDefault="00AE1AD4" w:rsidP="00E671E6">
      <w:pPr>
        <w:ind w:firstLineChars="200" w:firstLine="640"/>
        <w:rPr>
          <w:rFonts w:ascii="华文楷体" w:eastAsia="华文楷体" w:hAnsi="华文楷体"/>
          <w:bCs/>
          <w:sz w:val="32"/>
          <w:szCs w:val="32"/>
        </w:rPr>
      </w:pPr>
      <w:r w:rsidRPr="00AE1AD4">
        <w:rPr>
          <w:rFonts w:ascii="华文楷体" w:eastAsia="华文楷体" w:hAnsi="华文楷体"/>
          <w:bCs/>
          <w:sz w:val="32"/>
          <w:szCs w:val="32"/>
        </w:rPr>
        <w:t>(</w:t>
      </w:r>
      <w:proofErr w:type="gramStart"/>
      <w:r w:rsidRPr="00AE1AD4">
        <w:rPr>
          <w:rFonts w:ascii="华文楷体" w:eastAsia="华文楷体" w:hAnsi="华文楷体"/>
          <w:bCs/>
          <w:sz w:val="32"/>
          <w:szCs w:val="32"/>
        </w:rPr>
        <w:t>一</w:t>
      </w:r>
      <w:proofErr w:type="gramEnd"/>
      <w:r w:rsidRPr="00AE1AD4">
        <w:rPr>
          <w:rFonts w:ascii="华文楷体" w:eastAsia="华文楷体" w:hAnsi="华文楷体"/>
          <w:bCs/>
          <w:sz w:val="32"/>
          <w:szCs w:val="32"/>
        </w:rPr>
        <w:t>)逻辑备份得到的数据的有效性校验查看日志确认备份是否正常完成。</w:t>
      </w:r>
    </w:p>
    <w:p w14:paraId="26434AC3" w14:textId="77777777" w:rsidR="00AE1AD4" w:rsidRPr="00AE1AD4" w:rsidRDefault="00AE1AD4" w:rsidP="00E671E6">
      <w:pPr>
        <w:ind w:firstLineChars="200" w:firstLine="640"/>
        <w:rPr>
          <w:rFonts w:ascii="华文楷体" w:eastAsia="华文楷体" w:hAnsi="华文楷体"/>
          <w:bCs/>
          <w:sz w:val="32"/>
          <w:szCs w:val="32"/>
        </w:rPr>
      </w:pPr>
      <w:r w:rsidRPr="00AE1AD4">
        <w:rPr>
          <w:rFonts w:ascii="华文楷体" w:eastAsia="华文楷体" w:hAnsi="华文楷体"/>
          <w:bCs/>
          <w:sz w:val="32"/>
          <w:szCs w:val="32"/>
        </w:rPr>
        <w:t>(二)物理备份得到的数据的有效性较验</w:t>
      </w:r>
    </w:p>
    <w:p w14:paraId="7E97D3C8"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模拟不同的数据毁坏现象;针对不同的数据损毁情况，恢复数据;</w:t>
      </w:r>
      <w:proofErr w:type="gramStart"/>
      <w:r w:rsidRPr="00AE1AD4">
        <w:rPr>
          <w:rFonts w:ascii="华文楷体" w:eastAsia="华文楷体" w:hAnsi="华文楷体"/>
          <w:bCs/>
          <w:sz w:val="32"/>
          <w:szCs w:val="32"/>
        </w:rPr>
        <w:t>请软件</w:t>
      </w:r>
      <w:proofErr w:type="gramEnd"/>
      <w:r w:rsidRPr="00AE1AD4">
        <w:rPr>
          <w:rFonts w:ascii="华文楷体" w:eastAsia="华文楷体" w:hAnsi="华文楷体"/>
          <w:bCs/>
          <w:sz w:val="32"/>
          <w:szCs w:val="32"/>
        </w:rPr>
        <w:t>组进行数据完整性测试;对恢复情况、测试结果形成报告。</w:t>
      </w:r>
    </w:p>
    <w:p w14:paraId="21A4A1A9"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hint="eastAsia"/>
          <w:bCs/>
          <w:sz w:val="32"/>
          <w:szCs w:val="32"/>
        </w:rPr>
        <w:t>四、</w:t>
      </w:r>
      <w:r w:rsidRPr="00AE1AD4">
        <w:rPr>
          <w:rFonts w:ascii="华文楷体" w:eastAsia="华文楷体" w:hAnsi="华文楷体"/>
          <w:bCs/>
          <w:sz w:val="32"/>
          <w:szCs w:val="32"/>
        </w:rPr>
        <w:t>数据恢复方法</w:t>
      </w:r>
    </w:p>
    <w:p w14:paraId="43DA8991" w14:textId="77777777" w:rsidR="00AE1AD4" w:rsidRPr="00AE1AD4" w:rsidRDefault="00AE1AD4" w:rsidP="00E671E6">
      <w:pPr>
        <w:ind w:firstLineChars="200" w:firstLine="640"/>
        <w:rPr>
          <w:rFonts w:ascii="华文楷体" w:eastAsia="华文楷体" w:hAnsi="华文楷体"/>
          <w:bCs/>
          <w:sz w:val="32"/>
          <w:szCs w:val="32"/>
        </w:rPr>
      </w:pPr>
      <w:r w:rsidRPr="00AE1AD4">
        <w:rPr>
          <w:rFonts w:ascii="华文楷体" w:eastAsia="华文楷体" w:hAnsi="华文楷体"/>
          <w:bCs/>
          <w:sz w:val="32"/>
          <w:szCs w:val="32"/>
        </w:rPr>
        <w:t>(</w:t>
      </w:r>
      <w:proofErr w:type="gramStart"/>
      <w:r w:rsidRPr="00AE1AD4">
        <w:rPr>
          <w:rFonts w:ascii="华文楷体" w:eastAsia="华文楷体" w:hAnsi="华文楷体"/>
          <w:bCs/>
          <w:sz w:val="32"/>
          <w:szCs w:val="32"/>
        </w:rPr>
        <w:t>一</w:t>
      </w:r>
      <w:proofErr w:type="gramEnd"/>
      <w:r w:rsidRPr="00AE1AD4">
        <w:rPr>
          <w:rFonts w:ascii="华文楷体" w:eastAsia="华文楷体" w:hAnsi="华文楷体"/>
          <w:bCs/>
          <w:sz w:val="32"/>
          <w:szCs w:val="32"/>
        </w:rPr>
        <w:t>)直接原还法</w:t>
      </w:r>
    </w:p>
    <w:p w14:paraId="31DC49DB"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首先，确定没有使用者登录，然后使用复制粘贴将数据还原。</w:t>
      </w:r>
    </w:p>
    <w:p w14:paraId="6B0A29A7" w14:textId="77777777" w:rsidR="00AE1AD4" w:rsidRPr="00AE1AD4" w:rsidRDefault="00AE1AD4" w:rsidP="00E671E6">
      <w:pPr>
        <w:ind w:firstLineChars="200" w:firstLine="640"/>
        <w:rPr>
          <w:rFonts w:ascii="华文楷体" w:eastAsia="华文楷体" w:hAnsi="华文楷体"/>
          <w:bCs/>
          <w:sz w:val="32"/>
          <w:szCs w:val="32"/>
        </w:rPr>
      </w:pPr>
      <w:r w:rsidRPr="00AE1AD4">
        <w:rPr>
          <w:rFonts w:ascii="华文楷体" w:eastAsia="华文楷体" w:hAnsi="华文楷体"/>
          <w:bCs/>
          <w:sz w:val="32"/>
          <w:szCs w:val="32"/>
        </w:rPr>
        <w:t>(二</w:t>
      </w:r>
      <w:r w:rsidRPr="00AE1AD4">
        <w:rPr>
          <w:rFonts w:ascii="华文楷体" w:eastAsia="华文楷体" w:hAnsi="华文楷体" w:hint="eastAsia"/>
          <w:bCs/>
          <w:sz w:val="32"/>
          <w:szCs w:val="32"/>
        </w:rPr>
        <w:t>)</w:t>
      </w:r>
      <w:r w:rsidRPr="00AE1AD4">
        <w:rPr>
          <w:rFonts w:ascii="华文楷体" w:eastAsia="华文楷体" w:hAnsi="华文楷体"/>
          <w:bCs/>
          <w:sz w:val="32"/>
          <w:szCs w:val="32"/>
        </w:rPr>
        <w:t>使用SQL数据管理还原</w:t>
      </w:r>
    </w:p>
    <w:p w14:paraId="7FECD65D"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进入SQL管理器，使用导入数据还原</w:t>
      </w:r>
      <w:r w:rsidRPr="00AE1AD4">
        <w:rPr>
          <w:rFonts w:ascii="华文楷体" w:eastAsia="华文楷体" w:hAnsi="华文楷体" w:hint="eastAsia"/>
          <w:bCs/>
          <w:sz w:val="32"/>
          <w:szCs w:val="32"/>
        </w:rPr>
        <w:t>。</w:t>
      </w:r>
    </w:p>
    <w:p w14:paraId="3BE8A0CD" w14:textId="77777777" w:rsidR="00AE1AD4" w:rsidRPr="00AE1AD4" w:rsidRDefault="00AE1AD4" w:rsidP="00E671E6">
      <w:pPr>
        <w:ind w:firstLineChars="200" w:firstLine="640"/>
        <w:rPr>
          <w:rFonts w:ascii="华文楷体" w:eastAsia="华文楷体" w:hAnsi="华文楷体"/>
          <w:bCs/>
          <w:sz w:val="32"/>
          <w:szCs w:val="32"/>
        </w:rPr>
      </w:pPr>
      <w:r w:rsidRPr="00AE1AD4">
        <w:rPr>
          <w:rFonts w:ascii="华文楷体" w:eastAsia="华文楷体" w:hAnsi="华文楷体"/>
          <w:bCs/>
          <w:sz w:val="32"/>
          <w:szCs w:val="32"/>
        </w:rPr>
        <w:t>(三)利用光盘还原</w:t>
      </w:r>
    </w:p>
    <w:p w14:paraId="666DAB6B" w14:textId="77777777" w:rsidR="00AE1AD4" w:rsidRPr="00AE1AD4" w:rsidRDefault="00AE1AD4" w:rsidP="00E671E6">
      <w:pPr>
        <w:ind w:firstLineChars="200" w:firstLine="640"/>
        <w:rPr>
          <w:rFonts w:ascii="华文楷体" w:eastAsia="华文楷体" w:hAnsi="华文楷体"/>
          <w:bCs/>
          <w:sz w:val="32"/>
          <w:szCs w:val="32"/>
        </w:rPr>
      </w:pPr>
      <w:r w:rsidRPr="00AE1AD4">
        <w:rPr>
          <w:rFonts w:ascii="华文楷体" w:eastAsia="华文楷体" w:hAnsi="华文楷体"/>
          <w:bCs/>
          <w:sz w:val="32"/>
          <w:szCs w:val="32"/>
        </w:rPr>
        <w:t>(四)利用RAID还原</w:t>
      </w:r>
    </w:p>
    <w:p w14:paraId="12236483"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6.3</w:t>
      </w:r>
      <w:r w:rsidRPr="00AE1AD4">
        <w:rPr>
          <w:rFonts w:ascii="华文楷体" w:eastAsia="华文楷体" w:hAnsi="华文楷体" w:hint="eastAsia"/>
          <w:bCs/>
          <w:sz w:val="32"/>
          <w:szCs w:val="32"/>
        </w:rPr>
        <w:t>风险资本退出</w:t>
      </w:r>
    </w:p>
    <w:p w14:paraId="72D3AC0F"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lastRenderedPageBreak/>
        <w:t xml:space="preserve">       </w:t>
      </w:r>
      <w:r w:rsidRPr="00AE1AD4">
        <w:rPr>
          <w:rFonts w:ascii="华文楷体" w:eastAsia="华文楷体" w:hAnsi="华文楷体" w:hint="eastAsia"/>
          <w:bCs/>
          <w:sz w:val="32"/>
          <w:szCs w:val="32"/>
        </w:rPr>
        <w:t>我们会以非常负责的态度对待我们的投资者，将把投资者在退出时得到尽可能大的回报放在十分重要的位置上，鉴于项目特色，我们设计如下的风险资金退出方式：</w:t>
      </w:r>
    </w:p>
    <w:p w14:paraId="3D7CBDAD" w14:textId="10D2ABB9" w:rsidR="00AE1AD4" w:rsidRPr="00AE1AD4" w:rsidRDefault="00AE1AD4" w:rsidP="00AE1AD4">
      <w:pPr>
        <w:numPr>
          <w:ilvl w:val="0"/>
          <w:numId w:val="8"/>
        </w:numPr>
        <w:rPr>
          <w:rFonts w:ascii="华文楷体" w:eastAsia="华文楷体" w:hAnsi="华文楷体"/>
          <w:bCs/>
          <w:sz w:val="32"/>
          <w:szCs w:val="32"/>
        </w:rPr>
      </w:pPr>
      <w:r w:rsidRPr="00AE1AD4">
        <w:rPr>
          <w:rFonts w:ascii="华文楷体" w:eastAsia="华文楷体" w:hAnsi="华文楷体" w:hint="eastAsia"/>
          <w:bCs/>
          <w:sz w:val="32"/>
          <w:szCs w:val="32"/>
        </w:rPr>
        <w:t>首次公开上市退出（IPO）</w:t>
      </w:r>
    </w:p>
    <w:p w14:paraId="758563FF" w14:textId="38BE082C" w:rsidR="00AE1AD4" w:rsidRPr="00AE1AD4" w:rsidRDefault="00AE1AD4" w:rsidP="00AE1AD4">
      <w:pPr>
        <w:numPr>
          <w:ilvl w:val="0"/>
          <w:numId w:val="8"/>
        </w:numPr>
        <w:rPr>
          <w:rFonts w:ascii="华文楷体" w:eastAsia="华文楷体" w:hAnsi="华文楷体"/>
          <w:bCs/>
          <w:sz w:val="32"/>
          <w:szCs w:val="32"/>
        </w:rPr>
      </w:pPr>
      <w:r w:rsidRPr="00AE1AD4">
        <w:rPr>
          <w:rFonts w:ascii="华文楷体" w:eastAsia="华文楷体" w:hAnsi="华文楷体" w:hint="eastAsia"/>
          <w:bCs/>
          <w:sz w:val="32"/>
          <w:szCs w:val="32"/>
        </w:rPr>
        <w:t>并购退出</w:t>
      </w:r>
    </w:p>
    <w:p w14:paraId="195A18C9" w14:textId="000E65A1" w:rsidR="00AE1AD4" w:rsidRPr="00AE1AD4" w:rsidRDefault="00AE1AD4" w:rsidP="00AE1AD4">
      <w:pPr>
        <w:numPr>
          <w:ilvl w:val="0"/>
          <w:numId w:val="8"/>
        </w:numPr>
        <w:rPr>
          <w:rFonts w:ascii="华文楷体" w:eastAsia="华文楷体" w:hAnsi="华文楷体"/>
          <w:bCs/>
          <w:sz w:val="32"/>
          <w:szCs w:val="32"/>
        </w:rPr>
      </w:pPr>
      <w:r w:rsidRPr="00AE1AD4">
        <w:rPr>
          <w:rFonts w:ascii="华文楷体" w:eastAsia="华文楷体" w:hAnsi="华文楷体" w:hint="eastAsia"/>
          <w:bCs/>
          <w:sz w:val="32"/>
          <w:szCs w:val="32"/>
        </w:rPr>
        <w:t>回购退出</w:t>
      </w:r>
    </w:p>
    <w:p w14:paraId="3075A745" w14:textId="34324834" w:rsidR="00AE1AD4" w:rsidRPr="00AE1AD4" w:rsidRDefault="00AE1AD4" w:rsidP="00AE1AD4">
      <w:pPr>
        <w:numPr>
          <w:ilvl w:val="0"/>
          <w:numId w:val="8"/>
        </w:numPr>
        <w:rPr>
          <w:rFonts w:ascii="华文楷体" w:eastAsia="华文楷体" w:hAnsi="华文楷体"/>
          <w:bCs/>
          <w:sz w:val="32"/>
          <w:szCs w:val="32"/>
        </w:rPr>
      </w:pPr>
      <w:r w:rsidRPr="00AE1AD4">
        <w:rPr>
          <w:rFonts w:ascii="华文楷体" w:eastAsia="华文楷体" w:hAnsi="华文楷体" w:hint="eastAsia"/>
          <w:bCs/>
          <w:sz w:val="32"/>
          <w:szCs w:val="32"/>
        </w:rPr>
        <w:t>清算退出。</w:t>
      </w:r>
    </w:p>
    <w:p w14:paraId="2C9ECA26" w14:textId="77777777" w:rsidR="00AE1AD4" w:rsidRPr="00AE1AD4" w:rsidRDefault="00AE1AD4" w:rsidP="00AE1AD4">
      <w:pPr>
        <w:rPr>
          <w:rFonts w:ascii="华文楷体" w:eastAsia="华文楷体" w:hAnsi="华文楷体"/>
          <w:bCs/>
          <w:sz w:val="32"/>
          <w:szCs w:val="32"/>
        </w:rPr>
      </w:pPr>
    </w:p>
    <w:p w14:paraId="62BDE39A"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 xml:space="preserve">       </w:t>
      </w:r>
      <w:r w:rsidRPr="00AE1AD4">
        <w:rPr>
          <w:rFonts w:ascii="华文楷体" w:eastAsia="华文楷体" w:hAnsi="华文楷体" w:hint="eastAsia"/>
          <w:bCs/>
          <w:sz w:val="32"/>
          <w:szCs w:val="32"/>
        </w:rPr>
        <w:t>我们旨在平衡企业发展与福利发展，力保风险投资机构收益最大化与本企业长久发展，实现双方的互利互赢。</w:t>
      </w:r>
      <w:r w:rsidRPr="00AE1AD4">
        <w:rPr>
          <w:rFonts w:ascii="华文楷体" w:eastAsia="华文楷体" w:hAnsi="华文楷体"/>
          <w:bCs/>
          <w:sz w:val="32"/>
          <w:szCs w:val="32"/>
        </w:rPr>
        <w:t xml:space="preserve"> </w:t>
      </w:r>
    </w:p>
    <w:p w14:paraId="29D175F2" w14:textId="77777777" w:rsidR="00AE1AD4" w:rsidRPr="00AE1AD4" w:rsidRDefault="00AE1AD4" w:rsidP="00AE1AD4">
      <w:pPr>
        <w:rPr>
          <w:rFonts w:ascii="华文楷体" w:eastAsia="华文楷体" w:hAnsi="华文楷体"/>
          <w:bCs/>
          <w:sz w:val="32"/>
          <w:szCs w:val="32"/>
        </w:rPr>
      </w:pPr>
      <w:r w:rsidRPr="00AE1AD4">
        <w:rPr>
          <w:rFonts w:ascii="华文楷体" w:eastAsia="华文楷体" w:hAnsi="华文楷体"/>
          <w:bCs/>
          <w:sz w:val="32"/>
          <w:szCs w:val="32"/>
        </w:rPr>
        <w:t xml:space="preserve">                  </w:t>
      </w:r>
    </w:p>
    <w:p w14:paraId="22D64420" w14:textId="63A68713" w:rsidR="00AE2FE9" w:rsidRPr="00AE1AD4" w:rsidRDefault="00AE2FE9" w:rsidP="00AE1AD4">
      <w:pPr>
        <w:rPr>
          <w:rFonts w:ascii="华文楷体" w:eastAsia="华文楷体" w:hAnsi="华文楷体"/>
          <w:bCs/>
          <w:sz w:val="30"/>
          <w:szCs w:val="30"/>
        </w:rPr>
      </w:pPr>
    </w:p>
    <w:sectPr w:rsidR="00AE2FE9" w:rsidRPr="00AE1AD4" w:rsidSect="00C82BC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造字工房悦黑体验版常规体">
    <w:panose1 w:val="00000000000000000000"/>
    <w:charset w:val="86"/>
    <w:family w:val="auto"/>
    <w:pitch w:val="variable"/>
    <w:sig w:usb0="00000003" w:usb1="080F0000" w:usb2="00000010"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718BD7"/>
    <w:multiLevelType w:val="singleLevel"/>
    <w:tmpl w:val="EB718BD7"/>
    <w:lvl w:ilvl="0">
      <w:start w:val="2"/>
      <w:numFmt w:val="chineseCounting"/>
      <w:suff w:val="nothing"/>
      <w:lvlText w:val="（%1）"/>
      <w:lvlJc w:val="left"/>
      <w:rPr>
        <w:rFonts w:hint="eastAsia"/>
      </w:rPr>
    </w:lvl>
  </w:abstractNum>
  <w:abstractNum w:abstractNumId="1" w15:restartNumberingAfterBreak="0">
    <w:nsid w:val="35096A19"/>
    <w:multiLevelType w:val="hybridMultilevel"/>
    <w:tmpl w:val="1756B1EC"/>
    <w:lvl w:ilvl="0" w:tplc="5558699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F4D7A5F"/>
    <w:multiLevelType w:val="hybridMultilevel"/>
    <w:tmpl w:val="14A41D4A"/>
    <w:lvl w:ilvl="0" w:tplc="7BBC3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4B379EE"/>
    <w:multiLevelType w:val="hybridMultilevel"/>
    <w:tmpl w:val="0AB62338"/>
    <w:lvl w:ilvl="0" w:tplc="AEE87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EBA2330"/>
    <w:multiLevelType w:val="hybridMultilevel"/>
    <w:tmpl w:val="AA7E484A"/>
    <w:lvl w:ilvl="0" w:tplc="B1BE7DCE">
      <w:start w:val="1"/>
      <w:numFmt w:val="decimal"/>
      <w:lvlText w:val="（%1）"/>
      <w:lvlJc w:val="left"/>
      <w:pPr>
        <w:ind w:left="1033" w:hanging="720"/>
      </w:pPr>
      <w:rPr>
        <w:rFonts w:hint="default"/>
      </w:rPr>
    </w:lvl>
    <w:lvl w:ilvl="1" w:tplc="04090019" w:tentative="1">
      <w:start w:val="1"/>
      <w:numFmt w:val="lowerLetter"/>
      <w:lvlText w:val="%2)"/>
      <w:lvlJc w:val="left"/>
      <w:pPr>
        <w:ind w:left="1153" w:hanging="420"/>
      </w:pPr>
    </w:lvl>
    <w:lvl w:ilvl="2" w:tplc="0409001B" w:tentative="1">
      <w:start w:val="1"/>
      <w:numFmt w:val="lowerRoman"/>
      <w:lvlText w:val="%3."/>
      <w:lvlJc w:val="right"/>
      <w:pPr>
        <w:ind w:left="1573" w:hanging="420"/>
      </w:pPr>
    </w:lvl>
    <w:lvl w:ilvl="3" w:tplc="0409000F" w:tentative="1">
      <w:start w:val="1"/>
      <w:numFmt w:val="decimal"/>
      <w:lvlText w:val="%4."/>
      <w:lvlJc w:val="left"/>
      <w:pPr>
        <w:ind w:left="1993" w:hanging="420"/>
      </w:pPr>
    </w:lvl>
    <w:lvl w:ilvl="4" w:tplc="04090019" w:tentative="1">
      <w:start w:val="1"/>
      <w:numFmt w:val="lowerLetter"/>
      <w:lvlText w:val="%5)"/>
      <w:lvlJc w:val="left"/>
      <w:pPr>
        <w:ind w:left="2413" w:hanging="420"/>
      </w:pPr>
    </w:lvl>
    <w:lvl w:ilvl="5" w:tplc="0409001B" w:tentative="1">
      <w:start w:val="1"/>
      <w:numFmt w:val="lowerRoman"/>
      <w:lvlText w:val="%6."/>
      <w:lvlJc w:val="right"/>
      <w:pPr>
        <w:ind w:left="2833" w:hanging="420"/>
      </w:pPr>
    </w:lvl>
    <w:lvl w:ilvl="6" w:tplc="0409000F" w:tentative="1">
      <w:start w:val="1"/>
      <w:numFmt w:val="decimal"/>
      <w:lvlText w:val="%7."/>
      <w:lvlJc w:val="left"/>
      <w:pPr>
        <w:ind w:left="3253" w:hanging="420"/>
      </w:pPr>
    </w:lvl>
    <w:lvl w:ilvl="7" w:tplc="04090019" w:tentative="1">
      <w:start w:val="1"/>
      <w:numFmt w:val="lowerLetter"/>
      <w:lvlText w:val="%8)"/>
      <w:lvlJc w:val="left"/>
      <w:pPr>
        <w:ind w:left="3673" w:hanging="420"/>
      </w:pPr>
    </w:lvl>
    <w:lvl w:ilvl="8" w:tplc="0409001B" w:tentative="1">
      <w:start w:val="1"/>
      <w:numFmt w:val="lowerRoman"/>
      <w:lvlText w:val="%9."/>
      <w:lvlJc w:val="right"/>
      <w:pPr>
        <w:ind w:left="4093" w:hanging="420"/>
      </w:pPr>
    </w:lvl>
  </w:abstractNum>
  <w:abstractNum w:abstractNumId="5" w15:restartNumberingAfterBreak="0">
    <w:nsid w:val="726E4996"/>
    <w:multiLevelType w:val="hybridMultilevel"/>
    <w:tmpl w:val="DC60EEE2"/>
    <w:lvl w:ilvl="0" w:tplc="8738E7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33927AA"/>
    <w:multiLevelType w:val="hybridMultilevel"/>
    <w:tmpl w:val="F7E80AB8"/>
    <w:lvl w:ilvl="0" w:tplc="99FCF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0F3482"/>
    <w:multiLevelType w:val="hybridMultilevel"/>
    <w:tmpl w:val="3A5C40B4"/>
    <w:lvl w:ilvl="0" w:tplc="44749AA6">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AA23EC"/>
    <w:multiLevelType w:val="hybridMultilevel"/>
    <w:tmpl w:val="6ECCF53E"/>
    <w:lvl w:ilvl="0" w:tplc="9E1642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4"/>
  </w:num>
  <w:num w:numId="4">
    <w:abstractNumId w:val="8"/>
  </w:num>
  <w:num w:numId="5">
    <w:abstractNumId w:val="5"/>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9B"/>
    <w:rsid w:val="00082D33"/>
    <w:rsid w:val="00091833"/>
    <w:rsid w:val="000F3686"/>
    <w:rsid w:val="0010416A"/>
    <w:rsid w:val="00146F38"/>
    <w:rsid w:val="00162069"/>
    <w:rsid w:val="001737B2"/>
    <w:rsid w:val="00245F14"/>
    <w:rsid w:val="002569DC"/>
    <w:rsid w:val="002759FC"/>
    <w:rsid w:val="002B5088"/>
    <w:rsid w:val="002D1593"/>
    <w:rsid w:val="002D2CD0"/>
    <w:rsid w:val="002E663E"/>
    <w:rsid w:val="00307269"/>
    <w:rsid w:val="00371D71"/>
    <w:rsid w:val="003D05C1"/>
    <w:rsid w:val="003F5602"/>
    <w:rsid w:val="004343BD"/>
    <w:rsid w:val="004535DD"/>
    <w:rsid w:val="004914F4"/>
    <w:rsid w:val="00496D5A"/>
    <w:rsid w:val="00567615"/>
    <w:rsid w:val="005A4312"/>
    <w:rsid w:val="005C219C"/>
    <w:rsid w:val="005C5C09"/>
    <w:rsid w:val="006048A0"/>
    <w:rsid w:val="007023BB"/>
    <w:rsid w:val="00755E36"/>
    <w:rsid w:val="00756E34"/>
    <w:rsid w:val="00762BC6"/>
    <w:rsid w:val="007A6718"/>
    <w:rsid w:val="007D098D"/>
    <w:rsid w:val="00837AC4"/>
    <w:rsid w:val="008975E2"/>
    <w:rsid w:val="008C4956"/>
    <w:rsid w:val="0093713C"/>
    <w:rsid w:val="009B47BD"/>
    <w:rsid w:val="009E5414"/>
    <w:rsid w:val="00A26B98"/>
    <w:rsid w:val="00A82185"/>
    <w:rsid w:val="00A91138"/>
    <w:rsid w:val="00AB590F"/>
    <w:rsid w:val="00AE1AD4"/>
    <w:rsid w:val="00AE2FE9"/>
    <w:rsid w:val="00B2706D"/>
    <w:rsid w:val="00B36827"/>
    <w:rsid w:val="00B369E3"/>
    <w:rsid w:val="00B3738C"/>
    <w:rsid w:val="00B75DC8"/>
    <w:rsid w:val="00B9209B"/>
    <w:rsid w:val="00BE1693"/>
    <w:rsid w:val="00C013CE"/>
    <w:rsid w:val="00C5517C"/>
    <w:rsid w:val="00C82BC8"/>
    <w:rsid w:val="00CA4441"/>
    <w:rsid w:val="00D132D2"/>
    <w:rsid w:val="00D52EF6"/>
    <w:rsid w:val="00DE78C8"/>
    <w:rsid w:val="00DF00EE"/>
    <w:rsid w:val="00E4185C"/>
    <w:rsid w:val="00E651DB"/>
    <w:rsid w:val="00E671E6"/>
    <w:rsid w:val="00E741F6"/>
    <w:rsid w:val="00E77D49"/>
    <w:rsid w:val="00E8079A"/>
    <w:rsid w:val="00EF6E55"/>
    <w:rsid w:val="00FA365D"/>
    <w:rsid w:val="00FE3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F49A"/>
  <w15:chartTrackingRefBased/>
  <w15:docId w15:val="{6A4E4D2B-879D-43E7-A3EA-2844BA89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956"/>
    <w:pPr>
      <w:widowControl w:val="0"/>
      <w:jc w:val="both"/>
    </w:pPr>
  </w:style>
  <w:style w:type="paragraph" w:styleId="1">
    <w:name w:val="heading 1"/>
    <w:basedOn w:val="a"/>
    <w:next w:val="a"/>
    <w:link w:val="10"/>
    <w:uiPriority w:val="9"/>
    <w:qFormat/>
    <w:rsid w:val="001737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209B"/>
    <w:pPr>
      <w:ind w:firstLineChars="200" w:firstLine="420"/>
    </w:pPr>
  </w:style>
  <w:style w:type="table" w:styleId="a4">
    <w:name w:val="Table Grid"/>
    <w:basedOn w:val="a1"/>
    <w:uiPriority w:val="39"/>
    <w:rsid w:val="00B92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93713C"/>
    <w:rPr>
      <w:rFonts w:ascii="Times New Roman" w:hAnsi="Times New Roman" w:cs="Times New Roman"/>
      <w:sz w:val="24"/>
      <w:szCs w:val="24"/>
    </w:rPr>
  </w:style>
  <w:style w:type="character" w:styleId="a6">
    <w:name w:val="Hyperlink"/>
    <w:basedOn w:val="a0"/>
    <w:uiPriority w:val="99"/>
    <w:unhideWhenUsed/>
    <w:rsid w:val="00CA4441"/>
    <w:rPr>
      <w:color w:val="0563C1" w:themeColor="hyperlink"/>
      <w:u w:val="single"/>
    </w:rPr>
  </w:style>
  <w:style w:type="character" w:styleId="a7">
    <w:name w:val="Unresolved Mention"/>
    <w:basedOn w:val="a0"/>
    <w:uiPriority w:val="99"/>
    <w:semiHidden/>
    <w:unhideWhenUsed/>
    <w:rsid w:val="00CA4441"/>
    <w:rPr>
      <w:color w:val="605E5C"/>
      <w:shd w:val="clear" w:color="auto" w:fill="E1DFDD"/>
    </w:rPr>
  </w:style>
  <w:style w:type="character" w:customStyle="1" w:styleId="10">
    <w:name w:val="标题 1 字符"/>
    <w:basedOn w:val="a0"/>
    <w:link w:val="1"/>
    <w:uiPriority w:val="9"/>
    <w:rsid w:val="001737B2"/>
    <w:rPr>
      <w:b/>
      <w:bCs/>
      <w:kern w:val="44"/>
      <w:sz w:val="44"/>
      <w:szCs w:val="44"/>
    </w:rPr>
  </w:style>
  <w:style w:type="paragraph" w:styleId="TOC">
    <w:name w:val="TOC Heading"/>
    <w:basedOn w:val="1"/>
    <w:next w:val="a"/>
    <w:uiPriority w:val="39"/>
    <w:unhideWhenUsed/>
    <w:qFormat/>
    <w:rsid w:val="001737B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737B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737B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737B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8111">
      <w:bodyDiv w:val="1"/>
      <w:marLeft w:val="0"/>
      <w:marRight w:val="0"/>
      <w:marTop w:val="0"/>
      <w:marBottom w:val="0"/>
      <w:divBdr>
        <w:top w:val="none" w:sz="0" w:space="0" w:color="auto"/>
        <w:left w:val="none" w:sz="0" w:space="0" w:color="auto"/>
        <w:bottom w:val="none" w:sz="0" w:space="0" w:color="auto"/>
        <w:right w:val="none" w:sz="0" w:space="0" w:color="auto"/>
      </w:divBdr>
      <w:divsChild>
        <w:div w:id="1131172912">
          <w:marLeft w:val="0"/>
          <w:marRight w:val="0"/>
          <w:marTop w:val="0"/>
          <w:marBottom w:val="225"/>
          <w:divBdr>
            <w:top w:val="none" w:sz="0" w:space="0" w:color="auto"/>
            <w:left w:val="none" w:sz="0" w:space="0" w:color="auto"/>
            <w:bottom w:val="none" w:sz="0" w:space="0" w:color="auto"/>
            <w:right w:val="none" w:sz="0" w:space="0" w:color="auto"/>
          </w:divBdr>
        </w:div>
        <w:div w:id="1290287079">
          <w:marLeft w:val="0"/>
          <w:marRight w:val="0"/>
          <w:marTop w:val="0"/>
          <w:marBottom w:val="225"/>
          <w:divBdr>
            <w:top w:val="none" w:sz="0" w:space="0" w:color="auto"/>
            <w:left w:val="none" w:sz="0" w:space="0" w:color="auto"/>
            <w:bottom w:val="none" w:sz="0" w:space="0" w:color="auto"/>
            <w:right w:val="none" w:sz="0" w:space="0" w:color="auto"/>
          </w:divBdr>
        </w:div>
        <w:div w:id="550389657">
          <w:marLeft w:val="0"/>
          <w:marRight w:val="0"/>
          <w:marTop w:val="0"/>
          <w:marBottom w:val="225"/>
          <w:divBdr>
            <w:top w:val="none" w:sz="0" w:space="0" w:color="auto"/>
            <w:left w:val="none" w:sz="0" w:space="0" w:color="auto"/>
            <w:bottom w:val="none" w:sz="0" w:space="0" w:color="auto"/>
            <w:right w:val="none" w:sz="0" w:space="0" w:color="auto"/>
          </w:divBdr>
        </w:div>
        <w:div w:id="1347976720">
          <w:marLeft w:val="0"/>
          <w:marRight w:val="0"/>
          <w:marTop w:val="0"/>
          <w:marBottom w:val="225"/>
          <w:divBdr>
            <w:top w:val="none" w:sz="0" w:space="0" w:color="auto"/>
            <w:left w:val="none" w:sz="0" w:space="0" w:color="auto"/>
            <w:bottom w:val="none" w:sz="0" w:space="0" w:color="auto"/>
            <w:right w:val="none" w:sz="0" w:space="0" w:color="auto"/>
          </w:divBdr>
        </w:div>
        <w:div w:id="1638873105">
          <w:marLeft w:val="0"/>
          <w:marRight w:val="0"/>
          <w:marTop w:val="0"/>
          <w:marBottom w:val="225"/>
          <w:divBdr>
            <w:top w:val="none" w:sz="0" w:space="0" w:color="auto"/>
            <w:left w:val="none" w:sz="0" w:space="0" w:color="auto"/>
            <w:bottom w:val="none" w:sz="0" w:space="0" w:color="auto"/>
            <w:right w:val="none" w:sz="0" w:space="0" w:color="auto"/>
          </w:divBdr>
        </w:div>
      </w:divsChild>
    </w:div>
    <w:div w:id="561528058">
      <w:bodyDiv w:val="1"/>
      <w:marLeft w:val="0"/>
      <w:marRight w:val="0"/>
      <w:marTop w:val="0"/>
      <w:marBottom w:val="0"/>
      <w:divBdr>
        <w:top w:val="none" w:sz="0" w:space="0" w:color="auto"/>
        <w:left w:val="none" w:sz="0" w:space="0" w:color="auto"/>
        <w:bottom w:val="none" w:sz="0" w:space="0" w:color="auto"/>
        <w:right w:val="none" w:sz="0" w:space="0" w:color="auto"/>
      </w:divBdr>
    </w:div>
    <w:div w:id="664017646">
      <w:bodyDiv w:val="1"/>
      <w:marLeft w:val="0"/>
      <w:marRight w:val="0"/>
      <w:marTop w:val="0"/>
      <w:marBottom w:val="0"/>
      <w:divBdr>
        <w:top w:val="none" w:sz="0" w:space="0" w:color="auto"/>
        <w:left w:val="none" w:sz="0" w:space="0" w:color="auto"/>
        <w:bottom w:val="none" w:sz="0" w:space="0" w:color="auto"/>
        <w:right w:val="none" w:sz="0" w:space="0" w:color="auto"/>
      </w:divBdr>
    </w:div>
    <w:div w:id="1643383106">
      <w:bodyDiv w:val="1"/>
      <w:marLeft w:val="0"/>
      <w:marRight w:val="0"/>
      <w:marTop w:val="0"/>
      <w:marBottom w:val="0"/>
      <w:divBdr>
        <w:top w:val="none" w:sz="0" w:space="0" w:color="auto"/>
        <w:left w:val="none" w:sz="0" w:space="0" w:color="auto"/>
        <w:bottom w:val="none" w:sz="0" w:space="0" w:color="auto"/>
        <w:right w:val="none" w:sz="0" w:space="0" w:color="auto"/>
      </w:divBdr>
      <w:divsChild>
        <w:div w:id="460733694">
          <w:marLeft w:val="0"/>
          <w:marRight w:val="0"/>
          <w:marTop w:val="0"/>
          <w:marBottom w:val="225"/>
          <w:divBdr>
            <w:top w:val="none" w:sz="0" w:space="0" w:color="auto"/>
            <w:left w:val="none" w:sz="0" w:space="0" w:color="auto"/>
            <w:bottom w:val="none" w:sz="0" w:space="0" w:color="auto"/>
            <w:right w:val="none" w:sz="0" w:space="0" w:color="auto"/>
          </w:divBdr>
        </w:div>
        <w:div w:id="1777209800">
          <w:marLeft w:val="0"/>
          <w:marRight w:val="0"/>
          <w:marTop w:val="0"/>
          <w:marBottom w:val="225"/>
          <w:divBdr>
            <w:top w:val="none" w:sz="0" w:space="0" w:color="auto"/>
            <w:left w:val="none" w:sz="0" w:space="0" w:color="auto"/>
            <w:bottom w:val="none" w:sz="0" w:space="0" w:color="auto"/>
            <w:right w:val="none" w:sz="0" w:space="0" w:color="auto"/>
          </w:divBdr>
        </w:div>
        <w:div w:id="946617436">
          <w:marLeft w:val="0"/>
          <w:marRight w:val="0"/>
          <w:marTop w:val="0"/>
          <w:marBottom w:val="225"/>
          <w:divBdr>
            <w:top w:val="none" w:sz="0" w:space="0" w:color="auto"/>
            <w:left w:val="none" w:sz="0" w:space="0" w:color="auto"/>
            <w:bottom w:val="none" w:sz="0" w:space="0" w:color="auto"/>
            <w:right w:val="none" w:sz="0" w:space="0" w:color="auto"/>
          </w:divBdr>
        </w:div>
        <w:div w:id="508132504">
          <w:marLeft w:val="0"/>
          <w:marRight w:val="0"/>
          <w:marTop w:val="0"/>
          <w:marBottom w:val="225"/>
          <w:divBdr>
            <w:top w:val="none" w:sz="0" w:space="0" w:color="auto"/>
            <w:left w:val="none" w:sz="0" w:space="0" w:color="auto"/>
            <w:bottom w:val="none" w:sz="0" w:space="0" w:color="auto"/>
            <w:right w:val="none" w:sz="0" w:space="0" w:color="auto"/>
          </w:divBdr>
        </w:div>
        <w:div w:id="20758589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ike.baidu.com/item/%E6%95%B0%E6%8D%AE%E5%BA%93%E7%BB%93%E6%9E%84/55077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F1758-2861-4DCC-9942-F485B090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20</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颂</dc:creator>
  <cp:keywords/>
  <dc:description/>
  <cp:lastModifiedBy>song 颂</cp:lastModifiedBy>
  <cp:revision>5</cp:revision>
  <dcterms:created xsi:type="dcterms:W3CDTF">2022-03-24T08:17:00Z</dcterms:created>
  <dcterms:modified xsi:type="dcterms:W3CDTF">2022-03-26T06:45:00Z</dcterms:modified>
</cp:coreProperties>
</file>