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C72FD" w14:textId="77777777" w:rsidR="00146C84" w:rsidRDefault="00146C84" w:rsidP="00146C84">
      <w:pPr>
        <w:pStyle w:val="11"/>
        <w:ind w:firstLineChars="116" w:firstLine="418"/>
        <w:rPr>
          <w:rFonts w:asciiTheme="minorEastAsia" w:eastAsiaTheme="minorEastAsia" w:hAnsiTheme="minorEastAsia"/>
          <w:sz w:val="36"/>
          <w:szCs w:val="36"/>
        </w:rPr>
      </w:pPr>
    </w:p>
    <w:p w14:paraId="3614420E" w14:textId="1B8C77CE" w:rsidR="00146C84" w:rsidRDefault="009B3C42" w:rsidP="00146C84">
      <w:pPr>
        <w:pStyle w:val="11"/>
        <w:ind w:firstLineChars="116" w:firstLine="418"/>
        <w:rPr>
          <w:rFonts w:asciiTheme="minorEastAsia" w:eastAsiaTheme="minorEastAsia" w:hAnsiTheme="minorEastAsia"/>
          <w:sz w:val="36"/>
          <w:szCs w:val="36"/>
        </w:rPr>
      </w:pPr>
      <w:r>
        <w:rPr>
          <w:rFonts w:asciiTheme="minorEastAsia" w:eastAsiaTheme="minorEastAsia" w:hAnsiTheme="minorEastAsia" w:hint="eastAsia"/>
          <w:sz w:val="36"/>
          <w:szCs w:val="36"/>
        </w:rPr>
        <w:t>醉品茶叶</w:t>
      </w:r>
      <w:r w:rsidR="00146C84">
        <w:rPr>
          <w:rFonts w:asciiTheme="minorEastAsia" w:eastAsiaTheme="minorEastAsia" w:hAnsiTheme="minorEastAsia" w:hint="eastAsia"/>
          <w:sz w:val="36"/>
          <w:szCs w:val="36"/>
        </w:rPr>
        <w:t>需求分析</w:t>
      </w:r>
    </w:p>
    <w:p w14:paraId="394C80FC" w14:textId="690124D8" w:rsidR="003C53D2" w:rsidRDefault="00146C84">
      <w:pPr>
        <w:pStyle w:val="21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fldChar w:fldCharType="begin"/>
      </w:r>
      <w:r>
        <w:rPr>
          <w:rFonts w:asciiTheme="minorEastAsia" w:eastAsiaTheme="minorEastAsia" w:hAnsiTheme="minorEastAsia" w:hint="eastAsia"/>
          <w:sz w:val="21"/>
          <w:szCs w:val="21"/>
        </w:rPr>
        <w:instrText xml:space="preserve">TOC \o "1-3" \h \u </w:instrText>
      </w:r>
      <w:r>
        <w:rPr>
          <w:rFonts w:asciiTheme="minorEastAsia" w:eastAsiaTheme="minorEastAsia" w:hAnsiTheme="minorEastAsia" w:hint="eastAsia"/>
          <w:sz w:val="21"/>
          <w:szCs w:val="21"/>
        </w:rPr>
        <w:fldChar w:fldCharType="separate"/>
      </w:r>
      <w:hyperlink w:anchor="_Toc510030027" w:history="1">
        <w:r w:rsidR="003C53D2" w:rsidRPr="00245FC3">
          <w:rPr>
            <w:rStyle w:val="a8"/>
            <w:noProof/>
          </w:rPr>
          <w:t>1</w:t>
        </w:r>
        <w:r w:rsidR="003C53D2" w:rsidRPr="00245FC3">
          <w:rPr>
            <w:rStyle w:val="a8"/>
            <w:noProof/>
          </w:rPr>
          <w:t>、</w:t>
        </w:r>
        <w:r w:rsidR="003C53D2" w:rsidRPr="00245FC3">
          <w:rPr>
            <w:rStyle w:val="a8"/>
            <w:noProof/>
          </w:rPr>
          <w:t xml:space="preserve"> </w:t>
        </w:r>
        <w:r w:rsidR="003C53D2" w:rsidRPr="00245FC3">
          <w:rPr>
            <w:rStyle w:val="a8"/>
            <w:noProof/>
          </w:rPr>
          <w:t>引言</w:t>
        </w:r>
        <w:r w:rsidR="003C53D2">
          <w:rPr>
            <w:noProof/>
          </w:rPr>
          <w:tab/>
        </w:r>
        <w:r w:rsidR="003C53D2">
          <w:rPr>
            <w:noProof/>
          </w:rPr>
          <w:fldChar w:fldCharType="begin"/>
        </w:r>
        <w:r w:rsidR="003C53D2">
          <w:rPr>
            <w:noProof/>
          </w:rPr>
          <w:instrText xml:space="preserve"> PAGEREF _Toc510030027 \h </w:instrText>
        </w:r>
        <w:r w:rsidR="003C53D2">
          <w:rPr>
            <w:noProof/>
          </w:rPr>
        </w:r>
        <w:r w:rsidR="003C53D2">
          <w:rPr>
            <w:noProof/>
          </w:rPr>
          <w:fldChar w:fldCharType="separate"/>
        </w:r>
        <w:r w:rsidR="003C53D2">
          <w:rPr>
            <w:noProof/>
          </w:rPr>
          <w:t>1</w:t>
        </w:r>
        <w:r w:rsidR="003C53D2">
          <w:rPr>
            <w:noProof/>
          </w:rPr>
          <w:fldChar w:fldCharType="end"/>
        </w:r>
      </w:hyperlink>
    </w:p>
    <w:p w14:paraId="46FD2015" w14:textId="0D8B0D7B" w:rsidR="003C53D2" w:rsidRDefault="003C53D2">
      <w:pPr>
        <w:pStyle w:val="31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510030028" w:history="1">
        <w:r w:rsidRPr="00245FC3">
          <w:rPr>
            <w:rStyle w:val="a8"/>
            <w:noProof/>
          </w:rPr>
          <w:t>1.1</w:t>
        </w:r>
        <w:r w:rsidRPr="00245FC3">
          <w:rPr>
            <w:rStyle w:val="a8"/>
            <w:noProof/>
          </w:rPr>
          <w:t>编写目的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_Toc510030028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14:paraId="77C4ABFA" w14:textId="1DBCE807" w:rsidR="003C53D2" w:rsidRDefault="003C53D2">
      <w:pPr>
        <w:pStyle w:val="21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510030029" w:history="1">
        <w:r w:rsidRPr="00245FC3">
          <w:rPr>
            <w:rStyle w:val="a8"/>
            <w:noProof/>
          </w:rPr>
          <w:t>2</w:t>
        </w:r>
        <w:r w:rsidRPr="00245FC3">
          <w:rPr>
            <w:rStyle w:val="a8"/>
            <w:noProof/>
          </w:rPr>
          <w:t>、需求分析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_Toc510030029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4F069AAB" w14:textId="35C54FF1" w:rsidR="003C53D2" w:rsidRDefault="003C53D2">
      <w:pPr>
        <w:pStyle w:val="31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510030030" w:history="1">
        <w:r w:rsidRPr="00245FC3">
          <w:rPr>
            <w:rStyle w:val="a8"/>
            <w:noProof/>
          </w:rPr>
          <w:t>2.1</w:t>
        </w:r>
        <w:r w:rsidRPr="00245FC3">
          <w:rPr>
            <w:rStyle w:val="a8"/>
            <w:noProof/>
          </w:rPr>
          <w:t>产品介绍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_Toc510030030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4B686DE8" w14:textId="59ECE799" w:rsidR="003C53D2" w:rsidRDefault="003C53D2">
      <w:pPr>
        <w:pStyle w:val="31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510030031" w:history="1">
        <w:r w:rsidRPr="00245FC3">
          <w:rPr>
            <w:rStyle w:val="a8"/>
            <w:noProof/>
          </w:rPr>
          <w:t>2.2</w:t>
        </w:r>
        <w:r w:rsidRPr="00245FC3">
          <w:rPr>
            <w:rStyle w:val="a8"/>
            <w:noProof/>
          </w:rPr>
          <w:t>产品面向的用户群体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_Toc510030031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004D4AAE" w14:textId="1552CACC" w:rsidR="003C53D2" w:rsidRDefault="003C53D2">
      <w:pPr>
        <w:pStyle w:val="21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510030032" w:history="1">
        <w:r w:rsidRPr="00245FC3">
          <w:rPr>
            <w:rStyle w:val="a8"/>
            <w:noProof/>
          </w:rPr>
          <w:t>3</w:t>
        </w:r>
        <w:r w:rsidRPr="00245FC3">
          <w:rPr>
            <w:rStyle w:val="a8"/>
            <w:noProof/>
          </w:rPr>
          <w:t>、</w:t>
        </w:r>
        <w:r w:rsidRPr="00245FC3">
          <w:rPr>
            <w:rStyle w:val="a8"/>
            <w:noProof/>
          </w:rPr>
          <w:t xml:space="preserve"> </w:t>
        </w:r>
        <w:r w:rsidRPr="00245FC3">
          <w:rPr>
            <w:rStyle w:val="a8"/>
            <w:noProof/>
          </w:rPr>
          <w:t>软件功能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_Toc510030032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3036B02E" w14:textId="0C18872D" w:rsidR="003C53D2" w:rsidRDefault="003C53D2">
      <w:pPr>
        <w:pStyle w:val="21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510030033" w:history="1">
        <w:r w:rsidRPr="00245FC3">
          <w:rPr>
            <w:rStyle w:val="a8"/>
            <w:noProof/>
          </w:rPr>
          <w:t>4</w:t>
        </w:r>
        <w:r w:rsidRPr="00245FC3">
          <w:rPr>
            <w:rStyle w:val="a8"/>
            <w:noProof/>
          </w:rPr>
          <w:t>、</w:t>
        </w:r>
        <w:r w:rsidRPr="00245FC3">
          <w:rPr>
            <w:rStyle w:val="a8"/>
            <w:noProof/>
          </w:rPr>
          <w:t xml:space="preserve"> </w:t>
        </w:r>
        <w:r w:rsidRPr="00245FC3">
          <w:rPr>
            <w:rStyle w:val="a8"/>
            <w:noProof/>
          </w:rPr>
          <w:t>功能描述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_Toc510030033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3D11ACAE" w14:textId="53F74D4F" w:rsidR="003C53D2" w:rsidRDefault="003C53D2">
      <w:pPr>
        <w:pStyle w:val="31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510030034" w:history="1">
        <w:r w:rsidRPr="00245FC3">
          <w:rPr>
            <w:rStyle w:val="a8"/>
            <w:noProof/>
          </w:rPr>
          <w:t>4.1</w:t>
        </w:r>
        <w:r w:rsidRPr="00245FC3">
          <w:rPr>
            <w:rStyle w:val="a8"/>
            <w:noProof/>
          </w:rPr>
          <w:t>醉品茶叶功能分析：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_Toc510030034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6A1A5A83" w14:textId="18815F18" w:rsidR="003C53D2" w:rsidRDefault="003C53D2">
      <w:pPr>
        <w:pStyle w:val="31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510030035" w:history="1">
        <w:r w:rsidRPr="00245FC3">
          <w:rPr>
            <w:rStyle w:val="a8"/>
            <w:noProof/>
          </w:rPr>
          <w:t>4.3</w:t>
        </w:r>
        <w:r w:rsidRPr="00245FC3">
          <w:rPr>
            <w:rStyle w:val="a8"/>
            <w:noProof/>
          </w:rPr>
          <w:t>用户注册登录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_Toc510030035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100F427D" w14:textId="27229D4C" w:rsidR="003C53D2" w:rsidRDefault="003C53D2">
      <w:pPr>
        <w:pStyle w:val="31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510030036" w:history="1">
        <w:r w:rsidRPr="00245FC3">
          <w:rPr>
            <w:rStyle w:val="a8"/>
            <w:noProof/>
          </w:rPr>
          <w:t>4.4</w:t>
        </w:r>
        <w:r w:rsidRPr="00245FC3">
          <w:rPr>
            <w:rStyle w:val="a8"/>
            <w:noProof/>
          </w:rPr>
          <w:t>浏览茶叶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_Toc510030036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3476624B" w14:textId="1031FF83" w:rsidR="003C53D2" w:rsidRDefault="003C53D2">
      <w:pPr>
        <w:pStyle w:val="31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510030037" w:history="1">
        <w:r w:rsidRPr="00245FC3">
          <w:rPr>
            <w:rStyle w:val="a8"/>
            <w:noProof/>
          </w:rPr>
          <w:t>4.6</w:t>
        </w:r>
        <w:r w:rsidRPr="00245FC3">
          <w:rPr>
            <w:rStyle w:val="a8"/>
            <w:noProof/>
          </w:rPr>
          <w:t>购物车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_Toc510030037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3CA5A985" w14:textId="33B5ABE6" w:rsidR="003C53D2" w:rsidRDefault="003C53D2">
      <w:pPr>
        <w:pStyle w:val="31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510030038" w:history="1">
        <w:r w:rsidRPr="00245FC3">
          <w:rPr>
            <w:rStyle w:val="a8"/>
            <w:noProof/>
          </w:rPr>
          <w:t>4.7</w:t>
        </w:r>
        <w:r w:rsidRPr="00245FC3">
          <w:rPr>
            <w:rStyle w:val="a8"/>
            <w:noProof/>
          </w:rPr>
          <w:t>提交购物车并生成订单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_Toc510030038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3A6517BA" w14:textId="79F121D5" w:rsidR="003C53D2" w:rsidRDefault="003C53D2">
      <w:pPr>
        <w:pStyle w:val="31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510030039" w:history="1">
        <w:r w:rsidRPr="00245FC3">
          <w:rPr>
            <w:rStyle w:val="a8"/>
            <w:noProof/>
          </w:rPr>
          <w:t>4.8</w:t>
        </w:r>
        <w:r w:rsidRPr="00245FC3">
          <w:rPr>
            <w:rStyle w:val="a8"/>
            <w:noProof/>
          </w:rPr>
          <w:t>结帐付款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_Toc510030039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534C0E30" w14:textId="040A4DEC" w:rsidR="003C53D2" w:rsidRDefault="003C53D2">
      <w:pPr>
        <w:pStyle w:val="31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510030040" w:history="1">
        <w:r w:rsidRPr="00245FC3">
          <w:rPr>
            <w:rStyle w:val="a8"/>
            <w:noProof/>
          </w:rPr>
          <w:t>4.9</w:t>
        </w:r>
        <w:r w:rsidRPr="00245FC3">
          <w:rPr>
            <w:rStyle w:val="a8"/>
            <w:noProof/>
          </w:rPr>
          <w:t>结束订单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_Toc510030040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41DE9A7A" w14:textId="377C5EC5" w:rsidR="00146C84" w:rsidRDefault="00146C84" w:rsidP="00146C84">
      <w:pPr>
        <w:pStyle w:val="11"/>
        <w:ind w:left="360" w:firstLine="44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fldChar w:fldCharType="end"/>
      </w:r>
    </w:p>
    <w:p w14:paraId="13D90E51" w14:textId="77777777" w:rsidR="00146C84" w:rsidRDefault="00146C84" w:rsidP="00146C84">
      <w:pPr>
        <w:pStyle w:val="2"/>
        <w:numPr>
          <w:ilvl w:val="0"/>
          <w:numId w:val="1"/>
        </w:numPr>
      </w:pPr>
      <w:bookmarkStart w:id="0" w:name="_Toc510030027"/>
      <w:r>
        <w:rPr>
          <w:rFonts w:hint="eastAsia"/>
        </w:rPr>
        <w:t>引言</w:t>
      </w:r>
      <w:bookmarkStart w:id="1" w:name="_GoBack"/>
      <w:bookmarkEnd w:id="0"/>
      <w:bookmarkEnd w:id="1"/>
    </w:p>
    <w:p w14:paraId="090704A8" w14:textId="77777777" w:rsidR="00146C84" w:rsidRDefault="00146C84" w:rsidP="00146C84">
      <w:pPr>
        <w:pStyle w:val="3"/>
      </w:pPr>
      <w:bookmarkStart w:id="2" w:name="_Toc510030028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2"/>
      <w:r>
        <w:rPr>
          <w:rFonts w:hint="eastAsia"/>
        </w:rPr>
        <w:t xml:space="preserve"> </w:t>
      </w:r>
    </w:p>
    <w:p w14:paraId="6D4A6297" w14:textId="5A4332AE" w:rsidR="00146C84" w:rsidRDefault="00146C84" w:rsidP="00146C84">
      <w:pPr>
        <w:pStyle w:val="11"/>
        <w:ind w:leftChars="348" w:left="766" w:firstLineChars="50" w:firstLine="105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 当今社会的生活节奏越来越快，人们对</w:t>
      </w:r>
      <w:r w:rsidR="00822E4A">
        <w:rPr>
          <w:rFonts w:asciiTheme="minorEastAsia" w:eastAsiaTheme="minorEastAsia" w:hAnsiTheme="minorEastAsia" w:hint="eastAsia"/>
          <w:sz w:val="21"/>
          <w:szCs w:val="21"/>
        </w:rPr>
        <w:t>茶叶</w:t>
      </w:r>
      <w:r>
        <w:rPr>
          <w:rFonts w:asciiTheme="minorEastAsia" w:eastAsiaTheme="minorEastAsia" w:hAnsiTheme="minorEastAsia" w:hint="eastAsia"/>
          <w:sz w:val="21"/>
          <w:szCs w:val="21"/>
        </w:rPr>
        <w:t>的要求也越来越高，不仅要求色香味俱全，而且对于</w:t>
      </w:r>
      <w:r w:rsidR="00822E4A">
        <w:rPr>
          <w:rFonts w:asciiTheme="minorEastAsia" w:eastAsiaTheme="minorEastAsia" w:hAnsiTheme="minorEastAsia" w:hint="eastAsia"/>
          <w:sz w:val="21"/>
          <w:szCs w:val="21"/>
        </w:rPr>
        <w:t>购买</w:t>
      </w:r>
      <w:r>
        <w:rPr>
          <w:rFonts w:asciiTheme="minorEastAsia" w:eastAsiaTheme="minorEastAsia" w:hAnsiTheme="minorEastAsia" w:hint="eastAsia"/>
          <w:sz w:val="21"/>
          <w:szCs w:val="21"/>
        </w:rPr>
        <w:t>的时间和方式也有了更高的要求，许多顾客由于工作繁忙无法抽出时间来</w:t>
      </w:r>
      <w:r w:rsidR="00AE6788">
        <w:rPr>
          <w:rFonts w:asciiTheme="minorEastAsia" w:eastAsiaTheme="minorEastAsia" w:hAnsiTheme="minorEastAsia" w:hint="eastAsia"/>
          <w:sz w:val="21"/>
          <w:szCs w:val="21"/>
        </w:rPr>
        <w:t>购买当地的茶叶</w:t>
      </w:r>
      <w:r>
        <w:rPr>
          <w:rFonts w:asciiTheme="minorEastAsia" w:eastAsiaTheme="minorEastAsia" w:hAnsiTheme="minorEastAsia" w:hint="eastAsia"/>
          <w:sz w:val="21"/>
          <w:szCs w:val="21"/>
        </w:rPr>
        <w:t>，这样就产生了</w:t>
      </w:r>
      <w:r w:rsidR="00AE6788">
        <w:rPr>
          <w:rFonts w:asciiTheme="minorEastAsia" w:eastAsiaTheme="minorEastAsia" w:hAnsiTheme="minorEastAsia" w:hint="eastAsia"/>
          <w:sz w:val="21"/>
          <w:szCs w:val="21"/>
        </w:rPr>
        <w:t>网上购买茶叶</w:t>
      </w:r>
      <w:r>
        <w:rPr>
          <w:rFonts w:asciiTheme="minorEastAsia" w:eastAsiaTheme="minorEastAsia" w:hAnsiTheme="minorEastAsia" w:hint="eastAsia"/>
          <w:sz w:val="21"/>
          <w:szCs w:val="21"/>
        </w:rPr>
        <w:t>的要求，最快的方式莫过于利用计算机网络，将</w:t>
      </w:r>
      <w:r w:rsidR="003864D8">
        <w:rPr>
          <w:rFonts w:asciiTheme="minorEastAsia" w:eastAsiaTheme="minorEastAsia" w:hAnsiTheme="minorEastAsia" w:hint="eastAsia"/>
          <w:sz w:val="21"/>
          <w:szCs w:val="21"/>
        </w:rPr>
        <w:t>茶叶</w:t>
      </w:r>
      <w:r>
        <w:rPr>
          <w:rFonts w:asciiTheme="minorEastAsia" w:eastAsiaTheme="minorEastAsia" w:hAnsiTheme="minorEastAsia" w:hint="eastAsia"/>
          <w:sz w:val="21"/>
          <w:szCs w:val="21"/>
        </w:rPr>
        <w:t>和计算机网络结合起来，就形成了网上</w:t>
      </w:r>
      <w:r w:rsidR="004C4289">
        <w:rPr>
          <w:rFonts w:asciiTheme="minorEastAsia" w:eastAsiaTheme="minorEastAsia" w:hAnsiTheme="minorEastAsia" w:hint="eastAsia"/>
          <w:sz w:val="21"/>
          <w:szCs w:val="21"/>
        </w:rPr>
        <w:t>茶叶购买网站</w:t>
      </w:r>
      <w:r>
        <w:rPr>
          <w:rFonts w:asciiTheme="minorEastAsia" w:eastAsiaTheme="minorEastAsia" w:hAnsiTheme="minorEastAsia" w:hint="eastAsia"/>
          <w:sz w:val="21"/>
          <w:szCs w:val="21"/>
        </w:rPr>
        <w:t>，提高</w:t>
      </w:r>
      <w:r w:rsidR="00B12788">
        <w:rPr>
          <w:rFonts w:asciiTheme="minorEastAsia" w:eastAsiaTheme="minorEastAsia" w:hAnsiTheme="minorEastAsia" w:hint="eastAsia"/>
          <w:sz w:val="21"/>
          <w:szCs w:val="21"/>
        </w:rPr>
        <w:t>茶叶</w:t>
      </w:r>
      <w:r>
        <w:rPr>
          <w:rFonts w:asciiTheme="minorEastAsia" w:eastAsiaTheme="minorEastAsia" w:hAnsiTheme="minorEastAsia" w:hint="eastAsia"/>
          <w:sz w:val="21"/>
          <w:szCs w:val="21"/>
        </w:rPr>
        <w:t>企业的服务质量，扩大知名度，也是为最终用户提供方便快捷的</w:t>
      </w:r>
      <w:r w:rsidR="006B3F82">
        <w:rPr>
          <w:rFonts w:asciiTheme="minorEastAsia" w:eastAsiaTheme="minorEastAsia" w:hAnsiTheme="minorEastAsia" w:hint="eastAsia"/>
          <w:sz w:val="21"/>
          <w:szCs w:val="21"/>
        </w:rPr>
        <w:t>售后</w:t>
      </w:r>
      <w:r>
        <w:rPr>
          <w:rFonts w:asciiTheme="minorEastAsia" w:eastAsiaTheme="minorEastAsia" w:hAnsiTheme="minorEastAsia" w:hint="eastAsia"/>
          <w:sz w:val="21"/>
          <w:szCs w:val="21"/>
        </w:rPr>
        <w:t>服务。</w:t>
      </w:r>
      <w:r w:rsidR="00000E07">
        <w:rPr>
          <w:rFonts w:asciiTheme="minorEastAsia" w:eastAsiaTheme="minorEastAsia" w:hAnsiTheme="minorEastAsia" w:hint="eastAsia"/>
          <w:sz w:val="21"/>
          <w:szCs w:val="21"/>
        </w:rPr>
        <w:t>醉品茶叶</w:t>
      </w:r>
      <w:r>
        <w:rPr>
          <w:rFonts w:asciiTheme="minorEastAsia" w:eastAsiaTheme="minorEastAsia" w:hAnsiTheme="minorEastAsia" w:hint="eastAsia"/>
          <w:sz w:val="21"/>
          <w:szCs w:val="21"/>
        </w:rPr>
        <w:t>将极大的方便</w:t>
      </w:r>
      <w:r w:rsidR="00DD5DB2">
        <w:rPr>
          <w:rFonts w:asciiTheme="minorEastAsia" w:eastAsiaTheme="minorEastAsia" w:hAnsiTheme="minorEastAsia" w:hint="eastAsia"/>
          <w:sz w:val="21"/>
          <w:szCs w:val="21"/>
        </w:rPr>
        <w:t>客户</w:t>
      </w:r>
      <w:r>
        <w:rPr>
          <w:rFonts w:asciiTheme="minorEastAsia" w:eastAsiaTheme="minorEastAsia" w:hAnsiTheme="minorEastAsia" w:hint="eastAsia"/>
          <w:sz w:val="21"/>
          <w:szCs w:val="21"/>
        </w:rPr>
        <w:t>的</w:t>
      </w:r>
      <w:r w:rsidR="00DD5DB2">
        <w:rPr>
          <w:rFonts w:asciiTheme="minorEastAsia" w:eastAsiaTheme="minorEastAsia" w:hAnsiTheme="minorEastAsia" w:hint="eastAsia"/>
          <w:sz w:val="21"/>
          <w:szCs w:val="21"/>
        </w:rPr>
        <w:t>购买茶叶</w:t>
      </w:r>
      <w:r>
        <w:rPr>
          <w:rFonts w:asciiTheme="minorEastAsia" w:eastAsiaTheme="minorEastAsia" w:hAnsiTheme="minorEastAsia" w:hint="eastAsia"/>
          <w:sz w:val="21"/>
          <w:szCs w:val="21"/>
        </w:rPr>
        <w:t>，同时也有利于我们的管理和售后服务。</w:t>
      </w:r>
    </w:p>
    <w:p w14:paraId="59B53895" w14:textId="77777777" w:rsidR="00146C84" w:rsidRDefault="00146C84" w:rsidP="00146C84">
      <w:pPr>
        <w:pStyle w:val="2"/>
      </w:pPr>
      <w:bookmarkStart w:id="3" w:name="_Toc510030029"/>
      <w:r>
        <w:rPr>
          <w:rFonts w:hint="eastAsia"/>
        </w:rPr>
        <w:lastRenderedPageBreak/>
        <w:t>2</w:t>
      </w:r>
      <w:r>
        <w:rPr>
          <w:rFonts w:hint="eastAsia"/>
        </w:rPr>
        <w:t>、需求分析</w:t>
      </w:r>
      <w:bookmarkEnd w:id="3"/>
    </w:p>
    <w:p w14:paraId="1848A48B" w14:textId="57E26183" w:rsidR="00146C84" w:rsidRDefault="00146C84" w:rsidP="00146C84">
      <w:pPr>
        <w:pStyle w:val="11"/>
        <w:ind w:left="765" w:firstLineChars="0" w:firstLine="405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用户可通过访问我们的网站</w:t>
      </w:r>
      <w:r w:rsidR="000365B1">
        <w:rPr>
          <w:rFonts w:asciiTheme="minorEastAsia" w:eastAsiaTheme="minorEastAsia" w:hAnsiTheme="minorEastAsia" w:hint="eastAsia"/>
          <w:sz w:val="21"/>
          <w:szCs w:val="21"/>
        </w:rPr>
        <w:t>醉品茶叶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，进行登陆或注册，获得你想要的各种 </w:t>
      </w:r>
      <w:r w:rsidR="00F27407">
        <w:rPr>
          <w:rFonts w:asciiTheme="minorEastAsia" w:eastAsiaTheme="minorEastAsia" w:hAnsiTheme="minorEastAsia" w:hint="eastAsia"/>
          <w:sz w:val="21"/>
          <w:szCs w:val="21"/>
        </w:rPr>
        <w:t>茶叶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</w:p>
    <w:p w14:paraId="35DD1800" w14:textId="77777777" w:rsidR="00146C84" w:rsidRDefault="00146C84" w:rsidP="00146C84">
      <w:pPr>
        <w:pStyle w:val="11"/>
        <w:ind w:left="765" w:firstLineChars="0" w:firstLine="405"/>
        <w:rPr>
          <w:rFonts w:asciiTheme="minorEastAsia" w:eastAsiaTheme="minorEastAsia" w:hAnsiTheme="minorEastAsia"/>
          <w:sz w:val="21"/>
          <w:szCs w:val="21"/>
        </w:rPr>
      </w:pPr>
      <w:bookmarkStart w:id="4" w:name="_Toc510030030"/>
      <w:r>
        <w:rPr>
          <w:rStyle w:val="30"/>
          <w:rFonts w:hint="eastAsia"/>
        </w:rPr>
        <w:t>2.1</w:t>
      </w:r>
      <w:r>
        <w:rPr>
          <w:rStyle w:val="30"/>
          <w:rFonts w:hint="eastAsia"/>
        </w:rPr>
        <w:t>产品介绍</w:t>
      </w:r>
      <w:bookmarkEnd w:id="4"/>
      <w:r>
        <w:rPr>
          <w:rStyle w:val="30"/>
          <w:rFonts w:hint="eastAsia"/>
        </w:rPr>
        <w:t xml:space="preserve">    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</w:p>
    <w:p w14:paraId="304B3557" w14:textId="34DE4B7E" w:rsidR="00A76264" w:rsidRPr="00A76264" w:rsidRDefault="00146C84" w:rsidP="00A76264">
      <w:pPr>
        <w:pStyle w:val="11"/>
        <w:ind w:firstLineChars="116" w:firstLine="244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="00A76264">
        <w:rPr>
          <w:rFonts w:asciiTheme="minorEastAsia" w:eastAsiaTheme="minorEastAsia" w:hAnsiTheme="minorEastAsia"/>
          <w:sz w:val="21"/>
          <w:szCs w:val="21"/>
        </w:rPr>
        <w:tab/>
      </w:r>
      <w:r w:rsidR="00A76264">
        <w:rPr>
          <w:rFonts w:asciiTheme="minorEastAsia" w:eastAsiaTheme="minorEastAsia" w:hAnsiTheme="minorEastAsia"/>
          <w:sz w:val="21"/>
          <w:szCs w:val="21"/>
        </w:rPr>
        <w:tab/>
      </w:r>
      <w:r w:rsidR="00A76264"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sz w:val="21"/>
          <w:szCs w:val="21"/>
        </w:rPr>
        <w:t>产品名称：</w:t>
      </w:r>
      <w:r w:rsidR="00A76264" w:rsidRPr="00A76264">
        <w:rPr>
          <w:rFonts w:asciiTheme="minorEastAsia" w:eastAsiaTheme="minorEastAsia" w:hAnsiTheme="minorEastAsia" w:hint="eastAsia"/>
          <w:sz w:val="21"/>
          <w:szCs w:val="21"/>
        </w:rPr>
        <w:t>醉品茶叶需求分析</w:t>
      </w:r>
    </w:p>
    <w:p w14:paraId="45496C2C" w14:textId="556CB972" w:rsidR="00146C84" w:rsidRDefault="00146C84" w:rsidP="00146C84">
      <w:pPr>
        <w:pStyle w:val="11"/>
        <w:ind w:left="765" w:firstLineChars="0" w:firstLine="405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 产品用途：对</w:t>
      </w:r>
      <w:r w:rsidR="00A76264">
        <w:rPr>
          <w:rFonts w:asciiTheme="minorEastAsia" w:eastAsiaTheme="minorEastAsia" w:hAnsiTheme="minorEastAsia" w:hint="eastAsia"/>
          <w:sz w:val="21"/>
          <w:szCs w:val="21"/>
        </w:rPr>
        <w:t>客户</w:t>
      </w:r>
      <w:r>
        <w:rPr>
          <w:rFonts w:asciiTheme="minorEastAsia" w:eastAsiaTheme="minorEastAsia" w:hAnsiTheme="minorEastAsia" w:hint="eastAsia"/>
          <w:sz w:val="21"/>
          <w:szCs w:val="21"/>
        </w:rPr>
        <w:t>提供</w:t>
      </w:r>
      <w:r w:rsidR="00A76264">
        <w:rPr>
          <w:rFonts w:asciiTheme="minorEastAsia" w:eastAsiaTheme="minorEastAsia" w:hAnsiTheme="minorEastAsia" w:hint="eastAsia"/>
          <w:sz w:val="21"/>
          <w:szCs w:val="21"/>
        </w:rPr>
        <w:t>方便购买茶叶的机会</w:t>
      </w:r>
      <w:r>
        <w:rPr>
          <w:rFonts w:asciiTheme="minorEastAsia" w:eastAsiaTheme="minorEastAsia" w:hAnsiTheme="minorEastAsia" w:hint="eastAsia"/>
          <w:sz w:val="21"/>
          <w:szCs w:val="21"/>
        </w:rPr>
        <w:t>，得到顾客订单信息，对顾客提供</w:t>
      </w:r>
      <w:r w:rsidR="00A76264">
        <w:rPr>
          <w:rFonts w:asciiTheme="minorEastAsia" w:eastAsiaTheme="minorEastAsia" w:hAnsiTheme="minorEastAsia" w:hint="eastAsia"/>
          <w:sz w:val="21"/>
          <w:szCs w:val="21"/>
        </w:rPr>
        <w:t>送货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服务。  </w:t>
      </w:r>
    </w:p>
    <w:p w14:paraId="2CC7B4B8" w14:textId="0674BF9F" w:rsidR="00146C84" w:rsidRDefault="00146C84" w:rsidP="00146C84">
      <w:pPr>
        <w:pStyle w:val="11"/>
        <w:ind w:left="765" w:firstLineChars="0" w:firstLine="405"/>
        <w:rPr>
          <w:rFonts w:asciiTheme="minorEastAsia" w:eastAsiaTheme="minorEastAsia" w:hAnsiTheme="minorEastAsia"/>
          <w:sz w:val="21"/>
          <w:szCs w:val="21"/>
        </w:rPr>
      </w:pPr>
      <w:bookmarkStart w:id="5" w:name="_Toc510030031"/>
      <w:r>
        <w:rPr>
          <w:rStyle w:val="30"/>
          <w:rFonts w:hint="eastAsia"/>
        </w:rPr>
        <w:t>2.2</w:t>
      </w:r>
      <w:r>
        <w:rPr>
          <w:rStyle w:val="30"/>
          <w:rFonts w:hint="eastAsia"/>
        </w:rPr>
        <w:t>产品面向的用户群体</w:t>
      </w:r>
      <w:bookmarkEnd w:id="5"/>
      <w:r>
        <w:rPr>
          <w:rFonts w:asciiTheme="minorEastAsia" w:eastAsiaTheme="minorEastAsia" w:hAnsiTheme="minorEastAsia" w:hint="eastAsia"/>
          <w:sz w:val="21"/>
          <w:szCs w:val="21"/>
        </w:rPr>
        <w:t>： 各大</w:t>
      </w:r>
      <w:r w:rsidR="00F90C52">
        <w:rPr>
          <w:rFonts w:asciiTheme="minorEastAsia" w:eastAsiaTheme="minorEastAsia" w:hAnsiTheme="minorEastAsia" w:hint="eastAsia"/>
          <w:sz w:val="21"/>
          <w:szCs w:val="21"/>
        </w:rPr>
        <w:t>客户</w:t>
      </w:r>
      <w:r>
        <w:rPr>
          <w:rFonts w:asciiTheme="minorEastAsia" w:eastAsiaTheme="minorEastAsia" w:hAnsiTheme="minorEastAsia" w:hint="eastAsia"/>
          <w:sz w:val="21"/>
          <w:szCs w:val="21"/>
        </w:rPr>
        <w:t>，</w:t>
      </w:r>
      <w:r w:rsidR="00F90C52">
        <w:rPr>
          <w:rFonts w:asciiTheme="minorEastAsia" w:eastAsiaTheme="minorEastAsia" w:hAnsiTheme="minorEastAsia" w:hint="eastAsia"/>
          <w:sz w:val="21"/>
          <w:szCs w:val="21"/>
        </w:rPr>
        <w:t>茶叶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店铺，以及一些大型超市等。 </w:t>
      </w:r>
    </w:p>
    <w:p w14:paraId="046CBD6E" w14:textId="77777777" w:rsidR="00146C84" w:rsidRDefault="00146C84" w:rsidP="00146C84">
      <w:pPr>
        <w:pStyle w:val="11"/>
        <w:ind w:firstLine="560"/>
      </w:pPr>
      <w:bookmarkStart w:id="6" w:name="_Toc510030032"/>
      <w:r>
        <w:rPr>
          <w:rStyle w:val="20"/>
          <w:rFonts w:hint="eastAsia"/>
        </w:rPr>
        <w:t>3</w:t>
      </w:r>
      <w:r>
        <w:rPr>
          <w:rStyle w:val="20"/>
          <w:rFonts w:hint="eastAsia"/>
        </w:rPr>
        <w:t>、</w:t>
      </w:r>
      <w:r>
        <w:rPr>
          <w:rStyle w:val="20"/>
          <w:rFonts w:hint="eastAsia"/>
        </w:rPr>
        <w:t xml:space="preserve"> </w:t>
      </w:r>
      <w:r>
        <w:rPr>
          <w:rStyle w:val="20"/>
          <w:rFonts w:hint="eastAsia"/>
        </w:rPr>
        <w:t>软件功能</w:t>
      </w:r>
      <w:bookmarkEnd w:id="6"/>
      <w:r>
        <w:rPr>
          <w:rStyle w:val="20"/>
          <w:rFonts w:hint="eastAsia"/>
        </w:rPr>
        <w:t xml:space="preserve"> </w:t>
      </w:r>
      <w:r>
        <w:rPr>
          <w:rFonts w:hint="eastAsia"/>
        </w:rPr>
        <w:t xml:space="preserve"> </w:t>
      </w:r>
    </w:p>
    <w:p w14:paraId="5AABDC7B" w14:textId="723F46A3" w:rsidR="00146C84" w:rsidRDefault="00146C84" w:rsidP="00146C84">
      <w:pPr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此系统主要是针对顾客开放的</w:t>
      </w:r>
      <w:r w:rsidR="009A599D">
        <w:rPr>
          <w:rFonts w:asciiTheme="minorEastAsia" w:eastAsiaTheme="minorEastAsia" w:hAnsiTheme="minorEastAsia" w:hint="eastAsia"/>
          <w:sz w:val="21"/>
          <w:szCs w:val="21"/>
        </w:rPr>
        <w:t>网上茶叶</w:t>
      </w:r>
      <w:r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14:paraId="0E364B61" w14:textId="6255853F" w:rsidR="00146C84" w:rsidRDefault="003D063C" w:rsidP="00146C84">
      <w:pPr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醉品茶叶</w:t>
      </w:r>
      <w:r w:rsidR="00146C84">
        <w:rPr>
          <w:rFonts w:asciiTheme="minorEastAsia" w:eastAsiaTheme="minorEastAsia" w:hAnsiTheme="minorEastAsia" w:hint="eastAsia"/>
          <w:sz w:val="21"/>
          <w:szCs w:val="21"/>
        </w:rPr>
        <w:t>主要流程如下：</w:t>
      </w:r>
    </w:p>
    <w:p w14:paraId="53F682E8" w14:textId="04B4C3A2" w:rsidR="00146C84" w:rsidRDefault="00146C84" w:rsidP="00146C84">
      <w:pPr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  1. 顾客登录</w:t>
      </w:r>
      <w:r w:rsidR="00E83E58">
        <w:rPr>
          <w:rFonts w:asciiTheme="minorEastAsia" w:eastAsiaTheme="minorEastAsia" w:hAnsiTheme="minorEastAsia" w:hint="eastAsia"/>
          <w:sz w:val="21"/>
          <w:szCs w:val="21"/>
        </w:rPr>
        <w:t>醉品茶叶</w:t>
      </w:r>
      <w:r>
        <w:rPr>
          <w:rFonts w:asciiTheme="minorEastAsia" w:eastAsiaTheme="minorEastAsia" w:hAnsiTheme="minorEastAsia" w:hint="eastAsia"/>
          <w:sz w:val="21"/>
          <w:szCs w:val="21"/>
        </w:rPr>
        <w:t>进行浏览或者注册为</w:t>
      </w:r>
      <w:r w:rsidR="00251D9E">
        <w:rPr>
          <w:rFonts w:asciiTheme="minorEastAsia" w:eastAsiaTheme="minorEastAsia" w:hAnsiTheme="minorEastAsia" w:hint="eastAsia"/>
          <w:sz w:val="21"/>
          <w:szCs w:val="21"/>
        </w:rPr>
        <w:t>用户</w:t>
      </w:r>
      <w:r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14:paraId="3308E0BD" w14:textId="31133FC2" w:rsidR="00146C84" w:rsidRDefault="00146C84" w:rsidP="00146C84">
      <w:pPr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  2. </w:t>
      </w:r>
      <w:r w:rsidR="00541DC3">
        <w:rPr>
          <w:rFonts w:asciiTheme="minorEastAsia" w:eastAsiaTheme="minorEastAsia" w:hAnsiTheme="minorEastAsia" w:hint="eastAsia"/>
          <w:sz w:val="21"/>
          <w:szCs w:val="21"/>
        </w:rPr>
        <w:t>用户</w:t>
      </w:r>
      <w:r>
        <w:rPr>
          <w:rFonts w:asciiTheme="minorEastAsia" w:eastAsiaTheme="minorEastAsia" w:hAnsiTheme="minorEastAsia" w:hint="eastAsia"/>
          <w:sz w:val="21"/>
          <w:szCs w:val="21"/>
        </w:rPr>
        <w:t>可以对自己的个人信息进行更改，以</w:t>
      </w:r>
      <w:r w:rsidR="009C1FD9">
        <w:rPr>
          <w:rFonts w:asciiTheme="minorEastAsia" w:eastAsiaTheme="minorEastAsia" w:hAnsiTheme="minorEastAsia" w:hint="eastAsia"/>
          <w:sz w:val="21"/>
          <w:szCs w:val="21"/>
        </w:rPr>
        <w:t>用户</w:t>
      </w:r>
      <w:r>
        <w:rPr>
          <w:rFonts w:asciiTheme="minorEastAsia" w:eastAsiaTheme="minorEastAsia" w:hAnsiTheme="minorEastAsia" w:hint="eastAsia"/>
          <w:sz w:val="21"/>
          <w:szCs w:val="21"/>
        </w:rPr>
        <w:t>形式登陆的顾客享受</w:t>
      </w:r>
      <w:r w:rsidR="009C1FD9">
        <w:rPr>
          <w:rFonts w:asciiTheme="minorEastAsia" w:eastAsiaTheme="minorEastAsia" w:hAnsiTheme="minorEastAsia" w:hint="eastAsia"/>
          <w:sz w:val="21"/>
          <w:szCs w:val="21"/>
        </w:rPr>
        <w:t>购买和送货</w:t>
      </w:r>
      <w:r>
        <w:rPr>
          <w:rFonts w:asciiTheme="minorEastAsia" w:eastAsiaTheme="minorEastAsia" w:hAnsiTheme="minorEastAsia" w:hint="eastAsia"/>
          <w:sz w:val="21"/>
          <w:szCs w:val="21"/>
        </w:rPr>
        <w:t>服务。</w:t>
      </w:r>
    </w:p>
    <w:p w14:paraId="76A2800F" w14:textId="3C042C7F" w:rsidR="00146C84" w:rsidRDefault="00146C84" w:rsidP="00146C84">
      <w:pPr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  3. 如果顾客觉得</w:t>
      </w:r>
      <w:r w:rsidR="00666853">
        <w:rPr>
          <w:rFonts w:asciiTheme="minorEastAsia" w:eastAsiaTheme="minorEastAsia" w:hAnsiTheme="minorEastAsia" w:hint="eastAsia"/>
          <w:sz w:val="21"/>
          <w:szCs w:val="21"/>
        </w:rPr>
        <w:t>茶叶</w:t>
      </w:r>
      <w:r>
        <w:rPr>
          <w:rFonts w:asciiTheme="minorEastAsia" w:eastAsiaTheme="minorEastAsia" w:hAnsiTheme="minorEastAsia" w:hint="eastAsia"/>
          <w:sz w:val="21"/>
          <w:szCs w:val="21"/>
        </w:rPr>
        <w:t>应该有所改变则可对已选的</w:t>
      </w:r>
      <w:r w:rsidR="00666853">
        <w:rPr>
          <w:rFonts w:asciiTheme="minorEastAsia" w:eastAsiaTheme="minorEastAsia" w:hAnsiTheme="minorEastAsia" w:hint="eastAsia"/>
          <w:sz w:val="21"/>
          <w:szCs w:val="21"/>
        </w:rPr>
        <w:t>购物车</w:t>
      </w:r>
      <w:r>
        <w:rPr>
          <w:rFonts w:asciiTheme="minorEastAsia" w:eastAsiaTheme="minorEastAsia" w:hAnsiTheme="minorEastAsia" w:hint="eastAsia"/>
          <w:sz w:val="21"/>
          <w:szCs w:val="21"/>
        </w:rPr>
        <w:t>进行选择、更改、删除等功能。</w:t>
      </w:r>
    </w:p>
    <w:p w14:paraId="5317B1A4" w14:textId="726451F7" w:rsidR="00146C84" w:rsidRDefault="00146C84" w:rsidP="00146C84">
      <w:pPr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  4. 当顾客确定</w:t>
      </w:r>
      <w:r w:rsidR="003217A1">
        <w:rPr>
          <w:rFonts w:asciiTheme="minorEastAsia" w:eastAsiaTheme="minorEastAsia" w:hAnsiTheme="minorEastAsia" w:hint="eastAsia"/>
          <w:sz w:val="21"/>
          <w:szCs w:val="21"/>
        </w:rPr>
        <w:t>购物车后</w:t>
      </w:r>
      <w:r>
        <w:rPr>
          <w:rFonts w:asciiTheme="minorEastAsia" w:eastAsiaTheme="minorEastAsia" w:hAnsiTheme="minorEastAsia" w:hint="eastAsia"/>
          <w:sz w:val="21"/>
          <w:szCs w:val="21"/>
        </w:rPr>
        <w:t>完毕后，顾客可以将其提交至我们的</w:t>
      </w:r>
      <w:r w:rsidR="00AC1D78">
        <w:rPr>
          <w:rFonts w:asciiTheme="minorEastAsia" w:eastAsiaTheme="minorEastAsia" w:hAnsiTheme="minorEastAsia" w:hint="eastAsia"/>
          <w:sz w:val="21"/>
          <w:szCs w:val="21"/>
        </w:rPr>
        <w:t>订单页面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，并生成订单。 </w:t>
      </w:r>
    </w:p>
    <w:p w14:paraId="4F06B386" w14:textId="3DFCAD64" w:rsidR="00146C84" w:rsidRDefault="00146C84" w:rsidP="00146C84">
      <w:pPr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  5. 顾客可以对</w:t>
      </w:r>
      <w:r w:rsidR="00247E9D">
        <w:rPr>
          <w:rFonts w:asciiTheme="minorEastAsia" w:eastAsiaTheme="minorEastAsia" w:hAnsiTheme="minorEastAsia" w:hint="eastAsia"/>
          <w:sz w:val="21"/>
          <w:szCs w:val="21"/>
        </w:rPr>
        <w:t>网站</w:t>
      </w:r>
      <w:r>
        <w:rPr>
          <w:rFonts w:asciiTheme="minorEastAsia" w:eastAsiaTheme="minorEastAsia" w:hAnsiTheme="minorEastAsia" w:hint="eastAsia"/>
          <w:sz w:val="21"/>
          <w:szCs w:val="21"/>
        </w:rPr>
        <w:t>有意见或者建议的</w:t>
      </w:r>
      <w:r w:rsidR="00627A85">
        <w:rPr>
          <w:rFonts w:asciiTheme="minorEastAsia" w:eastAsiaTheme="minorEastAsia" w:hAnsiTheme="minorEastAsia" w:hint="eastAsia"/>
          <w:sz w:val="21"/>
          <w:szCs w:val="21"/>
        </w:rPr>
        <w:t>打电话</w:t>
      </w:r>
      <w:r>
        <w:rPr>
          <w:rFonts w:asciiTheme="minorEastAsia" w:eastAsiaTheme="minorEastAsia" w:hAnsiTheme="minorEastAsia" w:hint="eastAsia"/>
          <w:sz w:val="21"/>
          <w:szCs w:val="21"/>
        </w:rPr>
        <w:t>给我们，我们会及时满意的回复。</w:t>
      </w:r>
    </w:p>
    <w:p w14:paraId="21949A90" w14:textId="006517AF" w:rsidR="00FA0DB2" w:rsidRDefault="00FA0DB2" w:rsidP="00146C84">
      <w:pPr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</w:p>
    <w:p w14:paraId="414A4354" w14:textId="77777777" w:rsidR="00FA0DB2" w:rsidRDefault="00FA0DB2" w:rsidP="00146C84">
      <w:pPr>
        <w:ind w:firstLineChars="200" w:firstLine="420"/>
        <w:rPr>
          <w:rFonts w:asciiTheme="minorEastAsia" w:eastAsiaTheme="minorEastAsia" w:hAnsiTheme="minorEastAsia" w:hint="eastAsia"/>
          <w:sz w:val="21"/>
          <w:szCs w:val="21"/>
        </w:rPr>
      </w:pPr>
    </w:p>
    <w:p w14:paraId="54D32C9D" w14:textId="77777777" w:rsidR="00146C84" w:rsidRDefault="00146C84" w:rsidP="00146C84">
      <w:pPr>
        <w:ind w:firstLineChars="200" w:firstLine="560"/>
        <w:rPr>
          <w:rFonts w:asciiTheme="minorEastAsia" w:eastAsiaTheme="minorEastAsia" w:hAnsiTheme="minorEastAsia"/>
          <w:sz w:val="21"/>
          <w:szCs w:val="21"/>
        </w:rPr>
      </w:pPr>
      <w:bookmarkStart w:id="7" w:name="_Toc510030033"/>
      <w:r>
        <w:rPr>
          <w:rStyle w:val="20"/>
          <w:rFonts w:hint="eastAsia"/>
        </w:rPr>
        <w:t>4</w:t>
      </w:r>
      <w:r>
        <w:rPr>
          <w:rStyle w:val="20"/>
          <w:rFonts w:hint="eastAsia"/>
        </w:rPr>
        <w:t>、</w:t>
      </w:r>
      <w:r>
        <w:rPr>
          <w:rStyle w:val="20"/>
          <w:rFonts w:hint="eastAsia"/>
        </w:rPr>
        <w:t xml:space="preserve"> </w:t>
      </w:r>
      <w:r>
        <w:rPr>
          <w:rStyle w:val="20"/>
          <w:rFonts w:hint="eastAsia"/>
        </w:rPr>
        <w:t>功能描述</w:t>
      </w:r>
      <w:bookmarkEnd w:id="7"/>
      <w:r>
        <w:rPr>
          <w:rFonts w:asciiTheme="minorEastAsia" w:eastAsiaTheme="minorEastAsia" w:hAnsiTheme="minorEastAsia" w:hint="eastAsia"/>
          <w:sz w:val="21"/>
          <w:szCs w:val="21"/>
        </w:rPr>
        <w:t xml:space="preserve">  </w:t>
      </w:r>
    </w:p>
    <w:p w14:paraId="4463639E" w14:textId="5C14F1CE" w:rsidR="00146C84" w:rsidRDefault="00146C84" w:rsidP="00146C84">
      <w:pPr>
        <w:ind w:firstLineChars="200" w:firstLine="480"/>
        <w:rPr>
          <w:rFonts w:asciiTheme="minorEastAsia" w:eastAsiaTheme="minorEastAsia" w:hAnsiTheme="minorEastAsia"/>
          <w:sz w:val="21"/>
          <w:szCs w:val="21"/>
        </w:rPr>
      </w:pPr>
      <w:bookmarkStart w:id="8" w:name="_Toc510030034"/>
      <w:r>
        <w:rPr>
          <w:rStyle w:val="30"/>
          <w:rFonts w:hint="eastAsia"/>
        </w:rPr>
        <w:t>4.1</w:t>
      </w:r>
      <w:r w:rsidR="008938C1">
        <w:rPr>
          <w:rStyle w:val="30"/>
          <w:rFonts w:hint="eastAsia"/>
        </w:rPr>
        <w:t>醉品</w:t>
      </w:r>
      <w:r w:rsidR="00252E56">
        <w:rPr>
          <w:rStyle w:val="30"/>
          <w:rFonts w:hint="eastAsia"/>
        </w:rPr>
        <w:t>茶叶</w:t>
      </w:r>
      <w:r>
        <w:rPr>
          <w:rStyle w:val="30"/>
          <w:rFonts w:hint="eastAsia"/>
        </w:rPr>
        <w:t>功能分析：</w:t>
      </w:r>
      <w:bookmarkEnd w:id="8"/>
      <w:r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</w:p>
    <w:p w14:paraId="33F18369" w14:textId="48D62673" w:rsidR="00146C84" w:rsidRDefault="00146C84" w:rsidP="00146C84">
      <w:pPr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 根据对顾客</w:t>
      </w:r>
      <w:r w:rsidR="00252E56" w:rsidRPr="00847BAE">
        <w:rPr>
          <w:rFonts w:asciiTheme="minorEastAsia" w:eastAsiaTheme="minorEastAsia" w:hAnsiTheme="minorEastAsia" w:hint="eastAsia"/>
          <w:sz w:val="21"/>
          <w:szCs w:val="21"/>
        </w:rPr>
        <w:t>醉品茶</w:t>
      </w:r>
      <w:proofErr w:type="gramStart"/>
      <w:r w:rsidR="00252E56" w:rsidRPr="00847BAE">
        <w:rPr>
          <w:rFonts w:asciiTheme="minorEastAsia" w:eastAsiaTheme="minorEastAsia" w:hAnsiTheme="minorEastAsia" w:hint="eastAsia"/>
          <w:sz w:val="21"/>
          <w:szCs w:val="21"/>
        </w:rPr>
        <w:t>叶</w:t>
      </w:r>
      <w:r>
        <w:rPr>
          <w:rFonts w:asciiTheme="minorEastAsia" w:eastAsiaTheme="minorEastAsia" w:hAnsiTheme="minorEastAsia" w:hint="eastAsia"/>
          <w:sz w:val="21"/>
          <w:szCs w:val="21"/>
        </w:rPr>
        <w:t>业务</w:t>
      </w:r>
      <w:proofErr w:type="gramEnd"/>
      <w:r>
        <w:rPr>
          <w:rFonts w:asciiTheme="minorEastAsia" w:eastAsiaTheme="minorEastAsia" w:hAnsiTheme="minorEastAsia" w:hint="eastAsia"/>
          <w:sz w:val="21"/>
          <w:szCs w:val="21"/>
        </w:rPr>
        <w:t>流程的分析，课已看出顾客</w:t>
      </w:r>
      <w:r w:rsidR="00252E56">
        <w:rPr>
          <w:rFonts w:asciiTheme="minorEastAsia" w:eastAsiaTheme="minorEastAsia" w:hAnsiTheme="minorEastAsia" w:hint="eastAsia"/>
          <w:sz w:val="21"/>
          <w:szCs w:val="21"/>
        </w:rPr>
        <w:t>购买茶叶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主要涉及到一些数据库的逻辑和程序应用逻辑。具体的功能归纳如下： </w:t>
      </w:r>
    </w:p>
    <w:p w14:paraId="534B12E8" w14:textId="48756A1F" w:rsidR="00146C84" w:rsidRDefault="00146C84" w:rsidP="00146C84">
      <w:pPr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   1. 顾客登录</w:t>
      </w:r>
      <w:r w:rsidR="000B2B8D" w:rsidRPr="00847BAE">
        <w:rPr>
          <w:rFonts w:asciiTheme="minorEastAsia" w:eastAsiaTheme="minorEastAsia" w:hAnsiTheme="minorEastAsia" w:hint="eastAsia"/>
          <w:sz w:val="21"/>
          <w:szCs w:val="21"/>
        </w:rPr>
        <w:t>醉品茶叶</w:t>
      </w:r>
      <w:r>
        <w:rPr>
          <w:rFonts w:asciiTheme="minorEastAsia" w:eastAsiaTheme="minorEastAsia" w:hAnsiTheme="minorEastAsia" w:hint="eastAsia"/>
          <w:sz w:val="21"/>
          <w:szCs w:val="21"/>
        </w:rPr>
        <w:t>进行</w:t>
      </w:r>
      <w:r w:rsidR="000B2B8D">
        <w:rPr>
          <w:rFonts w:asciiTheme="minorEastAsia" w:eastAsiaTheme="minorEastAsia" w:hAnsiTheme="minorEastAsia" w:hint="eastAsia"/>
          <w:sz w:val="21"/>
          <w:szCs w:val="21"/>
        </w:rPr>
        <w:t>茶叶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浏览、 </w:t>
      </w:r>
    </w:p>
    <w:p w14:paraId="02213E3A" w14:textId="505B2BCF" w:rsidR="00146C84" w:rsidRDefault="00146C84" w:rsidP="00146C84">
      <w:pPr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   2. </w:t>
      </w:r>
      <w:r w:rsidR="00CD7F4D">
        <w:rPr>
          <w:rFonts w:asciiTheme="minorEastAsia" w:eastAsiaTheme="minorEastAsia" w:hAnsiTheme="minorEastAsia" w:hint="eastAsia"/>
          <w:sz w:val="21"/>
          <w:szCs w:val="21"/>
        </w:rPr>
        <w:t>游客</w:t>
      </w:r>
      <w:r>
        <w:rPr>
          <w:rFonts w:asciiTheme="minorEastAsia" w:eastAsiaTheme="minorEastAsia" w:hAnsiTheme="minorEastAsia" w:hint="eastAsia"/>
          <w:sz w:val="21"/>
          <w:szCs w:val="21"/>
        </w:rPr>
        <w:t>注册为</w:t>
      </w:r>
      <w:r w:rsidR="00CD7F4D">
        <w:rPr>
          <w:rFonts w:asciiTheme="minorEastAsia" w:eastAsiaTheme="minorEastAsia" w:hAnsiTheme="minorEastAsia" w:hint="eastAsia"/>
          <w:sz w:val="21"/>
          <w:szCs w:val="21"/>
        </w:rPr>
        <w:t>用户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。  </w:t>
      </w:r>
    </w:p>
    <w:p w14:paraId="505CF8C8" w14:textId="4B7F8FF9" w:rsidR="00146C84" w:rsidRDefault="00146C84" w:rsidP="00146C84">
      <w:pPr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   3. </w:t>
      </w:r>
      <w:r w:rsidR="002410B5">
        <w:rPr>
          <w:rFonts w:asciiTheme="minorEastAsia" w:eastAsiaTheme="minorEastAsia" w:hAnsiTheme="minorEastAsia" w:hint="eastAsia"/>
          <w:sz w:val="21"/>
          <w:szCs w:val="21"/>
        </w:rPr>
        <w:t>用户</w:t>
      </w:r>
      <w:r>
        <w:rPr>
          <w:rFonts w:asciiTheme="minorEastAsia" w:eastAsiaTheme="minorEastAsia" w:hAnsiTheme="minorEastAsia" w:hint="eastAsia"/>
          <w:sz w:val="21"/>
          <w:szCs w:val="21"/>
        </w:rPr>
        <w:t>对自己的个人信息进行更改，比如</w:t>
      </w:r>
      <w:r w:rsidR="00341DB7">
        <w:rPr>
          <w:rFonts w:asciiTheme="minorEastAsia" w:eastAsiaTheme="minorEastAsia" w:hAnsiTheme="minorEastAsia" w:hint="eastAsia"/>
          <w:sz w:val="21"/>
          <w:szCs w:val="21"/>
        </w:rPr>
        <w:t>送货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地址和联系电话。以及账户密码。 </w:t>
      </w:r>
    </w:p>
    <w:p w14:paraId="19C0F5F7" w14:textId="33B26D93" w:rsidR="00146C84" w:rsidRDefault="00146C84" w:rsidP="00146C84">
      <w:pPr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   4. 顾客对已</w:t>
      </w:r>
      <w:r w:rsidR="008F7FBD">
        <w:rPr>
          <w:rFonts w:asciiTheme="minorEastAsia" w:eastAsiaTheme="minorEastAsia" w:hAnsiTheme="minorEastAsia" w:hint="eastAsia"/>
          <w:sz w:val="21"/>
          <w:szCs w:val="21"/>
        </w:rPr>
        <w:t>在购物车里订单茶叶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进行更改选择的数量或者取消选择。  </w:t>
      </w:r>
    </w:p>
    <w:p w14:paraId="7A27CD5D" w14:textId="2C837F5C" w:rsidR="00146C84" w:rsidRDefault="00146C84" w:rsidP="00CB6391">
      <w:pPr>
        <w:ind w:firstLineChars="200" w:firstLine="42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lastRenderedPageBreak/>
        <w:t xml:space="preserve">   5. 当顾客确定</w:t>
      </w:r>
      <w:r w:rsidR="008426C9">
        <w:rPr>
          <w:rFonts w:asciiTheme="minorEastAsia" w:eastAsiaTheme="minorEastAsia" w:hAnsiTheme="minorEastAsia" w:hint="eastAsia"/>
          <w:sz w:val="21"/>
          <w:szCs w:val="21"/>
        </w:rPr>
        <w:t>购物车</w:t>
      </w:r>
      <w:r>
        <w:rPr>
          <w:rFonts w:asciiTheme="minorEastAsia" w:eastAsiaTheme="minorEastAsia" w:hAnsiTheme="minorEastAsia" w:hint="eastAsia"/>
          <w:sz w:val="21"/>
          <w:szCs w:val="21"/>
        </w:rPr>
        <w:t>完毕后，顾客将其提交</w:t>
      </w:r>
      <w:r w:rsidR="00EB36F0">
        <w:rPr>
          <w:rFonts w:asciiTheme="minorEastAsia" w:eastAsiaTheme="minorEastAsia" w:hAnsiTheme="minorEastAsia" w:hint="eastAsia"/>
          <w:sz w:val="21"/>
          <w:szCs w:val="21"/>
        </w:rPr>
        <w:t>至我们的订单页面</w:t>
      </w:r>
      <w:r w:rsidR="007648F2">
        <w:rPr>
          <w:rFonts w:asciiTheme="minorEastAsia" w:eastAsiaTheme="minorEastAsia" w:hAnsiTheme="minorEastAsia" w:hint="eastAsia"/>
          <w:sz w:val="21"/>
          <w:szCs w:val="21"/>
        </w:rPr>
        <w:t>，确认订单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，并生成订单。 </w:t>
      </w:r>
    </w:p>
    <w:p w14:paraId="63FE6CF5" w14:textId="77777777" w:rsidR="00146C84" w:rsidRDefault="00146C84" w:rsidP="00146C84">
      <w:pPr>
        <w:pStyle w:val="3"/>
      </w:pPr>
      <w:bookmarkStart w:id="9" w:name="_Toc510030035"/>
      <w:r>
        <w:rPr>
          <w:rFonts w:hint="eastAsia"/>
        </w:rPr>
        <w:t>4.3</w:t>
      </w:r>
      <w:r>
        <w:rPr>
          <w:rFonts w:hint="eastAsia"/>
        </w:rPr>
        <w:t>用户注册登录</w:t>
      </w:r>
      <w:bookmarkEnd w:id="9"/>
      <w:r>
        <w:rPr>
          <w:rFonts w:hint="eastAsia"/>
        </w:rPr>
        <w:t xml:space="preserve">  </w:t>
      </w:r>
    </w:p>
    <w:p w14:paraId="32A6DCBB" w14:textId="43767A38" w:rsidR="00146C84" w:rsidRDefault="00CB6391" w:rsidP="00146C84">
      <w:pPr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游客</w:t>
      </w:r>
      <w:r w:rsidR="00146C84">
        <w:rPr>
          <w:rFonts w:asciiTheme="minorEastAsia" w:eastAsiaTheme="minorEastAsia" w:hAnsiTheme="minorEastAsia" w:hint="eastAsia"/>
          <w:sz w:val="21"/>
          <w:szCs w:val="21"/>
        </w:rPr>
        <w:t>访问本网站直接进入本网站可直接进入网站主页，可选择登陆，若为注册可选择注册，只有注册用户方可</w:t>
      </w:r>
      <w:r w:rsidR="009D2FBB">
        <w:rPr>
          <w:rFonts w:asciiTheme="minorEastAsia" w:eastAsiaTheme="minorEastAsia" w:hAnsiTheme="minorEastAsia" w:hint="eastAsia"/>
          <w:sz w:val="21"/>
          <w:szCs w:val="21"/>
        </w:rPr>
        <w:t>购买茶叶，修改信息等服务</w:t>
      </w:r>
      <w:r w:rsidR="00146C84">
        <w:rPr>
          <w:rFonts w:asciiTheme="minorEastAsia" w:eastAsiaTheme="minorEastAsia" w:hAnsiTheme="minorEastAsia" w:hint="eastAsia"/>
          <w:sz w:val="21"/>
          <w:szCs w:val="21"/>
        </w:rPr>
        <w:t>。注册提供用户名和密码</w:t>
      </w:r>
      <w:r w:rsidR="00900792">
        <w:rPr>
          <w:rFonts w:asciiTheme="minorEastAsia" w:eastAsiaTheme="minorEastAsia" w:hAnsiTheme="minorEastAsia" w:hint="eastAsia"/>
          <w:sz w:val="21"/>
          <w:szCs w:val="21"/>
        </w:rPr>
        <w:t>，手机号</w:t>
      </w:r>
      <w:r w:rsidR="00146C84">
        <w:rPr>
          <w:rFonts w:asciiTheme="minorEastAsia" w:eastAsiaTheme="minorEastAsia" w:hAnsiTheme="minorEastAsia" w:hint="eastAsia"/>
          <w:sz w:val="21"/>
          <w:szCs w:val="21"/>
        </w:rPr>
        <w:t>，用户名只能检测，若以存在也提示</w:t>
      </w:r>
      <w:r w:rsidR="00395698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="00146C84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</w:p>
    <w:p w14:paraId="466EB0B9" w14:textId="60606979" w:rsidR="00146C84" w:rsidRDefault="00146C84" w:rsidP="00146C84">
      <w:pPr>
        <w:rPr>
          <w:rFonts w:asciiTheme="minorEastAsia" w:eastAsiaTheme="minorEastAsia" w:hAnsiTheme="minorEastAsia"/>
          <w:sz w:val="21"/>
          <w:szCs w:val="21"/>
        </w:rPr>
      </w:pPr>
      <w:bookmarkStart w:id="10" w:name="_Toc510030036"/>
      <w:r>
        <w:rPr>
          <w:rStyle w:val="30"/>
          <w:rFonts w:hint="eastAsia"/>
        </w:rPr>
        <w:t>4.4</w:t>
      </w:r>
      <w:r>
        <w:rPr>
          <w:rStyle w:val="30"/>
          <w:rFonts w:hint="eastAsia"/>
        </w:rPr>
        <w:t>浏览</w:t>
      </w:r>
      <w:r w:rsidR="00990648">
        <w:rPr>
          <w:rStyle w:val="30"/>
          <w:rFonts w:hint="eastAsia"/>
        </w:rPr>
        <w:t>茶叶</w:t>
      </w:r>
      <w:bookmarkEnd w:id="10"/>
      <w:r>
        <w:rPr>
          <w:rFonts w:asciiTheme="minorEastAsia" w:eastAsiaTheme="minorEastAsia" w:hAnsiTheme="minorEastAsia" w:hint="eastAsia"/>
          <w:sz w:val="21"/>
          <w:szCs w:val="21"/>
        </w:rPr>
        <w:t xml:space="preserve">  </w:t>
      </w:r>
    </w:p>
    <w:p w14:paraId="1F7E8B4A" w14:textId="0E4C5F39" w:rsidR="00146C84" w:rsidRDefault="00146C84" w:rsidP="00146C84">
      <w:pPr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显示</w:t>
      </w:r>
      <w:r w:rsidR="007F0D26">
        <w:rPr>
          <w:rFonts w:asciiTheme="minorEastAsia" w:eastAsiaTheme="minorEastAsia" w:hAnsiTheme="minorEastAsia" w:hint="eastAsia"/>
          <w:sz w:val="21"/>
          <w:szCs w:val="21"/>
        </w:rPr>
        <w:t>茶叶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的各种信息，可在分类查询，动态搜索，设计页面分业，布局排版问题，以方便用户浏览选择。 </w:t>
      </w:r>
    </w:p>
    <w:p w14:paraId="47B5A124" w14:textId="4F19E918" w:rsidR="00146C84" w:rsidRDefault="00146C84" w:rsidP="00146C84">
      <w:pPr>
        <w:pStyle w:val="3"/>
      </w:pPr>
      <w:bookmarkStart w:id="11" w:name="_Toc510030037"/>
      <w:r>
        <w:rPr>
          <w:rFonts w:hint="eastAsia"/>
        </w:rPr>
        <w:t>4.6</w:t>
      </w:r>
      <w:r>
        <w:rPr>
          <w:rFonts w:hint="eastAsia"/>
        </w:rPr>
        <w:t>购物车</w:t>
      </w:r>
      <w:bookmarkEnd w:id="11"/>
      <w:r>
        <w:rPr>
          <w:rFonts w:hint="eastAsia"/>
        </w:rPr>
        <w:t xml:space="preserve">  </w:t>
      </w:r>
    </w:p>
    <w:p w14:paraId="1DF3AA16" w14:textId="045AA353" w:rsidR="00146C84" w:rsidRDefault="00146C84" w:rsidP="00146C84">
      <w:pPr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实现对已定</w:t>
      </w:r>
      <w:r w:rsidR="000140FD">
        <w:rPr>
          <w:rFonts w:asciiTheme="minorEastAsia" w:eastAsiaTheme="minorEastAsia" w:hAnsiTheme="minorEastAsia" w:hint="eastAsia"/>
          <w:sz w:val="21"/>
          <w:szCs w:val="21"/>
        </w:rPr>
        <w:t>茶叶</w:t>
      </w:r>
      <w:r>
        <w:rPr>
          <w:rFonts w:asciiTheme="minorEastAsia" w:eastAsiaTheme="minorEastAsia" w:hAnsiTheme="minorEastAsia" w:hint="eastAsia"/>
          <w:sz w:val="21"/>
          <w:szCs w:val="21"/>
        </w:rPr>
        <w:t>的管理，包括增加</w:t>
      </w:r>
      <w:r w:rsidR="00831C73">
        <w:rPr>
          <w:rFonts w:asciiTheme="minorEastAsia" w:eastAsiaTheme="minorEastAsia" w:hAnsiTheme="minorEastAsia" w:hint="eastAsia"/>
          <w:sz w:val="21"/>
          <w:szCs w:val="21"/>
        </w:rPr>
        <w:t>茶叶</w:t>
      </w:r>
      <w:r>
        <w:rPr>
          <w:rFonts w:asciiTheme="minorEastAsia" w:eastAsiaTheme="minorEastAsia" w:hAnsiTheme="minorEastAsia" w:hint="eastAsia"/>
          <w:sz w:val="21"/>
          <w:szCs w:val="21"/>
        </w:rPr>
        <w:t>，删除</w:t>
      </w:r>
      <w:r w:rsidR="00831C73">
        <w:rPr>
          <w:rFonts w:asciiTheme="minorEastAsia" w:eastAsiaTheme="minorEastAsia" w:hAnsiTheme="minorEastAsia" w:hint="eastAsia"/>
          <w:sz w:val="21"/>
          <w:szCs w:val="21"/>
        </w:rPr>
        <w:t>茶叶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，修改数量。 </w:t>
      </w:r>
    </w:p>
    <w:p w14:paraId="27D0D6D3" w14:textId="77777777" w:rsidR="00146C84" w:rsidRDefault="00146C84" w:rsidP="00146C84">
      <w:pPr>
        <w:pStyle w:val="3"/>
      </w:pPr>
      <w:bookmarkStart w:id="12" w:name="_Toc510030038"/>
      <w:r>
        <w:rPr>
          <w:rFonts w:hint="eastAsia"/>
        </w:rPr>
        <w:t>4.7</w:t>
      </w:r>
      <w:r>
        <w:rPr>
          <w:rFonts w:hint="eastAsia"/>
        </w:rPr>
        <w:t>提交购物车并生成订单</w:t>
      </w:r>
      <w:bookmarkEnd w:id="12"/>
    </w:p>
    <w:p w14:paraId="11CE2569" w14:textId="152397F8" w:rsidR="00146C84" w:rsidRDefault="00146C84" w:rsidP="00146C84">
      <w:pPr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  接受购物车信息，随即获取订单号，动态刷新顶单状态，用户修改订单并保存。 </w:t>
      </w:r>
    </w:p>
    <w:p w14:paraId="2C7DEEEF" w14:textId="77777777" w:rsidR="00146C84" w:rsidRDefault="00146C84" w:rsidP="00146C84">
      <w:pPr>
        <w:pStyle w:val="1"/>
      </w:pPr>
      <w:bookmarkStart w:id="13" w:name="_Toc510030039"/>
      <w:r>
        <w:rPr>
          <w:rStyle w:val="30"/>
          <w:rFonts w:hint="eastAsia"/>
        </w:rPr>
        <w:t>4.8</w:t>
      </w:r>
      <w:proofErr w:type="gramStart"/>
      <w:r>
        <w:rPr>
          <w:rStyle w:val="30"/>
          <w:rFonts w:hint="eastAsia"/>
        </w:rPr>
        <w:t>结帐</w:t>
      </w:r>
      <w:proofErr w:type="gramEnd"/>
      <w:r>
        <w:rPr>
          <w:rStyle w:val="30"/>
          <w:rFonts w:hint="eastAsia"/>
        </w:rPr>
        <w:t>付款</w:t>
      </w:r>
      <w:bookmarkEnd w:id="13"/>
      <w:r>
        <w:rPr>
          <w:rStyle w:val="30"/>
          <w:rFonts w:hint="eastAsia"/>
        </w:rPr>
        <w:t xml:space="preserve"> </w:t>
      </w:r>
      <w:r>
        <w:rPr>
          <w:rFonts w:hint="eastAsia"/>
        </w:rPr>
        <w:t xml:space="preserve"> </w:t>
      </w:r>
    </w:p>
    <w:p w14:paraId="76440CBB" w14:textId="3213826A" w:rsidR="00146C84" w:rsidRDefault="00146C84" w:rsidP="00146C84">
      <w:pPr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选择付款方式</w:t>
      </w:r>
    </w:p>
    <w:p w14:paraId="2BA94DD5" w14:textId="77E44122" w:rsidR="00146C84" w:rsidRDefault="00146C84" w:rsidP="00146C84">
      <w:pPr>
        <w:rPr>
          <w:rFonts w:asciiTheme="minorEastAsia" w:eastAsiaTheme="minorEastAsia" w:hAnsiTheme="minorEastAsia"/>
          <w:sz w:val="21"/>
          <w:szCs w:val="21"/>
        </w:rPr>
      </w:pPr>
      <w:bookmarkStart w:id="14" w:name="_Toc510030040"/>
      <w:r>
        <w:rPr>
          <w:rStyle w:val="30"/>
          <w:rFonts w:hint="eastAsia"/>
        </w:rPr>
        <w:t>4.9</w:t>
      </w:r>
      <w:r>
        <w:rPr>
          <w:rStyle w:val="30"/>
          <w:rFonts w:hint="eastAsia"/>
        </w:rPr>
        <w:t>结束</w:t>
      </w:r>
      <w:r w:rsidR="00B84E34">
        <w:rPr>
          <w:rStyle w:val="30"/>
          <w:rFonts w:hint="eastAsia"/>
        </w:rPr>
        <w:t>订单</w:t>
      </w:r>
      <w:bookmarkEnd w:id="14"/>
      <w:r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</w:p>
    <w:p w14:paraId="191BAD70" w14:textId="124955C7" w:rsidR="00146C84" w:rsidRDefault="00146C84" w:rsidP="00146C84">
      <w:pPr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设置友好的结束界面。 </w:t>
      </w:r>
    </w:p>
    <w:p w14:paraId="245CBC5D" w14:textId="1F9036AD" w:rsidR="004F7A21" w:rsidRDefault="004F7A21" w:rsidP="00146C84">
      <w:pPr>
        <w:rPr>
          <w:rFonts w:asciiTheme="minorEastAsia" w:eastAsiaTheme="minorEastAsia" w:hAnsiTheme="minorEastAsia" w:hint="eastAsia"/>
          <w:sz w:val="21"/>
          <w:szCs w:val="21"/>
        </w:rPr>
      </w:pPr>
      <w:hyperlink r:id="rId7" w:history="1">
        <w:r w:rsidRPr="004F7A21">
          <w:rPr>
            <w:rStyle w:val="a8"/>
            <w:rFonts w:asciiTheme="minorEastAsia" w:eastAsiaTheme="minorEastAsia" w:hAnsiTheme="minorEastAsia" w:hint="eastAsia"/>
            <w:sz w:val="21"/>
            <w:szCs w:val="21"/>
          </w:rPr>
          <w:t>数据字典</w:t>
        </w:r>
        <w:r w:rsidRPr="004F7A21">
          <w:rPr>
            <w:rStyle w:val="a8"/>
            <w:rFonts w:asciiTheme="minorEastAsia" w:eastAsiaTheme="minorEastAsia" w:hAnsiTheme="minorEastAsia"/>
            <w:sz w:val="21"/>
            <w:szCs w:val="21"/>
          </w:rPr>
          <w:t>.</w:t>
        </w:r>
        <w:r w:rsidRPr="004F7A21">
          <w:rPr>
            <w:rStyle w:val="a8"/>
            <w:rFonts w:asciiTheme="minorEastAsia" w:eastAsiaTheme="minorEastAsia" w:hAnsiTheme="minorEastAsia"/>
            <w:sz w:val="21"/>
            <w:szCs w:val="21"/>
          </w:rPr>
          <w:t>d</w:t>
        </w:r>
        <w:r w:rsidRPr="004F7A21">
          <w:rPr>
            <w:rStyle w:val="a8"/>
            <w:rFonts w:asciiTheme="minorEastAsia" w:eastAsiaTheme="minorEastAsia" w:hAnsiTheme="minorEastAsia"/>
            <w:sz w:val="21"/>
            <w:szCs w:val="21"/>
          </w:rPr>
          <w:t>ocx</w:t>
        </w:r>
      </w:hyperlink>
    </w:p>
    <w:sectPr w:rsidR="004F7A21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9D8D9F" w14:textId="77777777" w:rsidR="00D83A16" w:rsidRDefault="00D83A16" w:rsidP="00146C84">
      <w:pPr>
        <w:spacing w:after="0"/>
      </w:pPr>
      <w:r>
        <w:separator/>
      </w:r>
    </w:p>
  </w:endnote>
  <w:endnote w:type="continuationSeparator" w:id="0">
    <w:p w14:paraId="068F8C82" w14:textId="77777777" w:rsidR="00D83A16" w:rsidRDefault="00D83A16" w:rsidP="00146C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2B453B" w14:textId="77777777" w:rsidR="00D83A16" w:rsidRDefault="00D83A16" w:rsidP="00146C84">
      <w:pPr>
        <w:spacing w:after="0"/>
      </w:pPr>
      <w:r>
        <w:separator/>
      </w:r>
    </w:p>
  </w:footnote>
  <w:footnote w:type="continuationSeparator" w:id="0">
    <w:p w14:paraId="20C17945" w14:textId="77777777" w:rsidR="00D83A16" w:rsidRDefault="00D83A16" w:rsidP="00146C8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C39B7E"/>
    <w:multiLevelType w:val="singleLevel"/>
    <w:tmpl w:val="59C39B7E"/>
    <w:lvl w:ilvl="0">
      <w:start w:val="5"/>
      <w:numFmt w:val="decimal"/>
      <w:suff w:val="nothing"/>
      <w:lvlText w:val="%1、"/>
      <w:lvlJc w:val="left"/>
    </w:lvl>
  </w:abstractNum>
  <w:abstractNum w:abstractNumId="1" w15:restartNumberingAfterBreak="0">
    <w:nsid w:val="59DA16C4"/>
    <w:multiLevelType w:val="singleLevel"/>
    <w:tmpl w:val="59DA16C4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139"/>
    <w:rsid w:val="00000E07"/>
    <w:rsid w:val="00010139"/>
    <w:rsid w:val="000140FD"/>
    <w:rsid w:val="000365B1"/>
    <w:rsid w:val="000B2B8D"/>
    <w:rsid w:val="000F2A3C"/>
    <w:rsid w:val="00146C84"/>
    <w:rsid w:val="001A7ACE"/>
    <w:rsid w:val="002410B5"/>
    <w:rsid w:val="00247E9D"/>
    <w:rsid w:val="00251D9E"/>
    <w:rsid w:val="00252E56"/>
    <w:rsid w:val="002877DF"/>
    <w:rsid w:val="002E77A7"/>
    <w:rsid w:val="002F5226"/>
    <w:rsid w:val="0030551F"/>
    <w:rsid w:val="003217A1"/>
    <w:rsid w:val="00341DB7"/>
    <w:rsid w:val="003864D8"/>
    <w:rsid w:val="00395698"/>
    <w:rsid w:val="003C53D2"/>
    <w:rsid w:val="003D063C"/>
    <w:rsid w:val="004A08E0"/>
    <w:rsid w:val="004C4289"/>
    <w:rsid w:val="004F7A21"/>
    <w:rsid w:val="00541DC3"/>
    <w:rsid w:val="00544882"/>
    <w:rsid w:val="00573D78"/>
    <w:rsid w:val="00627A85"/>
    <w:rsid w:val="00666853"/>
    <w:rsid w:val="006B3F82"/>
    <w:rsid w:val="007648F2"/>
    <w:rsid w:val="007652E1"/>
    <w:rsid w:val="007F0D26"/>
    <w:rsid w:val="00822E4A"/>
    <w:rsid w:val="00831C73"/>
    <w:rsid w:val="008426C9"/>
    <w:rsid w:val="00847BAE"/>
    <w:rsid w:val="00883635"/>
    <w:rsid w:val="008938C1"/>
    <w:rsid w:val="008F7FBD"/>
    <w:rsid w:val="00900792"/>
    <w:rsid w:val="00990648"/>
    <w:rsid w:val="009A599D"/>
    <w:rsid w:val="009B3C42"/>
    <w:rsid w:val="009C1FD9"/>
    <w:rsid w:val="009D2FBB"/>
    <w:rsid w:val="00A76264"/>
    <w:rsid w:val="00AC1D78"/>
    <w:rsid w:val="00AE6788"/>
    <w:rsid w:val="00B12788"/>
    <w:rsid w:val="00B84E34"/>
    <w:rsid w:val="00BF0421"/>
    <w:rsid w:val="00C851E6"/>
    <w:rsid w:val="00CB6391"/>
    <w:rsid w:val="00CD7F4D"/>
    <w:rsid w:val="00D83A16"/>
    <w:rsid w:val="00DD5DB2"/>
    <w:rsid w:val="00E802BA"/>
    <w:rsid w:val="00E83E58"/>
    <w:rsid w:val="00EB36F0"/>
    <w:rsid w:val="00EB6FD8"/>
    <w:rsid w:val="00F27407"/>
    <w:rsid w:val="00F90C52"/>
    <w:rsid w:val="00FA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076ED"/>
  <w15:chartTrackingRefBased/>
  <w15:docId w15:val="{6C3DFD0D-61C2-4BDB-AD1D-BF4AB3D32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6C84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146C84"/>
    <w:pPr>
      <w:keepNext/>
      <w:keepLines/>
      <w:spacing w:before="260" w:after="260" w:line="413" w:lineRule="auto"/>
      <w:outlineLvl w:val="1"/>
    </w:pPr>
    <w:rPr>
      <w:rFonts w:ascii="Arial" w:eastAsia="新宋体" w:hAnsi="Arial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46C84"/>
    <w:pPr>
      <w:keepNext/>
      <w:keepLines/>
      <w:spacing w:before="260" w:after="260" w:line="413" w:lineRule="auto"/>
      <w:outlineLvl w:val="2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6C8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6C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6C8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6C8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46C84"/>
    <w:rPr>
      <w:rFonts w:ascii="Arial" w:eastAsia="新宋体" w:hAnsi="Arial"/>
      <w:kern w:val="0"/>
      <w:sz w:val="28"/>
    </w:rPr>
  </w:style>
  <w:style w:type="character" w:customStyle="1" w:styleId="30">
    <w:name w:val="标题 3 字符"/>
    <w:basedOn w:val="a0"/>
    <w:link w:val="3"/>
    <w:uiPriority w:val="9"/>
    <w:rsid w:val="00146C84"/>
    <w:rPr>
      <w:rFonts w:ascii="Tahoma" w:eastAsia="宋体" w:hAnsi="Tahoma"/>
      <w:kern w:val="0"/>
      <w:sz w:val="24"/>
    </w:rPr>
  </w:style>
  <w:style w:type="paragraph" w:styleId="31">
    <w:name w:val="toc 3"/>
    <w:basedOn w:val="a"/>
    <w:next w:val="a"/>
    <w:uiPriority w:val="39"/>
    <w:unhideWhenUsed/>
    <w:rsid w:val="00146C84"/>
    <w:pPr>
      <w:ind w:leftChars="400" w:left="840"/>
    </w:pPr>
  </w:style>
  <w:style w:type="paragraph" w:styleId="1">
    <w:name w:val="toc 1"/>
    <w:basedOn w:val="a"/>
    <w:next w:val="a"/>
    <w:link w:val="10"/>
    <w:uiPriority w:val="39"/>
    <w:unhideWhenUsed/>
    <w:rsid w:val="00146C84"/>
  </w:style>
  <w:style w:type="paragraph" w:styleId="21">
    <w:name w:val="toc 2"/>
    <w:basedOn w:val="a"/>
    <w:next w:val="a"/>
    <w:uiPriority w:val="39"/>
    <w:unhideWhenUsed/>
    <w:rsid w:val="00146C84"/>
    <w:pPr>
      <w:ind w:leftChars="200" w:left="420"/>
    </w:pPr>
  </w:style>
  <w:style w:type="table" w:styleId="a7">
    <w:name w:val="Table Grid"/>
    <w:basedOn w:val="a1"/>
    <w:uiPriority w:val="59"/>
    <w:qFormat/>
    <w:rsid w:val="00146C84"/>
    <w:pPr>
      <w:widowControl w:val="0"/>
      <w:jc w:val="both"/>
    </w:pPr>
    <w:rPr>
      <w:rFonts w:eastAsia="微软雅黑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1"/>
    <w:link w:val="ListParagraphChar"/>
    <w:uiPriority w:val="34"/>
    <w:qFormat/>
    <w:rsid w:val="00146C84"/>
    <w:pPr>
      <w:ind w:firstLineChars="200" w:firstLine="420"/>
    </w:pPr>
  </w:style>
  <w:style w:type="character" w:customStyle="1" w:styleId="10">
    <w:name w:val="目录 1 字符"/>
    <w:link w:val="1"/>
    <w:uiPriority w:val="39"/>
    <w:rsid w:val="00146C84"/>
    <w:rPr>
      <w:rFonts w:ascii="Tahoma" w:eastAsia="微软雅黑" w:hAnsi="Tahoma"/>
      <w:kern w:val="0"/>
      <w:sz w:val="22"/>
    </w:rPr>
  </w:style>
  <w:style w:type="character" w:customStyle="1" w:styleId="ListParagraphChar">
    <w:name w:val="List Paragraph Char"/>
    <w:link w:val="11"/>
    <w:uiPriority w:val="34"/>
    <w:rsid w:val="00146C84"/>
    <w:rPr>
      <w:rFonts w:ascii="Tahoma" w:eastAsia="微软雅黑" w:hAnsi="Tahoma"/>
      <w:kern w:val="0"/>
      <w:sz w:val="22"/>
    </w:rPr>
  </w:style>
  <w:style w:type="character" w:styleId="a8">
    <w:name w:val="Hyperlink"/>
    <w:basedOn w:val="a0"/>
    <w:uiPriority w:val="99"/>
    <w:unhideWhenUsed/>
    <w:rsid w:val="004F7A2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F7A21"/>
    <w:rPr>
      <w:color w:val="808080"/>
      <w:shd w:val="clear" w:color="auto" w:fill="E6E6E6"/>
    </w:rPr>
  </w:style>
  <w:style w:type="character" w:styleId="aa">
    <w:name w:val="FollowedHyperlink"/>
    <w:basedOn w:val="a0"/>
    <w:uiPriority w:val="99"/>
    <w:semiHidden/>
    <w:unhideWhenUsed/>
    <w:rsid w:val="004F7A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&#25968;&#25454;&#23383;&#20856;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184</cp:revision>
  <dcterms:created xsi:type="dcterms:W3CDTF">2018-03-28T11:41:00Z</dcterms:created>
  <dcterms:modified xsi:type="dcterms:W3CDTF">2018-03-28T11:51:00Z</dcterms:modified>
</cp:coreProperties>
</file>