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2B45" w14:textId="5C3C2405" w:rsidR="00DC26AB" w:rsidRPr="003A5B31" w:rsidRDefault="00796951" w:rsidP="003A5B31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3A5B31">
        <w:rPr>
          <w:rFonts w:ascii="Cambria Math" w:hAnsi="Cambria Math" w:hint="eastAsia"/>
        </w:rPr>
        <w:t>请列举出课堂讲授的各种颜色空间，并指出每个通道的含义。</w:t>
      </w:r>
    </w:p>
    <w:tbl>
      <w:tblPr>
        <w:tblStyle w:val="ab"/>
        <w:tblW w:w="8253" w:type="dxa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2268"/>
        <w:gridCol w:w="2409"/>
      </w:tblGrid>
      <w:tr w:rsidR="003A5B31" w14:paraId="3663FB49" w14:textId="77777777" w:rsidTr="003A5B31">
        <w:tc>
          <w:tcPr>
            <w:tcW w:w="1733" w:type="dxa"/>
          </w:tcPr>
          <w:p w14:paraId="710D0FB9" w14:textId="36FF358E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RGB</w:t>
            </w:r>
            <w:r>
              <w:rPr>
                <w:rFonts w:ascii="Cambria Math" w:hAnsi="Cambria Math" w:hint="eastAsia"/>
              </w:rPr>
              <w:t>模型</w:t>
            </w:r>
          </w:p>
        </w:tc>
        <w:tc>
          <w:tcPr>
            <w:tcW w:w="1843" w:type="dxa"/>
          </w:tcPr>
          <w:p w14:paraId="1D211A94" w14:textId="510A7EC1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R</w:t>
            </w:r>
            <w:r>
              <w:rPr>
                <w:rFonts w:ascii="Cambria Math" w:hAnsi="Cambria Math" w:hint="eastAsia"/>
              </w:rPr>
              <w:t>：红色（</w:t>
            </w:r>
            <w:r>
              <w:rPr>
                <w:rFonts w:ascii="Cambria Math" w:hAnsi="Cambria Math" w:hint="eastAsia"/>
              </w:rPr>
              <w:t>Red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268" w:type="dxa"/>
          </w:tcPr>
          <w:p w14:paraId="1A0568AC" w14:textId="2606C3A2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G</w:t>
            </w:r>
            <w:r>
              <w:rPr>
                <w:rFonts w:ascii="Cambria Math" w:hAnsi="Cambria Math" w:hint="eastAsia"/>
              </w:rPr>
              <w:t>：绿色（</w:t>
            </w:r>
            <w:r>
              <w:rPr>
                <w:rFonts w:ascii="Cambria Math" w:hAnsi="Cambria Math" w:hint="eastAsia"/>
              </w:rPr>
              <w:t>Green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409" w:type="dxa"/>
          </w:tcPr>
          <w:p w14:paraId="5C8D5E35" w14:textId="4D420EAF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B</w:t>
            </w:r>
            <w:r>
              <w:rPr>
                <w:rFonts w:ascii="Cambria Math" w:hAnsi="Cambria Math" w:hint="eastAsia"/>
              </w:rPr>
              <w:t>：蓝色（</w:t>
            </w:r>
            <w:r>
              <w:rPr>
                <w:rFonts w:ascii="Cambria Math" w:hAnsi="Cambria Math" w:hint="eastAsia"/>
              </w:rPr>
              <w:t>Blue</w:t>
            </w:r>
            <w:r>
              <w:rPr>
                <w:rFonts w:ascii="Cambria Math" w:hAnsi="Cambria Math" w:hint="eastAsia"/>
              </w:rPr>
              <w:t>）</w:t>
            </w:r>
          </w:p>
        </w:tc>
      </w:tr>
      <w:tr w:rsidR="003A5B31" w14:paraId="09935381" w14:textId="77777777" w:rsidTr="003A5B31">
        <w:tc>
          <w:tcPr>
            <w:tcW w:w="1733" w:type="dxa"/>
          </w:tcPr>
          <w:p w14:paraId="34ABE5CE" w14:textId="5042FC0B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YIQ</w:t>
            </w:r>
            <w:r>
              <w:rPr>
                <w:rFonts w:ascii="Cambria Math" w:hAnsi="Cambria Math" w:hint="eastAsia"/>
              </w:rPr>
              <w:t>模型（</w:t>
            </w:r>
            <w:r>
              <w:rPr>
                <w:rFonts w:ascii="Cambria Math" w:hAnsi="Cambria Math" w:hint="eastAsia"/>
              </w:rPr>
              <w:t>NTSC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1843" w:type="dxa"/>
          </w:tcPr>
          <w:p w14:paraId="419BD1D9" w14:textId="326EE6BB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Y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亮度</w:t>
            </w:r>
          </w:p>
        </w:tc>
        <w:tc>
          <w:tcPr>
            <w:tcW w:w="2268" w:type="dxa"/>
          </w:tcPr>
          <w:p w14:paraId="11CE4CA6" w14:textId="122A4DFA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色彩从橙色到青色</w:t>
            </w:r>
          </w:p>
        </w:tc>
        <w:tc>
          <w:tcPr>
            <w:tcW w:w="2409" w:type="dxa"/>
          </w:tcPr>
          <w:p w14:paraId="325F357A" w14:textId="345C3F47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Q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色彩从紫色到黄绿色</w:t>
            </w:r>
          </w:p>
        </w:tc>
      </w:tr>
      <w:tr w:rsidR="003A5B31" w14:paraId="2B051E63" w14:textId="77777777" w:rsidTr="003A5B31">
        <w:tc>
          <w:tcPr>
            <w:tcW w:w="1733" w:type="dxa"/>
          </w:tcPr>
          <w:p w14:paraId="73F72898" w14:textId="20AAB1D2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YCbC</w:t>
            </w:r>
            <w:r>
              <w:rPr>
                <w:rFonts w:ascii="Cambria Math" w:hAnsi="Cambria Math"/>
              </w:rPr>
              <w:t>r</w:t>
            </w:r>
            <w:r>
              <w:rPr>
                <w:rFonts w:ascii="Cambria Math" w:hAnsi="Cambria Math" w:hint="eastAsia"/>
              </w:rPr>
              <w:t>模型</w:t>
            </w:r>
          </w:p>
        </w:tc>
        <w:tc>
          <w:tcPr>
            <w:tcW w:w="1843" w:type="dxa"/>
          </w:tcPr>
          <w:p w14:paraId="6BDD39EA" w14:textId="51F44A87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Y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亮度</w:t>
            </w:r>
          </w:p>
        </w:tc>
        <w:tc>
          <w:tcPr>
            <w:tcW w:w="2268" w:type="dxa"/>
          </w:tcPr>
          <w:p w14:paraId="2103B906" w14:textId="4C0742F3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Cb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蓝色色度分量</w:t>
            </w:r>
          </w:p>
        </w:tc>
        <w:tc>
          <w:tcPr>
            <w:tcW w:w="2409" w:type="dxa"/>
          </w:tcPr>
          <w:p w14:paraId="26DDEE21" w14:textId="3274AA81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Cr</w:t>
            </w:r>
            <w:r>
              <w:rPr>
                <w:rFonts w:ascii="Cambria Math" w:hAnsi="Cambria Math" w:hint="eastAsia"/>
              </w:rPr>
              <w:t>：</w:t>
            </w:r>
            <w:r w:rsidR="00C17493">
              <w:rPr>
                <w:rFonts w:ascii="Cambria Math" w:hAnsi="Cambria Math" w:hint="eastAsia"/>
              </w:rPr>
              <w:t>红色色度分量</w:t>
            </w:r>
          </w:p>
        </w:tc>
      </w:tr>
      <w:tr w:rsidR="003A5B31" w14:paraId="5ABAD765" w14:textId="77777777" w:rsidTr="003A5B31">
        <w:tc>
          <w:tcPr>
            <w:tcW w:w="1733" w:type="dxa"/>
          </w:tcPr>
          <w:p w14:paraId="7E6B90DB" w14:textId="4ECC3912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HSV</w:t>
            </w:r>
            <w:r>
              <w:rPr>
                <w:rFonts w:ascii="Cambria Math" w:hAnsi="Cambria Math"/>
              </w:rPr>
              <w:t>/HIS</w:t>
            </w:r>
            <w:r>
              <w:rPr>
                <w:rFonts w:ascii="Cambria Math" w:hAnsi="Cambria Math" w:hint="eastAsia"/>
              </w:rPr>
              <w:t>模型</w:t>
            </w:r>
          </w:p>
        </w:tc>
        <w:tc>
          <w:tcPr>
            <w:tcW w:w="1843" w:type="dxa"/>
          </w:tcPr>
          <w:p w14:paraId="7FA11A0A" w14:textId="0BF4B1D7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H</w:t>
            </w:r>
            <w:r>
              <w:rPr>
                <w:rFonts w:ascii="Cambria Math" w:hAnsi="Cambria Math" w:hint="eastAsia"/>
              </w:rPr>
              <w:t>：色调（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Hue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268" w:type="dxa"/>
          </w:tcPr>
          <w:p w14:paraId="6270F4D5" w14:textId="0C8223C6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S</w:t>
            </w:r>
            <w:r>
              <w:rPr>
                <w:rFonts w:ascii="Cambria Math" w:hAnsi="Cambria Math" w:hint="eastAsia"/>
              </w:rPr>
              <w:t>：饱和度（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Saturation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409" w:type="dxa"/>
          </w:tcPr>
          <w:p w14:paraId="226D6B51" w14:textId="7425C3F1" w:rsidR="003A5B31" w:rsidRDefault="003A5B31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V/</w:t>
            </w:r>
            <w:r>
              <w:rPr>
                <w:rFonts w:ascii="Cambria Math" w:hAnsi="Cambria Math"/>
              </w:rPr>
              <w:t>I</w:t>
            </w:r>
            <w:r>
              <w:rPr>
                <w:rFonts w:ascii="Cambria Math" w:hAnsi="Cambria Math" w:hint="eastAsia"/>
              </w:rPr>
              <w:t>：亮度（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Value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/Intensity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C17493" w14:paraId="16D934E0" w14:textId="77777777" w:rsidTr="003A5B31">
        <w:tc>
          <w:tcPr>
            <w:tcW w:w="1733" w:type="dxa"/>
          </w:tcPr>
          <w:p w14:paraId="2D2A8651" w14:textId="4A6AA63B" w:rsidR="00C17493" w:rsidRDefault="00C17493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CMY</w:t>
            </w:r>
            <w:r>
              <w:rPr>
                <w:rFonts w:ascii="Cambria Math" w:hAnsi="Cambria Math"/>
              </w:rPr>
              <w:t>/CMYK</w:t>
            </w:r>
            <w:r>
              <w:rPr>
                <w:rFonts w:ascii="Cambria Math" w:hAnsi="Cambria Math" w:hint="eastAsia"/>
              </w:rPr>
              <w:t>模型</w:t>
            </w:r>
          </w:p>
        </w:tc>
        <w:tc>
          <w:tcPr>
            <w:tcW w:w="1843" w:type="dxa"/>
          </w:tcPr>
          <w:p w14:paraId="536FA5A5" w14:textId="29D9A8F0" w:rsidR="00C17493" w:rsidRDefault="00C17493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C</w:t>
            </w:r>
            <w:r>
              <w:rPr>
                <w:rFonts w:ascii="Cambria Math" w:hAnsi="Cambria Math" w:hint="eastAsia"/>
              </w:rPr>
              <w:t>：青色（</w:t>
            </w:r>
            <w:r>
              <w:rPr>
                <w:rFonts w:ascii="Cambria Math" w:hAnsi="Cambria Math" w:hint="eastAsia"/>
              </w:rPr>
              <w:t>Cyan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268" w:type="dxa"/>
          </w:tcPr>
          <w:p w14:paraId="7D328B12" w14:textId="4DD7B0AE" w:rsidR="00C17493" w:rsidRDefault="00C17493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M</w:t>
            </w:r>
            <w:r>
              <w:rPr>
                <w:rFonts w:ascii="Cambria Math" w:hAnsi="Cambria Math" w:hint="eastAsia"/>
              </w:rPr>
              <w:t>：洋红（</w:t>
            </w:r>
            <w:r>
              <w:rPr>
                <w:rFonts w:ascii="Cambria Math" w:hAnsi="Cambria Math" w:hint="eastAsia"/>
              </w:rPr>
              <w:t>Magenta</w:t>
            </w:r>
            <w:r>
              <w:rPr>
                <w:rFonts w:ascii="Cambria Math" w:hAnsi="Cambria Math" w:hint="eastAsia"/>
              </w:rPr>
              <w:t>）</w:t>
            </w:r>
          </w:p>
        </w:tc>
        <w:tc>
          <w:tcPr>
            <w:tcW w:w="2409" w:type="dxa"/>
          </w:tcPr>
          <w:p w14:paraId="3B9716B1" w14:textId="77777777" w:rsidR="00C17493" w:rsidRDefault="00C17493" w:rsidP="003A5B31">
            <w:pPr>
              <w:pStyle w:val="aa"/>
              <w:ind w:firstLineChars="0"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Y</w:t>
            </w:r>
            <w:r>
              <w:rPr>
                <w:rFonts w:ascii="Cambria Math" w:hAnsi="Cambria Math" w:hint="eastAsia"/>
              </w:rPr>
              <w:t>：黄色（</w:t>
            </w:r>
            <w:r>
              <w:rPr>
                <w:rFonts w:ascii="Cambria Math" w:hAnsi="Cambria Math" w:hint="eastAsia"/>
              </w:rPr>
              <w:t>Yellow</w:t>
            </w:r>
            <w:r>
              <w:rPr>
                <w:rFonts w:ascii="Cambria Math" w:hAnsi="Cambria Math" w:hint="eastAsia"/>
              </w:rPr>
              <w:t>）</w:t>
            </w:r>
          </w:p>
          <w:p w14:paraId="170E3378" w14:textId="43A52AFC" w:rsidR="00C17493" w:rsidRDefault="00C17493" w:rsidP="003A5B31">
            <w:pPr>
              <w:pStyle w:val="aa"/>
              <w:ind w:firstLineChars="0" w:firstLine="0"/>
              <w:jc w:val="lef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K</w:t>
            </w:r>
            <w:r>
              <w:rPr>
                <w:rFonts w:ascii="Cambria Math" w:hAnsi="Cambria Math" w:hint="eastAsia"/>
              </w:rPr>
              <w:t>：黑色（</w:t>
            </w:r>
            <w:r>
              <w:rPr>
                <w:rFonts w:ascii="Cambria Math" w:hAnsi="Cambria Math" w:hint="eastAsia"/>
              </w:rPr>
              <w:t>Black</w:t>
            </w:r>
            <w:r>
              <w:rPr>
                <w:rFonts w:ascii="Cambria Math" w:hAnsi="Cambria Math" w:hint="eastAsia"/>
              </w:rPr>
              <w:t>）</w:t>
            </w:r>
          </w:p>
        </w:tc>
      </w:tr>
    </w:tbl>
    <w:p w14:paraId="09E4D12F" w14:textId="77777777" w:rsidR="00DC26AB" w:rsidRPr="003A5B31" w:rsidRDefault="00DC26AB">
      <w:pPr>
        <w:rPr>
          <w:rFonts w:asciiTheme="minorEastAsia" w:hAnsiTheme="minorEastAsia" w:hint="eastAsia"/>
          <w:sz w:val="28"/>
          <w:szCs w:val="28"/>
        </w:rPr>
      </w:pPr>
    </w:p>
    <w:sectPr w:rsidR="00DC26AB" w:rsidRPr="003A5B31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8E9F" w14:textId="77777777" w:rsidR="003F3150" w:rsidRDefault="003F3150" w:rsidP="00DC26AB">
      <w:r>
        <w:separator/>
      </w:r>
    </w:p>
  </w:endnote>
  <w:endnote w:type="continuationSeparator" w:id="0">
    <w:p w14:paraId="4EDA47F1" w14:textId="77777777" w:rsidR="003F3150" w:rsidRDefault="003F3150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EF63" w14:textId="77777777" w:rsidR="003F3150" w:rsidRDefault="003F3150" w:rsidP="00DC26AB">
      <w:r>
        <w:separator/>
      </w:r>
    </w:p>
  </w:footnote>
  <w:footnote w:type="continuationSeparator" w:id="0">
    <w:p w14:paraId="5B927024" w14:textId="77777777" w:rsidR="003F3150" w:rsidRDefault="003F3150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E211A"/>
    <w:multiLevelType w:val="hybridMultilevel"/>
    <w:tmpl w:val="1388987E"/>
    <w:lvl w:ilvl="0" w:tplc="B570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A23E5"/>
    <w:rsid w:val="000E54AA"/>
    <w:rsid w:val="000E5BAA"/>
    <w:rsid w:val="000F6C88"/>
    <w:rsid w:val="00181295"/>
    <w:rsid w:val="001910DB"/>
    <w:rsid w:val="001E5175"/>
    <w:rsid w:val="00292CC5"/>
    <w:rsid w:val="002B3C7D"/>
    <w:rsid w:val="00355F1C"/>
    <w:rsid w:val="003A5B31"/>
    <w:rsid w:val="003F3150"/>
    <w:rsid w:val="004566A6"/>
    <w:rsid w:val="004612FB"/>
    <w:rsid w:val="005568F2"/>
    <w:rsid w:val="005C7F04"/>
    <w:rsid w:val="005D3DD9"/>
    <w:rsid w:val="006436B5"/>
    <w:rsid w:val="00754268"/>
    <w:rsid w:val="007750E9"/>
    <w:rsid w:val="00796951"/>
    <w:rsid w:val="007C0463"/>
    <w:rsid w:val="007E54DF"/>
    <w:rsid w:val="007F7162"/>
    <w:rsid w:val="00816579"/>
    <w:rsid w:val="008C78F0"/>
    <w:rsid w:val="008F5C7F"/>
    <w:rsid w:val="00934141"/>
    <w:rsid w:val="009F79A5"/>
    <w:rsid w:val="00A31A5D"/>
    <w:rsid w:val="00AE3734"/>
    <w:rsid w:val="00B34643"/>
    <w:rsid w:val="00B65E6E"/>
    <w:rsid w:val="00B83958"/>
    <w:rsid w:val="00BE420B"/>
    <w:rsid w:val="00BE7C59"/>
    <w:rsid w:val="00C17493"/>
    <w:rsid w:val="00C4430D"/>
    <w:rsid w:val="00CA3321"/>
    <w:rsid w:val="00D03DBB"/>
    <w:rsid w:val="00DC26AB"/>
    <w:rsid w:val="00DD2EB0"/>
    <w:rsid w:val="00E24B9F"/>
    <w:rsid w:val="00EB01D2"/>
    <w:rsid w:val="00EC1922"/>
    <w:rsid w:val="00F10592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A15E8"/>
  <w15:docId w15:val="{E8BD4CA4-F72E-419F-A838-B8A01D11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table" w:styleId="ab">
    <w:name w:val="Table Grid"/>
    <w:basedOn w:val="a1"/>
    <w:uiPriority w:val="59"/>
    <w:unhideWhenUsed/>
    <w:rsid w:val="003A5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6</cp:revision>
  <dcterms:created xsi:type="dcterms:W3CDTF">2018-10-28T00:27:00Z</dcterms:created>
  <dcterms:modified xsi:type="dcterms:W3CDTF">2021-10-31T02:23:00Z</dcterms:modified>
</cp:coreProperties>
</file>