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129C" w14:textId="77777777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FD79C9">
        <w:t>2</w:t>
      </w:r>
      <w:r>
        <w:rPr>
          <w:rFonts w:hint="eastAsia"/>
        </w:rPr>
        <w:t>周作业</w:t>
      </w:r>
    </w:p>
    <w:p w14:paraId="7113CF39" w14:textId="06690B41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  <w:r w:rsidR="000A47CF">
        <w:rPr>
          <w:rFonts w:hint="eastAsia"/>
        </w:rPr>
        <w:t xml:space="preserve"> </w:t>
      </w:r>
      <w:r w:rsidR="000A47CF">
        <w:t>119</w:t>
      </w:r>
    </w:p>
    <w:p w14:paraId="5DE6DEC4" w14:textId="77777777" w:rsidR="000A47CF" w:rsidRDefault="000A47CF" w:rsidP="000A47CF">
      <w:pPr>
        <w:pStyle w:val="a6"/>
        <w:numPr>
          <w:ilvl w:val="0"/>
          <w:numId w:val="18"/>
        </w:numPr>
        <w:ind w:firstLineChars="0"/>
      </w:pPr>
      <w: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=0,1,2,⋯</m:t>
            </m:r>
          </m:e>
        </m:d>
      </m:oMath>
      <w:r>
        <w:t>是一齐次马氏链</w:t>
      </w:r>
      <w:r>
        <w:t xml:space="preserve">, </w:t>
      </w:r>
      <w:r>
        <w:t>其初始分布为</w:t>
      </w:r>
    </w:p>
    <w:p w14:paraId="3F5561B7" w14:textId="77777777" w:rsidR="000A47CF" w:rsidRPr="000A47CF" w:rsidRDefault="000A47CF" w:rsidP="000A47CF">
      <w:pPr>
        <w:pStyle w:val="a6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B6E0030" w14:textId="77777777" w:rsidR="000A47CF" w:rsidRDefault="000A47CF" w:rsidP="000A47CF">
      <w:pPr>
        <w:pStyle w:val="a6"/>
        <w:ind w:left="360" w:firstLineChars="0" w:firstLine="0"/>
      </w:pPr>
      <w:r>
        <w:t>一步转移概率矩阵为</w:t>
      </w:r>
      <w:r>
        <w:t>:</w:t>
      </w:r>
    </w:p>
    <w:p w14:paraId="1A25A1DD" w14:textId="77777777" w:rsidR="000A47CF" w:rsidRPr="000A47CF" w:rsidRDefault="000A47CF" w:rsidP="000A47CF">
      <w:pPr>
        <w:pStyle w:val="a6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027545EA" w14:textId="767326D5" w:rsidR="000A47CF" w:rsidRPr="000A47CF" w:rsidRDefault="000A47CF" w:rsidP="000A47CF">
      <w:pPr>
        <w:pStyle w:val="a6"/>
        <w:numPr>
          <w:ilvl w:val="1"/>
          <w:numId w:val="18"/>
        </w:numPr>
        <w:ind w:firstLineChars="0"/>
        <w:rPr>
          <w:rFonts w:hint="eastAsia"/>
        </w:rPr>
      </w:pPr>
      <w:r>
        <w:t>试求概率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>
        <w:t>;</w:t>
      </w:r>
    </w:p>
    <w:p w14:paraId="32BAA308" w14:textId="4A686638" w:rsidR="000A47CF" w:rsidRPr="000A47CF" w:rsidRDefault="000A47CF" w:rsidP="000A47CF">
      <w:pPr>
        <w:pStyle w:val="a6"/>
        <w:ind w:left="84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331FEEEB" w14:textId="5A49AF57" w:rsidR="000A47CF" w:rsidRDefault="000A47CF" w:rsidP="000A47CF">
      <w:pPr>
        <w:pStyle w:val="a6"/>
        <w:numPr>
          <w:ilvl w:val="1"/>
          <w:numId w:val="18"/>
        </w:numPr>
        <w:ind w:firstLineChars="0"/>
        <w:rPr>
          <w:rFonts w:hint="eastAsia"/>
        </w:rPr>
      </w:pPr>
      <w:r>
        <w:t>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>
        <w:t>;</w:t>
      </w:r>
    </w:p>
    <w:p w14:paraId="265D8742" w14:textId="6D0A5EBC" w:rsidR="000A47CF" w:rsidRDefault="000A47CF" w:rsidP="000A47CF">
      <w:pPr>
        <w:pStyle w:val="a6"/>
        <w:ind w:left="84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E73D29B" w14:textId="41E14B4E" w:rsidR="000A47CF" w:rsidRDefault="000A47CF" w:rsidP="000A47CF">
      <w:pPr>
        <w:pStyle w:val="a6"/>
        <w:numPr>
          <w:ilvl w:val="1"/>
          <w:numId w:val="18"/>
        </w:numPr>
        <w:ind w:firstLineChars="0"/>
      </w:pPr>
      <w:r>
        <w:t>试求首达概率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(n)</m:t>
            </m:r>
          </m:sup>
        </m:sSubSup>
        <m:r>
          <m:rPr>
            <m:sty m:val="p"/>
          </m:rPr>
          <w:rPr>
            <w:rFonts w:ascii="Cambria Math" w:hAnsi="Cambria Math"/>
          </w:rPr>
          <m:t>,n=1,2,3,⋯</m:t>
        </m:r>
      </m:oMath>
      <w:r>
        <w:t>;</w:t>
      </w:r>
    </w:p>
    <w:p w14:paraId="7B12D6A9" w14:textId="49F7E982" w:rsidR="000A47CF" w:rsidRDefault="000A47CF" w:rsidP="000A47CF">
      <w:pPr>
        <w:pStyle w:val="a6"/>
        <w:ind w:left="840" w:firstLineChars="0" w:firstLine="0"/>
      </w:pPr>
      <w:r>
        <w:rPr>
          <w:rFonts w:hint="eastAsia"/>
        </w:rPr>
        <w:t>画出状态转移图，可知</w:t>
      </w:r>
    </w:p>
    <w:p w14:paraId="46C60707" w14:textId="1D5D39B3" w:rsidR="000A47CF" w:rsidRPr="00141734" w:rsidRDefault="000A47CF" w:rsidP="00141734">
      <w:pPr>
        <w:pStyle w:val="a6"/>
        <w:ind w:left="84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=0,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C7B3A02" w14:textId="38F65505" w:rsidR="00141734" w:rsidRPr="00141734" w:rsidRDefault="00141734" w:rsidP="00141734">
      <w:pPr>
        <w:pStyle w:val="a6"/>
        <w:ind w:left="840" w:firstLineChars="0" w:firstLine="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,n=1,2,3…</m:t>
          </m:r>
        </m:oMath>
      </m:oMathPara>
    </w:p>
    <w:p w14:paraId="1ED412A2" w14:textId="57F4B416" w:rsidR="000A47CF" w:rsidRDefault="000A47CF" w:rsidP="000A47CF">
      <w:pPr>
        <w:pStyle w:val="a6"/>
        <w:numPr>
          <w:ilvl w:val="1"/>
          <w:numId w:val="18"/>
        </w:numPr>
        <w:ind w:firstLineChars="0"/>
      </w:pPr>
      <w:r>
        <w:t>写出四个状态的常返性、周期性</w:t>
      </w:r>
      <w:r>
        <w:t xml:space="preserve">; </w:t>
      </w:r>
      <w:r>
        <w:t>此链是否遍历</w:t>
      </w:r>
      <w:r>
        <w:t xml:space="preserve">? </w:t>
      </w:r>
      <w:r>
        <w:t>说明理由。</w:t>
      </w:r>
    </w:p>
    <w:p w14:paraId="7586609A" w14:textId="42D25A8F" w:rsidR="00141734" w:rsidRPr="00141734" w:rsidRDefault="00141734" w:rsidP="00141734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n=4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n=4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n=4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nary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AE8FCF0" w14:textId="5254339E" w:rsidR="00141734" w:rsidRDefault="00141734" w:rsidP="00141734">
      <w:pPr>
        <w:pStyle w:val="a6"/>
        <w:ind w:left="840" w:firstLineChars="0" w:firstLine="0"/>
      </w:pPr>
      <w:r>
        <w:rPr>
          <w:rFonts w:hint="eastAsia"/>
        </w:rPr>
        <w:t>因此状态</w:t>
      </w:r>
      <w:r>
        <w:rPr>
          <w:rFonts w:hint="eastAsia"/>
        </w:rPr>
        <w:t>0</w:t>
      </w:r>
      <w:r>
        <w:rPr>
          <w:rFonts w:hint="eastAsia"/>
        </w:rPr>
        <w:t>为正常返态（因为有限状态马氏链中不存在零常返态）</w:t>
      </w:r>
    </w:p>
    <w:p w14:paraId="5931BD81" w14:textId="6E819A33" w:rsidR="00141734" w:rsidRDefault="00141734" w:rsidP="00141734">
      <w:pPr>
        <w:pStyle w:val="a6"/>
        <w:ind w:left="840" w:firstLineChars="0" w:firstLine="0"/>
      </w:pPr>
      <w:r>
        <w:rPr>
          <w:rFonts w:hint="eastAsia"/>
        </w:rPr>
        <w:t>根据状态转移图可知，</w:t>
      </w:r>
      <w:r>
        <w:rPr>
          <w:rFonts w:hint="eastAsia"/>
        </w:rPr>
        <w:t>4</w:t>
      </w:r>
      <w:r>
        <w:rPr>
          <w:rFonts w:hint="eastAsia"/>
        </w:rPr>
        <w:t>个状态彼此想通，因此全部状态均为正常返态。</w:t>
      </w:r>
    </w:p>
    <w:p w14:paraId="7D058977" w14:textId="7A33CD92" w:rsidR="00141734" w:rsidRDefault="00141734" w:rsidP="00141734">
      <w:pPr>
        <w:pStyle w:val="a6"/>
        <w:ind w:left="840" w:firstLineChars="0" w:firstLine="0"/>
      </w:pPr>
      <w:r>
        <w:rPr>
          <w:rFonts w:hint="eastAsia"/>
        </w:rPr>
        <w:t>考察周期性，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33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，则状态</w:t>
      </w:r>
      <w:r>
        <w:rPr>
          <w:rFonts w:hint="eastAsia"/>
        </w:rPr>
        <w:t>3</w:t>
      </w:r>
      <w:r>
        <w:rPr>
          <w:rFonts w:hint="eastAsia"/>
        </w:rPr>
        <w:t>为非周期状态。结合</w:t>
      </w:r>
      <w:r>
        <w:rPr>
          <w:rFonts w:hint="eastAsia"/>
        </w:rPr>
        <w:t>4</w:t>
      </w:r>
      <w:r>
        <w:rPr>
          <w:rFonts w:hint="eastAsia"/>
        </w:rPr>
        <w:t>个状态全部想通，则全部状态均是非周期的。</w:t>
      </w:r>
    </w:p>
    <w:p w14:paraId="30626482" w14:textId="2521EB95" w:rsidR="00141734" w:rsidRPr="00141734" w:rsidRDefault="00141734" w:rsidP="0014173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综上，全部状态都是正常返非周期状态，这是一条遍历链。</w:t>
      </w:r>
    </w:p>
    <w:p w14:paraId="2FDB3104" w14:textId="77777777" w:rsidR="00141734" w:rsidRDefault="000A47CF" w:rsidP="00141734">
      <w:pPr>
        <w:pStyle w:val="a6"/>
        <w:numPr>
          <w:ilvl w:val="0"/>
          <w:numId w:val="18"/>
        </w:numPr>
        <w:spacing w:after="240"/>
        <w:ind w:firstLineChars="0"/>
      </w:pPr>
      <w:r>
        <w:t>考虑三个状态的齐次马氏链</w:t>
      </w:r>
      <w:r>
        <w:t xml:space="preserve">, </w:t>
      </w:r>
      <w:r>
        <w:t>其转移概率矩阵为</w:t>
      </w:r>
    </w:p>
    <w:p w14:paraId="73A762FF" w14:textId="77777777" w:rsidR="00141734" w:rsidRDefault="000A47CF" w:rsidP="00141734">
      <w:pPr>
        <w:spacing w:after="240"/>
        <w:ind w:firstLineChars="0" w:firstLine="42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D29136" w14:textId="639203C4" w:rsidR="00141734" w:rsidRDefault="000A47CF" w:rsidP="00141734">
      <w:pPr>
        <w:spacing w:after="240"/>
        <w:ind w:left="420" w:firstLineChars="0" w:firstLine="420"/>
      </w:pPr>
      <w:r>
        <w:t>其中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p,q,r&gt;0,p+q+r=1</m:t>
        </m:r>
      </m:oMath>
      <w:r>
        <w:t>,</w:t>
      </w:r>
    </w:p>
    <w:p w14:paraId="1B72F19D" w14:textId="41D92CFC" w:rsidR="00141734" w:rsidRDefault="000A47CF" w:rsidP="00141734">
      <w:pPr>
        <w:pStyle w:val="a6"/>
        <w:numPr>
          <w:ilvl w:val="1"/>
          <w:numId w:val="18"/>
        </w:numPr>
        <w:spacing w:after="240"/>
        <w:ind w:firstLineChars="0"/>
      </w:pPr>
      <w:r>
        <w:t>假定过程从状态</w:t>
      </w:r>
      <w:r>
        <w:t>1</w:t>
      </w:r>
      <w:r>
        <w:t>出发</w:t>
      </w:r>
      <w:r>
        <w:t>,</w:t>
      </w:r>
      <w:r>
        <w:t>试求过程被状态</w:t>
      </w:r>
      <w:r>
        <w:t>0(</w:t>
      </w:r>
      <w:r>
        <w:t>或</w:t>
      </w:r>
      <w:r>
        <w:t>2)</w:t>
      </w:r>
      <w:r>
        <w:t>吸收的概率</w:t>
      </w:r>
      <w:r>
        <w:t>;</w:t>
      </w:r>
    </w:p>
    <w:p w14:paraId="42A44CE5" w14:textId="2D016879" w:rsidR="008D6E11" w:rsidRDefault="008D6E11" w:rsidP="008D6E11">
      <w:pPr>
        <w:pStyle w:val="a6"/>
        <w:spacing w:after="240"/>
        <w:ind w:left="840" w:firstLineChars="0" w:firstLine="0"/>
      </w:pPr>
      <w:r>
        <w:rPr>
          <w:rFonts w:hint="eastAsia"/>
        </w:rPr>
        <w:t>答：画出状态转移图可知，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是吸收态，</w:t>
      </w:r>
      <w:r>
        <w:rPr>
          <w:rFonts w:hint="eastAsia"/>
        </w:rPr>
        <w:t>1</w:t>
      </w:r>
      <w:r>
        <w:rPr>
          <w:rFonts w:hint="eastAsia"/>
        </w:rPr>
        <w:t>是非常返态。根据状态空间的分解可知，</w:t>
      </w:r>
      <m:oMath>
        <m:r>
          <w:rPr>
            <w:rFonts w:ascii="Cambria Math" w:hAnsi="Cambria Math" w:hint="eastAsia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={2}</m:t>
        </m:r>
      </m:oMath>
      <w:r>
        <w:rPr>
          <w:rFonts w:hint="eastAsia"/>
        </w:rPr>
        <w:t>。</w:t>
      </w:r>
    </w:p>
    <w:p w14:paraId="2A11BF87" w14:textId="2EDBB6B0" w:rsidR="008D6E11" w:rsidRPr="008D6E11" w:rsidRDefault="008D6E11" w:rsidP="008D6E11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=qP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</m:t>
          </m:r>
        </m:oMath>
      </m:oMathPara>
    </w:p>
    <w:p w14:paraId="3DFC492A" w14:textId="1ACC657B" w:rsidR="008D6E11" w:rsidRDefault="008D6E11" w:rsidP="008D6E11">
      <w:pPr>
        <w:pStyle w:val="a6"/>
        <w:spacing w:after="240"/>
        <w:ind w:left="840" w:firstLineChars="0" w:firstLine="0"/>
      </w:pPr>
      <w:r>
        <w:rPr>
          <w:rFonts w:hint="eastAsia"/>
        </w:rPr>
        <w:t>则有</w:t>
      </w:r>
    </w:p>
    <w:p w14:paraId="2E5DEC90" w14:textId="04856FF9" w:rsidR="008D6E11" w:rsidRPr="008D6E11" w:rsidRDefault="008D6E11" w:rsidP="008D6E11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14:paraId="0E254EC5" w14:textId="23E69F8F" w:rsidR="008D6E11" w:rsidRDefault="008D6E11" w:rsidP="008D6E11">
      <w:pPr>
        <w:pStyle w:val="a6"/>
        <w:spacing w:after="240"/>
        <w:ind w:left="840" w:firstLineChars="0" w:firstLine="0"/>
      </w:pPr>
      <w:r>
        <w:rPr>
          <w:rFonts w:hint="eastAsia"/>
        </w:rPr>
        <w:t>同理可证</w:t>
      </w:r>
    </w:p>
    <w:p w14:paraId="6183EA31" w14:textId="26255F30" w:rsidR="008D6E11" w:rsidRPr="008D6E11" w:rsidRDefault="008D6E11" w:rsidP="008D6E11">
      <w:pPr>
        <w:pStyle w:val="a6"/>
        <w:spacing w:after="240"/>
        <w:ind w:left="84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14:paraId="7FCF7DF3" w14:textId="47AAFD05" w:rsidR="00141734" w:rsidRDefault="000A47CF" w:rsidP="00141734">
      <w:pPr>
        <w:pStyle w:val="a6"/>
        <w:numPr>
          <w:ilvl w:val="1"/>
          <w:numId w:val="18"/>
        </w:numPr>
        <w:spacing w:after="240"/>
        <w:ind w:firstLineChars="0"/>
      </w:pPr>
      <w:r>
        <w:t>试求过程进入吸收态而永远停留在那里所需的平均时间。</w:t>
      </w:r>
    </w:p>
    <w:p w14:paraId="45498DA6" w14:textId="680AD1B0" w:rsidR="006C223A" w:rsidRDefault="006C223A" w:rsidP="006C223A">
      <w:pPr>
        <w:pStyle w:val="a6"/>
        <w:spacing w:after="240"/>
        <w:ind w:left="840" w:firstLineChars="0" w:firstLine="0"/>
      </w:pPr>
      <w:r>
        <w:rPr>
          <w:rFonts w:hint="eastAsia"/>
        </w:rPr>
        <w:t>答：</w:t>
      </w:r>
    </w:p>
    <w:p w14:paraId="021B3B76" w14:textId="112D663E" w:rsidR="006C223A" w:rsidRPr="006C223A" w:rsidRDefault="006C223A" w:rsidP="006C223A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5B817FE" w14:textId="7598DE47" w:rsidR="006C223A" w:rsidRDefault="006C223A" w:rsidP="006C223A">
      <w:pPr>
        <w:pStyle w:val="a6"/>
        <w:spacing w:after="240"/>
        <w:ind w:left="840" w:firstLineChars="0" w:firstLine="0"/>
      </w:pPr>
      <w:r>
        <w:rPr>
          <w:rFonts w:hint="eastAsia"/>
        </w:rPr>
        <w:t>则</w:t>
      </w:r>
    </w:p>
    <w:p w14:paraId="049438B1" w14:textId="32F71BA2" w:rsidR="006C223A" w:rsidRPr="006C223A" w:rsidRDefault="006C223A" w:rsidP="006C223A">
      <w:pPr>
        <w:pStyle w:val="a6"/>
        <w:spacing w:after="240"/>
        <w:ind w:left="84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</m:oMath>
      </m:oMathPara>
    </w:p>
    <w:p w14:paraId="3E6B8184" w14:textId="34ECE9BB" w:rsidR="000A47CF" w:rsidRPr="00141734" w:rsidRDefault="000A47CF" w:rsidP="00141734">
      <w:pPr>
        <w:pStyle w:val="a6"/>
        <w:numPr>
          <w:ilvl w:val="0"/>
          <w:numId w:val="18"/>
        </w:numPr>
        <w:spacing w:after="240"/>
        <w:ind w:firstLineChars="0"/>
      </w:pPr>
      <w:r>
        <w:t>设齐次马氏链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≥0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={1,2,3,4}</m:t>
        </m:r>
      </m:oMath>
      <w:r>
        <w:t xml:space="preserve">, </w:t>
      </w:r>
      <w:r>
        <w:t>一步转移概率矩阵如下</w:t>
      </w:r>
      <w:r>
        <w:t>:</w:t>
      </w:r>
    </w:p>
    <w:p w14:paraId="44125DD0" w14:textId="77777777" w:rsidR="00141734" w:rsidRDefault="000A47CF" w:rsidP="00141734">
      <w:pPr>
        <w:spacing w:after="240"/>
        <w:ind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10F7771" w14:textId="32FD0C52" w:rsidR="00141734" w:rsidRDefault="000A47CF" w:rsidP="00141734">
      <w:pPr>
        <w:pStyle w:val="a6"/>
        <w:numPr>
          <w:ilvl w:val="1"/>
          <w:numId w:val="18"/>
        </w:numPr>
        <w:spacing w:after="240"/>
        <w:ind w:firstLineChars="0"/>
      </w:pPr>
      <w:r>
        <w:t>写出切普曼一柯尔莫哥洛夫方程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K</m:t>
        </m:r>
      </m:oMath>
      <w:r>
        <w:t xml:space="preserve"> </w:t>
      </w:r>
      <w:r>
        <w:t>方程</w:t>
      </w:r>
      <w:r>
        <w:t>);</w:t>
      </w:r>
    </w:p>
    <w:p w14:paraId="30CE7C42" w14:textId="349E4487" w:rsidR="006709B6" w:rsidRDefault="006709B6" w:rsidP="006709B6">
      <w:pPr>
        <w:pStyle w:val="a6"/>
        <w:spacing w:after="240"/>
        <w:ind w:left="840" w:firstLineChars="0" w:firstLine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(m+r)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(m)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(r)</m:t>
              </m:r>
            </m:sup>
          </m:sSup>
          <m:r>
            <w:rPr>
              <w:rFonts w:ascii="Cambria Math" w:hAnsi="Cambria Math"/>
            </w:rPr>
            <m:t>,∀m≥1,n≥1</m:t>
          </m:r>
        </m:oMath>
      </m:oMathPara>
    </w:p>
    <w:p w14:paraId="4B31CC7D" w14:textId="5992FE98" w:rsidR="00141734" w:rsidRDefault="000A47CF" w:rsidP="00141734">
      <w:pPr>
        <w:pStyle w:val="a6"/>
        <w:numPr>
          <w:ilvl w:val="1"/>
          <w:numId w:val="18"/>
        </w:numPr>
        <w:spacing w:after="240"/>
        <w:ind w:firstLineChars="0"/>
      </w:pPr>
      <w:r>
        <w:t>求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步转移概率矩阵</w:t>
      </w:r>
      <w:r>
        <w:t>;</w:t>
      </w:r>
    </w:p>
    <w:p w14:paraId="773DFEF5" w14:textId="79BA58E5" w:rsidR="006709B6" w:rsidRDefault="008D6E11" w:rsidP="006709B6">
      <w:pPr>
        <w:pStyle w:val="a6"/>
        <w:spacing w:after="240"/>
        <w:ind w:left="840" w:firstLineChars="0" w:firstLine="0"/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(2n+1)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=P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(2n)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67B1E048" w14:textId="4486E7F6" w:rsidR="008D6E11" w:rsidRDefault="000A47CF" w:rsidP="008D6E11">
      <w:pPr>
        <w:pStyle w:val="a6"/>
        <w:numPr>
          <w:ilvl w:val="1"/>
          <w:numId w:val="18"/>
        </w:numPr>
        <w:spacing w:after="240"/>
        <w:ind w:firstLineChars="0"/>
      </w:pPr>
      <w:r>
        <w:t>试问此马氏链是平稳序列吗</w:t>
      </w:r>
      <w:r>
        <w:t xml:space="preserve">? </w:t>
      </w:r>
      <w:r>
        <w:t>为什么</w:t>
      </w:r>
      <w:r>
        <w:t>?</w:t>
      </w:r>
    </w:p>
    <w:p w14:paraId="067D9001" w14:textId="1708F749" w:rsidR="008D6E11" w:rsidRPr="006709B6" w:rsidRDefault="008D6E11" w:rsidP="008D6E11">
      <w:pPr>
        <w:spacing w:after="240"/>
        <w:ind w:left="840" w:firstLineChars="0" w:firstLine="0"/>
        <w:rPr>
          <w:rFonts w:hint="eastAsia"/>
        </w:rPr>
      </w:pPr>
      <w:r>
        <w:rPr>
          <w:rFonts w:hint="eastAsia"/>
        </w:rPr>
        <w:t>答：该马氏链不是平稳序列，因为不具有遍历性。</w:t>
      </w:r>
    </w:p>
    <w:sectPr w:rsidR="008D6E11" w:rsidRPr="006709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96DB" w14:textId="77777777" w:rsidR="00FA60C1" w:rsidRDefault="00FA60C1" w:rsidP="005733FE">
      <w:pPr>
        <w:spacing w:after="240"/>
        <w:ind w:firstLine="420"/>
      </w:pPr>
      <w:r>
        <w:separator/>
      </w:r>
    </w:p>
  </w:endnote>
  <w:endnote w:type="continuationSeparator" w:id="0">
    <w:p w14:paraId="349FA14C" w14:textId="77777777" w:rsidR="00FA60C1" w:rsidRDefault="00FA60C1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D90A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BC5D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49A0B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B340" w14:textId="77777777" w:rsidR="00FA60C1" w:rsidRDefault="00FA60C1" w:rsidP="005733FE">
      <w:pPr>
        <w:spacing w:after="240"/>
        <w:ind w:firstLine="420"/>
      </w:pPr>
      <w:r>
        <w:separator/>
      </w:r>
    </w:p>
  </w:footnote>
  <w:footnote w:type="continuationSeparator" w:id="0">
    <w:p w14:paraId="74FDA820" w14:textId="77777777" w:rsidR="00FA60C1" w:rsidRDefault="00FA60C1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F8FE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BC617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5302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BB654F"/>
    <w:multiLevelType w:val="hybridMultilevel"/>
    <w:tmpl w:val="87D69D52"/>
    <w:lvl w:ilvl="0" w:tplc="C4F2F8B0">
      <w:start w:val="1"/>
      <w:numFmt w:val="decimal"/>
      <w:lvlText w:val="%1."/>
      <w:lvlJc w:val="left"/>
      <w:pPr>
        <w:ind w:left="840" w:hanging="42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5D4F4C"/>
    <w:multiLevelType w:val="hybridMultilevel"/>
    <w:tmpl w:val="4100EAC4"/>
    <w:lvl w:ilvl="0" w:tplc="8F94CD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D75BFF"/>
    <w:multiLevelType w:val="hybridMultilevel"/>
    <w:tmpl w:val="2EA6E8C4"/>
    <w:lvl w:ilvl="0" w:tplc="1820E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6" w15:restartNumberingAfterBreak="0">
    <w:nsid w:val="3CB07621"/>
    <w:multiLevelType w:val="hybridMultilevel"/>
    <w:tmpl w:val="48D200B2"/>
    <w:lvl w:ilvl="0" w:tplc="61E06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51043E8B"/>
    <w:multiLevelType w:val="hybridMultilevel"/>
    <w:tmpl w:val="BEEA9EE2"/>
    <w:lvl w:ilvl="0" w:tplc="E5D482D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572D1424"/>
    <w:multiLevelType w:val="hybridMultilevel"/>
    <w:tmpl w:val="6F1ACA4A"/>
    <w:lvl w:ilvl="0" w:tplc="5428F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6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FCD36F4"/>
    <w:multiLevelType w:val="hybridMultilevel"/>
    <w:tmpl w:val="D0ACDC8C"/>
    <w:lvl w:ilvl="0" w:tplc="6088A9CE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488B9DE">
      <w:numFmt w:val="decimal"/>
      <w:lvlText w:val=""/>
      <w:lvlJc w:val="left"/>
    </w:lvl>
    <w:lvl w:ilvl="2" w:tplc="EF2C0F6A">
      <w:numFmt w:val="decimal"/>
      <w:lvlText w:val=""/>
      <w:lvlJc w:val="left"/>
    </w:lvl>
    <w:lvl w:ilvl="3" w:tplc="B20AA252">
      <w:numFmt w:val="decimal"/>
      <w:lvlText w:val=""/>
      <w:lvlJc w:val="left"/>
    </w:lvl>
    <w:lvl w:ilvl="4" w:tplc="C8A884F4">
      <w:numFmt w:val="decimal"/>
      <w:lvlText w:val=""/>
      <w:lvlJc w:val="left"/>
    </w:lvl>
    <w:lvl w:ilvl="5" w:tplc="047429C2">
      <w:numFmt w:val="decimal"/>
      <w:lvlText w:val=""/>
      <w:lvlJc w:val="left"/>
    </w:lvl>
    <w:lvl w:ilvl="6" w:tplc="3B9EA7C8">
      <w:numFmt w:val="decimal"/>
      <w:lvlText w:val=""/>
      <w:lvlJc w:val="left"/>
    </w:lvl>
    <w:lvl w:ilvl="7" w:tplc="2062D6F4">
      <w:numFmt w:val="decimal"/>
      <w:lvlText w:val=""/>
      <w:lvlJc w:val="left"/>
    </w:lvl>
    <w:lvl w:ilvl="8" w:tplc="F11687DC">
      <w:numFmt w:val="decimal"/>
      <w:lvlText w:val=""/>
      <w:lvlJc w:val="left"/>
    </w:lvl>
  </w:abstractNum>
  <w:abstractNum w:abstractNumId="18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5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11"/>
  </w:num>
  <w:num w:numId="10">
    <w:abstractNumId w:val="8"/>
    <w:lvlOverride w:ilvl="0">
      <w:startOverride w:val="1"/>
    </w:lvlOverride>
  </w:num>
  <w:num w:numId="11">
    <w:abstractNumId w:val="0"/>
  </w:num>
  <w:num w:numId="12">
    <w:abstractNumId w:val="12"/>
  </w:num>
  <w:num w:numId="13">
    <w:abstractNumId w:val="14"/>
  </w:num>
  <w:num w:numId="14">
    <w:abstractNumId w:val="17"/>
  </w:num>
  <w:num w:numId="15">
    <w:abstractNumId w:val="9"/>
  </w:num>
  <w:num w:numId="16">
    <w:abstractNumId w:val="3"/>
  </w:num>
  <w:num w:numId="17">
    <w:abstractNumId w:val="2"/>
  </w:num>
  <w:num w:numId="18">
    <w:abstractNumId w:val="10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CF"/>
    <w:rsid w:val="000170E9"/>
    <w:rsid w:val="00042AB2"/>
    <w:rsid w:val="00097A21"/>
    <w:rsid w:val="000A47CF"/>
    <w:rsid w:val="000A4CEA"/>
    <w:rsid w:val="000D57D4"/>
    <w:rsid w:val="0011786E"/>
    <w:rsid w:val="00137401"/>
    <w:rsid w:val="00141734"/>
    <w:rsid w:val="00186793"/>
    <w:rsid w:val="001918E6"/>
    <w:rsid w:val="00196866"/>
    <w:rsid w:val="001B001A"/>
    <w:rsid w:val="002047A6"/>
    <w:rsid w:val="00240A87"/>
    <w:rsid w:val="00263837"/>
    <w:rsid w:val="002D6494"/>
    <w:rsid w:val="002F42B4"/>
    <w:rsid w:val="00301E6B"/>
    <w:rsid w:val="00305E6E"/>
    <w:rsid w:val="00314B6D"/>
    <w:rsid w:val="00316F7B"/>
    <w:rsid w:val="00345AC6"/>
    <w:rsid w:val="00370D37"/>
    <w:rsid w:val="003728AC"/>
    <w:rsid w:val="0042404B"/>
    <w:rsid w:val="00430E5E"/>
    <w:rsid w:val="004904A3"/>
    <w:rsid w:val="0051477A"/>
    <w:rsid w:val="0054407F"/>
    <w:rsid w:val="00563875"/>
    <w:rsid w:val="005733FE"/>
    <w:rsid w:val="005E64BA"/>
    <w:rsid w:val="00612060"/>
    <w:rsid w:val="00644A65"/>
    <w:rsid w:val="006709B6"/>
    <w:rsid w:val="00692DDD"/>
    <w:rsid w:val="006A2B5D"/>
    <w:rsid w:val="006C0F1F"/>
    <w:rsid w:val="006C223A"/>
    <w:rsid w:val="006D1B6F"/>
    <w:rsid w:val="00712D82"/>
    <w:rsid w:val="00717990"/>
    <w:rsid w:val="0072480F"/>
    <w:rsid w:val="00730D9E"/>
    <w:rsid w:val="00773077"/>
    <w:rsid w:val="007C32C1"/>
    <w:rsid w:val="007C3F22"/>
    <w:rsid w:val="007C4E5F"/>
    <w:rsid w:val="007C5686"/>
    <w:rsid w:val="007D128A"/>
    <w:rsid w:val="007E0238"/>
    <w:rsid w:val="008134CE"/>
    <w:rsid w:val="008350BE"/>
    <w:rsid w:val="00842233"/>
    <w:rsid w:val="008D6E11"/>
    <w:rsid w:val="008D7803"/>
    <w:rsid w:val="008E4118"/>
    <w:rsid w:val="00983F2E"/>
    <w:rsid w:val="009A0A4D"/>
    <w:rsid w:val="009E1424"/>
    <w:rsid w:val="009F65B3"/>
    <w:rsid w:val="00A45DE0"/>
    <w:rsid w:val="00A53984"/>
    <w:rsid w:val="00A63FF5"/>
    <w:rsid w:val="00A74C17"/>
    <w:rsid w:val="00AA4591"/>
    <w:rsid w:val="00AC1C76"/>
    <w:rsid w:val="00B360CE"/>
    <w:rsid w:val="00B47B0D"/>
    <w:rsid w:val="00B5130C"/>
    <w:rsid w:val="00B911A0"/>
    <w:rsid w:val="00BA7F6E"/>
    <w:rsid w:val="00C4630A"/>
    <w:rsid w:val="00C6746D"/>
    <w:rsid w:val="00C83B5B"/>
    <w:rsid w:val="00D068AE"/>
    <w:rsid w:val="00D34230"/>
    <w:rsid w:val="00D83C3D"/>
    <w:rsid w:val="00D87AB3"/>
    <w:rsid w:val="00E10C09"/>
    <w:rsid w:val="00E1561B"/>
    <w:rsid w:val="00E23BAE"/>
    <w:rsid w:val="00E900F9"/>
    <w:rsid w:val="00EB3062"/>
    <w:rsid w:val="00ED381A"/>
    <w:rsid w:val="00F236EF"/>
    <w:rsid w:val="00F47DC9"/>
    <w:rsid w:val="00F578C1"/>
    <w:rsid w:val="00FA60C1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26F36"/>
  <w15:chartTrackingRefBased/>
  <w15:docId w15:val="{7619976A-6C00-4E3E-94AD-F2FC147A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166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3</cp:revision>
  <dcterms:created xsi:type="dcterms:W3CDTF">2021-10-25T09:02:00Z</dcterms:created>
  <dcterms:modified xsi:type="dcterms:W3CDTF">2021-10-25T13:54:00Z</dcterms:modified>
</cp:coreProperties>
</file>