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81AF" w14:textId="00507C12" w:rsidR="009C1032" w:rsidRDefault="000C2245">
      <w:r>
        <w:t>L</w:t>
      </w:r>
      <w:r>
        <w:rPr>
          <w:rFonts w:hint="eastAsia"/>
        </w:rPr>
        <w:t>enovo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source</w:t>
      </w:r>
    </w:p>
    <w:sectPr w:rsidR="009C1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88"/>
    <w:rsid w:val="000C2245"/>
    <w:rsid w:val="007C1088"/>
    <w:rsid w:val="009C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1749"/>
  <w15:chartTrackingRefBased/>
  <w15:docId w15:val="{54D26FD9-42C8-4BA4-B977-434F90F7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文畅</dc:creator>
  <cp:keywords/>
  <dc:description/>
  <cp:lastModifiedBy>周 文畅</cp:lastModifiedBy>
  <cp:revision>2</cp:revision>
  <dcterms:created xsi:type="dcterms:W3CDTF">2021-01-12T11:43:00Z</dcterms:created>
  <dcterms:modified xsi:type="dcterms:W3CDTF">2021-01-12T11:43:00Z</dcterms:modified>
</cp:coreProperties>
</file>