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38CA" w14:textId="0809CA20" w:rsidR="00C30F12" w:rsidRPr="00C30F12" w:rsidRDefault="00C30F12" w:rsidP="00C30F12">
      <w:pPr>
        <w:rPr>
          <w:rFonts w:ascii="黑体" w:eastAsia="黑体" w:hAnsi="黑体"/>
          <w:b/>
          <w:bCs/>
          <w:sz w:val="32"/>
          <w:szCs w:val="32"/>
        </w:rPr>
      </w:pPr>
      <w:r w:rsidRPr="00C30F12">
        <w:rPr>
          <w:rFonts w:ascii="黑体" w:eastAsia="黑体" w:hAnsi="黑体"/>
          <w:b/>
          <w:bCs/>
          <w:sz w:val="32"/>
          <w:szCs w:val="32"/>
        </w:rPr>
        <w:t>一、 选题依据</w:t>
      </w:r>
    </w:p>
    <w:p w14:paraId="746BB458" w14:textId="77777777" w:rsidR="00C30F12" w:rsidRPr="00C30F12" w:rsidRDefault="00C30F12" w:rsidP="0024088B">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随着大语言模型（</w:t>
      </w:r>
      <w:r w:rsidRPr="00C30F12">
        <w:rPr>
          <w:rFonts w:ascii="Times New Roman" w:eastAsia="宋体" w:hAnsi="Times New Roman"/>
          <w:sz w:val="24"/>
          <w:szCs w:val="24"/>
        </w:rPr>
        <w:t>Large Language Model, LLM</w:t>
      </w:r>
      <w:r w:rsidRPr="00C30F12">
        <w:rPr>
          <w:rFonts w:ascii="Times New Roman" w:eastAsia="宋体" w:hAnsi="Times New Roman"/>
          <w:sz w:val="24"/>
          <w:szCs w:val="24"/>
        </w:rPr>
        <w:t>）的日益发展与广泛应用，如何科学、有效地测评这些先进模型的各项能力，已成为指导模型迭代方向和保障其实际应用安全的核心议题。当前语言模型评测领域的主流范式逐渐从传统的基于人工标注的静态</w:t>
      </w:r>
      <w:r w:rsidRPr="00C30F12">
        <w:rPr>
          <w:rFonts w:ascii="Times New Roman" w:eastAsia="宋体" w:hAnsi="Times New Roman"/>
          <w:sz w:val="24"/>
          <w:szCs w:val="24"/>
        </w:rPr>
        <w:t>“</w:t>
      </w:r>
      <w:r w:rsidRPr="00C30F12">
        <w:rPr>
          <w:rFonts w:ascii="Times New Roman" w:eastAsia="宋体" w:hAnsi="Times New Roman"/>
          <w:sz w:val="24"/>
          <w:szCs w:val="24"/>
        </w:rPr>
        <w:t>数据集</w:t>
      </w:r>
      <w:r w:rsidRPr="00C30F12">
        <w:rPr>
          <w:rFonts w:ascii="Times New Roman" w:eastAsia="宋体" w:hAnsi="Times New Roman"/>
          <w:sz w:val="24"/>
          <w:szCs w:val="24"/>
        </w:rPr>
        <w:t>”</w:t>
      </w:r>
      <w:r w:rsidRPr="00C30F12">
        <w:rPr>
          <w:rFonts w:ascii="Times New Roman" w:eastAsia="宋体" w:hAnsi="Times New Roman"/>
          <w:sz w:val="24"/>
          <w:szCs w:val="24"/>
        </w:rPr>
        <w:t>为中心，向利用</w:t>
      </w:r>
      <w:r w:rsidRPr="00C30F12">
        <w:rPr>
          <w:rFonts w:ascii="Times New Roman" w:eastAsia="宋体" w:hAnsi="Times New Roman"/>
          <w:sz w:val="24"/>
          <w:szCs w:val="24"/>
        </w:rPr>
        <w:t xml:space="preserve"> LLM </w:t>
      </w:r>
      <w:r w:rsidRPr="00C30F12">
        <w:rPr>
          <w:rFonts w:ascii="Times New Roman" w:eastAsia="宋体" w:hAnsi="Times New Roman"/>
          <w:sz w:val="24"/>
          <w:szCs w:val="24"/>
        </w:rPr>
        <w:t>自身进行评估的</w:t>
      </w:r>
      <w:r w:rsidRPr="00C30F12">
        <w:rPr>
          <w:rFonts w:ascii="Times New Roman" w:eastAsia="宋体" w:hAnsi="Times New Roman"/>
          <w:sz w:val="24"/>
          <w:szCs w:val="24"/>
        </w:rPr>
        <w:t>“LLM-as-a-Judge”</w:t>
      </w:r>
      <w:r w:rsidRPr="00C30F12">
        <w:rPr>
          <w:rFonts w:ascii="Times New Roman" w:eastAsia="宋体" w:hAnsi="Times New Roman"/>
          <w:sz w:val="24"/>
          <w:szCs w:val="24"/>
        </w:rPr>
        <w:t>范式演进。然而，随着大模型本身泛化能力的快速进化以及垂直领域任务的不断深入，现有基于大语言模型的测评方法在真实复杂环境中暴露出明显的局限性。</w:t>
      </w:r>
    </w:p>
    <w:p w14:paraId="62F2961E" w14:textId="77777777" w:rsidR="00C30F12" w:rsidRPr="00C30F12" w:rsidRDefault="00C30F12" w:rsidP="0024088B">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首先，当前评估方法存在严重的鲁棒性不足问题。由于模型输出具有内在的随机性，且对输入扰动（如</w:t>
      </w:r>
      <w:r w:rsidRPr="00C30F12">
        <w:rPr>
          <w:rFonts w:ascii="Times New Roman" w:eastAsia="宋体" w:hAnsi="Times New Roman"/>
          <w:sz w:val="24"/>
          <w:szCs w:val="24"/>
        </w:rPr>
        <w:t xml:space="preserve"> Prompt </w:t>
      </w:r>
      <w:r w:rsidRPr="00C30F12">
        <w:rPr>
          <w:rFonts w:ascii="Times New Roman" w:eastAsia="宋体" w:hAnsi="Times New Roman"/>
          <w:sz w:val="24"/>
          <w:szCs w:val="24"/>
        </w:rPr>
        <w:t>细微差异、语序变换、同义替换、温度设置等）极其敏感，导致测评结果存在显著波动，难以稳定、客观地反映被测模型的真实能力边界。其次，面对日新月异的多样化测评需求，传统的静态测评框架在稳定性和适应性上面临巨大挑战。模型在特定基准数据集上可能表现优异，但在面对未见过的分布外（</w:t>
      </w:r>
      <w:r w:rsidRPr="00C30F12">
        <w:rPr>
          <w:rFonts w:ascii="Times New Roman" w:eastAsia="宋体" w:hAnsi="Times New Roman"/>
          <w:sz w:val="24"/>
          <w:szCs w:val="24"/>
        </w:rPr>
        <w:t>Out-of-Distribution, OOD</w:t>
      </w:r>
      <w:r w:rsidRPr="00C30F12">
        <w:rPr>
          <w:rFonts w:ascii="Times New Roman" w:eastAsia="宋体" w:hAnsi="Times New Roman"/>
          <w:sz w:val="24"/>
          <w:szCs w:val="24"/>
        </w:rPr>
        <w:t>）评测数据或全新任务形态时，往往出现性能骤降。这种适应性差、测评数据极易过时或泄露的问题，使得静态测评结果的参考价值大幅衰减。</w:t>
      </w:r>
    </w:p>
    <w:p w14:paraId="0F75EA5F" w14:textId="0AF044F8" w:rsidR="00C30F12" w:rsidRPr="00C30F12" w:rsidRDefault="00C30F12" w:rsidP="0024088B">
      <w:pPr>
        <w:spacing w:line="360" w:lineRule="auto"/>
        <w:ind w:firstLineChars="200" w:firstLine="480"/>
        <w:jc w:val="left"/>
        <w:rPr>
          <w:rFonts w:ascii="Times New Roman" w:eastAsia="宋体" w:hAnsi="Times New Roman" w:hint="eastAsia"/>
          <w:sz w:val="24"/>
          <w:szCs w:val="24"/>
        </w:rPr>
      </w:pPr>
      <w:r w:rsidRPr="00C30F12">
        <w:rPr>
          <w:rFonts w:ascii="Times New Roman" w:eastAsia="宋体" w:hAnsi="Times New Roman"/>
          <w:sz w:val="24"/>
          <w:szCs w:val="24"/>
        </w:rPr>
        <w:t>近年来，国内外</w:t>
      </w:r>
      <w:proofErr w:type="gramStart"/>
      <w:r w:rsidRPr="00C30F12">
        <w:rPr>
          <w:rFonts w:ascii="Times New Roman" w:eastAsia="宋体" w:hAnsi="Times New Roman"/>
          <w:sz w:val="24"/>
          <w:szCs w:val="24"/>
        </w:rPr>
        <w:t>研</w:t>
      </w:r>
      <w:proofErr w:type="gramEnd"/>
      <w:r w:rsidRPr="00C30F12">
        <w:rPr>
          <w:rFonts w:ascii="Times New Roman" w:eastAsia="宋体" w:hAnsi="Times New Roman"/>
          <w:sz w:val="24"/>
          <w:szCs w:val="24"/>
        </w:rPr>
        <w:t>指出，</w:t>
      </w:r>
      <w:r w:rsidRPr="00C30F12">
        <w:rPr>
          <w:rFonts w:ascii="Times New Roman" w:eastAsia="宋体" w:hAnsi="Times New Roman"/>
          <w:sz w:val="24"/>
          <w:szCs w:val="24"/>
        </w:rPr>
        <w:t xml:space="preserve">LLM </w:t>
      </w:r>
      <w:r w:rsidRPr="00C30F12">
        <w:rPr>
          <w:rFonts w:ascii="Times New Roman" w:eastAsia="宋体" w:hAnsi="Times New Roman"/>
          <w:sz w:val="24"/>
          <w:szCs w:val="24"/>
        </w:rPr>
        <w:t>作为</w:t>
      </w:r>
      <w:proofErr w:type="gramStart"/>
      <w:r w:rsidRPr="00C30F12">
        <w:rPr>
          <w:rFonts w:ascii="Times New Roman" w:eastAsia="宋体" w:hAnsi="Times New Roman"/>
          <w:sz w:val="24"/>
          <w:szCs w:val="24"/>
        </w:rPr>
        <w:t>评判器</w:t>
      </w:r>
      <w:proofErr w:type="gramEnd"/>
      <w:r w:rsidRPr="00C30F12">
        <w:rPr>
          <w:rFonts w:ascii="Times New Roman" w:eastAsia="宋体" w:hAnsi="Times New Roman"/>
          <w:sz w:val="24"/>
          <w:szCs w:val="24"/>
        </w:rPr>
        <w:t>时的主观性与不确定性不可忽视。针对这些痛点，学术界的发展趋势开始从追求单一任务的准确率，转向强调测评的公平性、一致性与长期的动态鲁棒性</w:t>
      </w:r>
      <w:r w:rsidRPr="0024088B">
        <w:rPr>
          <w:rFonts w:ascii="Times New Roman" w:eastAsia="宋体" w:hAnsi="Times New Roman" w:hint="eastAsia"/>
          <w:sz w:val="24"/>
          <w:szCs w:val="24"/>
        </w:rPr>
        <w:t>。</w:t>
      </w:r>
    </w:p>
    <w:p w14:paraId="39AD0073" w14:textId="77777777" w:rsidR="00C30F12" w:rsidRPr="00C30F12" w:rsidRDefault="00C30F12" w:rsidP="0024088B">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基于上述背景，本课题提出《面向可扩展的大语言模型动态鲁棒测评方法研究》。本研究旨在通过构建增强鲁棒性和适应性的动态测评框架，抑制模型输出随机性带来的噪声，并赋予测评</w:t>
      </w:r>
      <w:proofErr w:type="gramStart"/>
      <w:r w:rsidRPr="00C30F12">
        <w:rPr>
          <w:rFonts w:ascii="Times New Roman" w:eastAsia="宋体" w:hAnsi="Times New Roman"/>
          <w:sz w:val="24"/>
          <w:szCs w:val="24"/>
        </w:rPr>
        <w:t>器面对</w:t>
      </w:r>
      <w:proofErr w:type="gramEnd"/>
      <w:r w:rsidRPr="00C30F12">
        <w:rPr>
          <w:rFonts w:ascii="Times New Roman" w:eastAsia="宋体" w:hAnsi="Times New Roman"/>
          <w:sz w:val="24"/>
          <w:szCs w:val="24"/>
        </w:rPr>
        <w:t xml:space="preserve"> OOD </w:t>
      </w:r>
      <w:r w:rsidRPr="00C30F12">
        <w:rPr>
          <w:rFonts w:ascii="Times New Roman" w:eastAsia="宋体" w:hAnsi="Times New Roman"/>
          <w:sz w:val="24"/>
          <w:szCs w:val="24"/>
        </w:rPr>
        <w:t>数据时的鲁棒评估能力，从而在复杂多变的真实测试环境和任务中保持测评的一致性与可靠性，这对于推动大语言模型的科学评价和安全落地具有重要的理论价值与现实意义。</w:t>
      </w:r>
    </w:p>
    <w:p w14:paraId="3CF70F9F" w14:textId="77777777" w:rsidR="00C30F12" w:rsidRPr="00C30F12" w:rsidRDefault="00C30F12" w:rsidP="00C30F12">
      <w:pPr>
        <w:rPr>
          <w:rFonts w:ascii="黑体" w:eastAsia="黑体" w:hAnsi="黑体"/>
          <w:b/>
          <w:bCs/>
          <w:sz w:val="32"/>
          <w:szCs w:val="32"/>
        </w:rPr>
      </w:pPr>
      <w:r w:rsidRPr="00C30F12">
        <w:rPr>
          <w:rFonts w:ascii="黑体" w:eastAsia="黑体" w:hAnsi="黑体"/>
          <w:b/>
          <w:bCs/>
          <w:sz w:val="32"/>
          <w:szCs w:val="32"/>
        </w:rPr>
        <w:t>二、 研究目标和内容</w:t>
      </w:r>
    </w:p>
    <w:p w14:paraId="2A488A16" w14:textId="77777777" w:rsid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1</w:t>
      </w:r>
      <w:r w:rsidRPr="00C30F12">
        <w:rPr>
          <w:rFonts w:ascii="Times New Roman" w:eastAsia="宋体" w:hAnsi="Times New Roman"/>
          <w:sz w:val="24"/>
          <w:szCs w:val="24"/>
        </w:rPr>
        <w:t>、研究目标</w:t>
      </w:r>
    </w:p>
    <w:p w14:paraId="5FAB14AD" w14:textId="1754C64F" w:rsidR="00C30F12" w:rsidRPr="00C30F12"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本课题旨在构建一个面向可扩展、动态且具有更强鲁棒性的大语言模型测评框架</w:t>
      </w:r>
      <w:r w:rsidRPr="0024088B">
        <w:rPr>
          <w:rFonts w:ascii="Times New Roman" w:eastAsia="宋体" w:hAnsi="Times New Roman" w:hint="eastAsia"/>
          <w:sz w:val="24"/>
          <w:szCs w:val="24"/>
        </w:rPr>
        <w:t>，</w:t>
      </w:r>
      <w:r w:rsidRPr="00C30F12">
        <w:rPr>
          <w:rFonts w:ascii="Times New Roman" w:eastAsia="宋体" w:hAnsi="Times New Roman"/>
          <w:sz w:val="24"/>
          <w:szCs w:val="24"/>
        </w:rPr>
        <w:t>解决当前评估中由于模型输出随机性与对输入扰动敏感导致的评估波动问题。重点提升测评机制的动态适应能力，使其能够在未见数据（</w:t>
      </w:r>
      <w:r w:rsidRPr="00C30F12">
        <w:rPr>
          <w:rFonts w:ascii="Times New Roman" w:eastAsia="宋体" w:hAnsi="Times New Roman"/>
          <w:sz w:val="24"/>
          <w:szCs w:val="24"/>
        </w:rPr>
        <w:t>OOD</w:t>
      </w:r>
      <w:r w:rsidRPr="00C30F12">
        <w:rPr>
          <w:rFonts w:ascii="Times New Roman" w:eastAsia="宋体" w:hAnsi="Times New Roman"/>
          <w:sz w:val="24"/>
          <w:szCs w:val="24"/>
        </w:rPr>
        <w:t>）和</w:t>
      </w:r>
      <w:r w:rsidRPr="00C30F12">
        <w:rPr>
          <w:rFonts w:ascii="Times New Roman" w:eastAsia="宋体" w:hAnsi="Times New Roman"/>
          <w:sz w:val="24"/>
          <w:szCs w:val="24"/>
        </w:rPr>
        <w:lastRenderedPageBreak/>
        <w:t>新任务演进中保持鲁棒性，最终提供一致、可解释且可重复的鲁棒性评价指标与实验流程，便于横向对比与长期跟踪模型能力。</w:t>
      </w:r>
    </w:p>
    <w:p w14:paraId="04D09CF2" w14:textId="77777777" w:rsid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2</w:t>
      </w:r>
      <w:r w:rsidRPr="00C30F12">
        <w:rPr>
          <w:rFonts w:ascii="Times New Roman" w:eastAsia="宋体" w:hAnsi="Times New Roman"/>
          <w:sz w:val="24"/>
          <w:szCs w:val="24"/>
        </w:rPr>
        <w:t>、主要内容</w:t>
      </w:r>
    </w:p>
    <w:p w14:paraId="25BEA046" w14:textId="77777777" w:rsid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1</w:t>
      </w:r>
      <w:r w:rsidRPr="00C30F12">
        <w:rPr>
          <w:rFonts w:ascii="Times New Roman" w:eastAsia="宋体" w:hAnsi="Times New Roman"/>
          <w:sz w:val="24"/>
          <w:szCs w:val="24"/>
        </w:rPr>
        <w:t>）当前大语言模型测评中的鲁棒性和适应性问题调研：深入调研</w:t>
      </w:r>
      <w:r w:rsidRPr="00C30F12">
        <w:rPr>
          <w:rFonts w:ascii="Times New Roman" w:eastAsia="宋体" w:hAnsi="Times New Roman"/>
          <w:sz w:val="24"/>
          <w:szCs w:val="24"/>
        </w:rPr>
        <w:t xml:space="preserve"> LLM </w:t>
      </w:r>
      <w:r w:rsidRPr="00C30F12">
        <w:rPr>
          <w:rFonts w:ascii="Times New Roman" w:eastAsia="宋体" w:hAnsi="Times New Roman"/>
          <w:sz w:val="24"/>
          <w:szCs w:val="24"/>
        </w:rPr>
        <w:t>测评在应对复杂真实环境中的局限性，尤其是</w:t>
      </w:r>
      <w:r w:rsidRPr="00C30F12">
        <w:rPr>
          <w:rFonts w:ascii="Times New Roman" w:eastAsia="宋体" w:hAnsi="Times New Roman"/>
          <w:sz w:val="24"/>
          <w:szCs w:val="24"/>
        </w:rPr>
        <w:t xml:space="preserve"> LLM-as-a-judge </w:t>
      </w:r>
      <w:r w:rsidRPr="00C30F12">
        <w:rPr>
          <w:rFonts w:ascii="Times New Roman" w:eastAsia="宋体" w:hAnsi="Times New Roman"/>
          <w:sz w:val="24"/>
          <w:szCs w:val="24"/>
        </w:rPr>
        <w:t>的评估结果对扰动的敏感性。分析当前动态测评方法的研究现状，探讨如何使测评具备更强的适应性以应对</w:t>
      </w:r>
      <w:r w:rsidRPr="00C30F12">
        <w:rPr>
          <w:rFonts w:ascii="Times New Roman" w:eastAsia="宋体" w:hAnsi="Times New Roman"/>
          <w:sz w:val="24"/>
          <w:szCs w:val="24"/>
        </w:rPr>
        <w:t xml:space="preserve"> OOD </w:t>
      </w:r>
      <w:r w:rsidRPr="00C30F12">
        <w:rPr>
          <w:rFonts w:ascii="Times New Roman" w:eastAsia="宋体" w:hAnsi="Times New Roman"/>
          <w:sz w:val="24"/>
          <w:szCs w:val="24"/>
        </w:rPr>
        <w:t>测评数据。</w:t>
      </w:r>
    </w:p>
    <w:p w14:paraId="624BB98E" w14:textId="2463DA68" w:rsid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2</w:t>
      </w:r>
      <w:r w:rsidRPr="00C30F12">
        <w:rPr>
          <w:rFonts w:ascii="Times New Roman" w:eastAsia="宋体" w:hAnsi="Times New Roman"/>
          <w:sz w:val="24"/>
          <w:szCs w:val="24"/>
        </w:rPr>
        <w:t>）面向鲁棒性和动态测评需求的测评框架设计：设计复合型评估指标体系（涵盖稳定性、一致性、鲁棒性与置信度校准），并提出模块化、动态可扩展的测评框架。通过构建涵盖不同输入扰动和任务变换的统计判定机制，提高评估的稳定性。</w:t>
      </w:r>
    </w:p>
    <w:p w14:paraId="6FD9F80E" w14:textId="77777777" w:rsid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3</w:t>
      </w:r>
      <w:r w:rsidRPr="00C30F12">
        <w:rPr>
          <w:rFonts w:ascii="Times New Roman" w:eastAsia="宋体" w:hAnsi="Times New Roman"/>
          <w:sz w:val="24"/>
          <w:szCs w:val="24"/>
        </w:rPr>
        <w:t>）适应性测评与</w:t>
      </w:r>
      <w:r w:rsidRPr="00C30F12">
        <w:rPr>
          <w:rFonts w:ascii="Times New Roman" w:eastAsia="宋体" w:hAnsi="Times New Roman"/>
          <w:sz w:val="24"/>
          <w:szCs w:val="24"/>
        </w:rPr>
        <w:t xml:space="preserve"> OOD </w:t>
      </w:r>
      <w:r w:rsidRPr="00C30F12">
        <w:rPr>
          <w:rFonts w:ascii="Times New Roman" w:eastAsia="宋体" w:hAnsi="Times New Roman"/>
          <w:sz w:val="24"/>
          <w:szCs w:val="24"/>
        </w:rPr>
        <w:t>鲁棒性增强策略：借鉴</w:t>
      </w:r>
      <w:proofErr w:type="gramStart"/>
      <w:r w:rsidRPr="00C30F12">
        <w:rPr>
          <w:rFonts w:ascii="Times New Roman" w:eastAsia="宋体" w:hAnsi="Times New Roman"/>
          <w:sz w:val="24"/>
          <w:szCs w:val="24"/>
        </w:rPr>
        <w:t>元学习</w:t>
      </w:r>
      <w:proofErr w:type="gramEnd"/>
      <w:r w:rsidRPr="00C30F12">
        <w:rPr>
          <w:rFonts w:ascii="Times New Roman" w:eastAsia="宋体" w:hAnsi="Times New Roman"/>
          <w:sz w:val="24"/>
          <w:szCs w:val="24"/>
        </w:rPr>
        <w:t>与少样本自适应思想，设计能够适应未见任务和数据的动态测评机制，使测评框架在分布偏移或全新任务场景下依然能提供准确、无偏的评估。</w:t>
      </w:r>
    </w:p>
    <w:p w14:paraId="473CDED6" w14:textId="258163AF" w:rsidR="0024088B" w:rsidRPr="0024088B" w:rsidRDefault="00C30F12" w:rsidP="00EF76EA">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4</w:t>
      </w:r>
      <w:r w:rsidRPr="00C30F12">
        <w:rPr>
          <w:rFonts w:ascii="Times New Roman" w:eastAsia="宋体" w:hAnsi="Times New Roman"/>
          <w:sz w:val="24"/>
          <w:szCs w:val="24"/>
        </w:rPr>
        <w:t>）实验验证与工具化分析：收集各类公开数据集与代表性</w:t>
      </w:r>
      <w:r w:rsidRPr="00C30F12">
        <w:rPr>
          <w:rFonts w:ascii="Times New Roman" w:eastAsia="宋体" w:hAnsi="Times New Roman"/>
          <w:sz w:val="24"/>
          <w:szCs w:val="24"/>
        </w:rPr>
        <w:t xml:space="preserve"> LLM</w:t>
      </w:r>
      <w:r w:rsidRPr="00C30F12">
        <w:rPr>
          <w:rFonts w:ascii="Times New Roman" w:eastAsia="宋体" w:hAnsi="Times New Roman"/>
          <w:sz w:val="24"/>
          <w:szCs w:val="24"/>
        </w:rPr>
        <w:t>，在不同扰动条件和任务迁移下进行大规模系统实验。量化评估该框架在稳定性与适应性上的改进，并开源标准化测评用例与代码文档。</w:t>
      </w:r>
    </w:p>
    <w:p w14:paraId="116AC886" w14:textId="6C05D79D" w:rsidR="00C30F12" w:rsidRPr="00C30F12" w:rsidRDefault="00C30F12" w:rsidP="0024088B">
      <w:r w:rsidRPr="00C30F12">
        <w:rPr>
          <w:rFonts w:ascii="黑体" w:eastAsia="黑体" w:hAnsi="黑体"/>
          <w:b/>
          <w:bCs/>
          <w:sz w:val="32"/>
          <w:szCs w:val="32"/>
        </w:rPr>
        <w:t>三、 研究方案与方法</w:t>
      </w:r>
    </w:p>
    <w:p w14:paraId="489B82E3" w14:textId="77777777" w:rsidR="00C30F12" w:rsidRPr="00C30F12" w:rsidRDefault="00C30F12" w:rsidP="0056147E">
      <w:pPr>
        <w:spacing w:line="360" w:lineRule="auto"/>
        <w:ind w:firstLineChars="200" w:firstLine="480"/>
        <w:jc w:val="left"/>
        <w:rPr>
          <w:rFonts w:ascii="Times New Roman" w:eastAsia="宋体" w:hAnsi="Times New Roman"/>
          <w:sz w:val="24"/>
          <w:szCs w:val="24"/>
        </w:rPr>
      </w:pPr>
      <w:r w:rsidRPr="00C30F12">
        <w:rPr>
          <w:rFonts w:ascii="Times New Roman" w:eastAsia="宋体" w:hAnsi="Times New Roman"/>
          <w:sz w:val="24"/>
          <w:szCs w:val="24"/>
        </w:rPr>
        <w:t>为了实现上述研究目标，本课题将采用统计学方法、集成学习以及少样本自适应技术相结合的研究方案，打破传统依赖单一静态指标的评测范式，构建</w:t>
      </w:r>
      <w:r w:rsidRPr="00C30F12">
        <w:rPr>
          <w:rFonts w:ascii="Times New Roman" w:eastAsia="宋体" w:hAnsi="Times New Roman"/>
          <w:sz w:val="24"/>
          <w:szCs w:val="24"/>
        </w:rPr>
        <w:t>“</w:t>
      </w:r>
      <w:r w:rsidRPr="00C30F12">
        <w:rPr>
          <w:rFonts w:ascii="Times New Roman" w:eastAsia="宋体" w:hAnsi="Times New Roman"/>
          <w:sz w:val="24"/>
          <w:szCs w:val="24"/>
        </w:rPr>
        <w:t>任务</w:t>
      </w:r>
      <w:r w:rsidRPr="00C30F12">
        <w:rPr>
          <w:rFonts w:ascii="Times New Roman" w:eastAsia="宋体" w:hAnsi="Times New Roman"/>
          <w:sz w:val="24"/>
          <w:szCs w:val="24"/>
        </w:rPr>
        <w:t>-</w:t>
      </w:r>
      <w:r w:rsidRPr="00C30F12">
        <w:rPr>
          <w:rFonts w:ascii="Times New Roman" w:eastAsia="宋体" w:hAnsi="Times New Roman"/>
          <w:sz w:val="24"/>
          <w:szCs w:val="24"/>
        </w:rPr>
        <w:t>扰动</w:t>
      </w:r>
      <w:r w:rsidRPr="00C30F12">
        <w:rPr>
          <w:rFonts w:ascii="Times New Roman" w:eastAsia="宋体" w:hAnsi="Times New Roman"/>
          <w:sz w:val="24"/>
          <w:szCs w:val="24"/>
        </w:rPr>
        <w:t>-</w:t>
      </w:r>
      <w:r w:rsidRPr="00C30F12">
        <w:rPr>
          <w:rFonts w:ascii="Times New Roman" w:eastAsia="宋体" w:hAnsi="Times New Roman"/>
          <w:sz w:val="24"/>
          <w:szCs w:val="24"/>
        </w:rPr>
        <w:t>强度</w:t>
      </w:r>
      <w:r w:rsidRPr="00C30F12">
        <w:rPr>
          <w:rFonts w:ascii="Times New Roman" w:eastAsia="宋体" w:hAnsi="Times New Roman"/>
          <w:sz w:val="24"/>
          <w:szCs w:val="24"/>
        </w:rPr>
        <w:t>”</w:t>
      </w:r>
      <w:r w:rsidRPr="00C30F12">
        <w:rPr>
          <w:rFonts w:ascii="Times New Roman" w:eastAsia="宋体" w:hAnsi="Times New Roman"/>
          <w:sz w:val="24"/>
          <w:szCs w:val="24"/>
        </w:rPr>
        <w:t>三维立体的动态测评体系。</w:t>
      </w:r>
    </w:p>
    <w:p w14:paraId="498B69D5" w14:textId="77777777" w:rsidR="0056147E"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1</w:t>
      </w:r>
      <w:r w:rsidRPr="00C30F12">
        <w:rPr>
          <w:rFonts w:ascii="Times New Roman" w:eastAsia="宋体" w:hAnsi="Times New Roman"/>
          <w:sz w:val="24"/>
          <w:szCs w:val="24"/>
        </w:rPr>
        <w:t>、技术路线与实现方案</w:t>
      </w:r>
    </w:p>
    <w:p w14:paraId="5D6B1E1F" w14:textId="5A92B736"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1</w:t>
      </w:r>
      <w:r w:rsidRPr="00C30F12">
        <w:rPr>
          <w:rFonts w:ascii="Times New Roman" w:eastAsia="宋体" w:hAnsi="Times New Roman"/>
          <w:sz w:val="24"/>
          <w:szCs w:val="24"/>
        </w:rPr>
        <w:t>）需求与测评数据动态生成</w:t>
      </w:r>
    </w:p>
    <w:p w14:paraId="63826A43" w14:textId="77777777" w:rsidR="0056147E"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针对传统</w:t>
      </w:r>
      <w:proofErr w:type="gramStart"/>
      <w:r w:rsidRPr="00C30F12">
        <w:rPr>
          <w:rFonts w:ascii="Times New Roman" w:eastAsia="宋体" w:hAnsi="Times New Roman"/>
          <w:sz w:val="24"/>
          <w:szCs w:val="24"/>
        </w:rPr>
        <w:t>测试集易过时</w:t>
      </w:r>
      <w:proofErr w:type="gramEnd"/>
      <w:r w:rsidRPr="00C30F12">
        <w:rPr>
          <w:rFonts w:ascii="Times New Roman" w:eastAsia="宋体" w:hAnsi="Times New Roman"/>
          <w:sz w:val="24"/>
          <w:szCs w:val="24"/>
        </w:rPr>
        <w:t>的问题，本研究首先选取代表性任务（如问答、摘要、对话等）作为基石，设计多类型、细粒度的输入扰动生成器（包括同义替换、语序变换、噪声插入、格式化扰动、对抗性扰动及</w:t>
      </w:r>
      <w:r w:rsidRPr="00C30F12">
        <w:rPr>
          <w:rFonts w:ascii="Times New Roman" w:eastAsia="宋体" w:hAnsi="Times New Roman"/>
          <w:sz w:val="24"/>
          <w:szCs w:val="24"/>
        </w:rPr>
        <w:t xml:space="preserve"> Prompt Paraphrase </w:t>
      </w:r>
      <w:r w:rsidRPr="00C30F12">
        <w:rPr>
          <w:rFonts w:ascii="Times New Roman" w:eastAsia="宋体" w:hAnsi="Times New Roman"/>
          <w:sz w:val="24"/>
          <w:szCs w:val="24"/>
        </w:rPr>
        <w:t>等）。通过对输入数据进行系统性变异，构建具有广泛覆盖度的测评数据空间，为后续鲁棒性测试提供动态数据源。</w:t>
      </w:r>
    </w:p>
    <w:p w14:paraId="4B49B822" w14:textId="5DA02398"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2</w:t>
      </w:r>
      <w:r w:rsidRPr="00C30F12">
        <w:rPr>
          <w:rFonts w:ascii="Times New Roman" w:eastAsia="宋体" w:hAnsi="Times New Roman"/>
          <w:sz w:val="24"/>
          <w:szCs w:val="24"/>
        </w:rPr>
        <w:t>）模块化动态测评框架设计</w:t>
      </w:r>
    </w:p>
    <w:p w14:paraId="519667AB" w14:textId="77777777"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lastRenderedPageBreak/>
        <w:t>从设计层面支持按需扩充，提出包括</w:t>
      </w:r>
      <w:r w:rsidRPr="00C30F12">
        <w:rPr>
          <w:rFonts w:ascii="Times New Roman" w:eastAsia="宋体" w:hAnsi="Times New Roman"/>
          <w:sz w:val="24"/>
          <w:szCs w:val="24"/>
        </w:rPr>
        <w:t>“</w:t>
      </w:r>
      <w:r w:rsidRPr="00C30F12">
        <w:rPr>
          <w:rFonts w:ascii="Times New Roman" w:eastAsia="宋体" w:hAnsi="Times New Roman"/>
          <w:sz w:val="24"/>
          <w:szCs w:val="24"/>
        </w:rPr>
        <w:t>输入扰动模块、任务变换模块、评分器（支持多类</w:t>
      </w:r>
      <w:r w:rsidRPr="00C30F12">
        <w:rPr>
          <w:rFonts w:ascii="Times New Roman" w:eastAsia="宋体" w:hAnsi="Times New Roman"/>
          <w:sz w:val="24"/>
          <w:szCs w:val="24"/>
        </w:rPr>
        <w:t xml:space="preserve"> LLM</w:t>
      </w:r>
      <w:r w:rsidRPr="00C30F12">
        <w:rPr>
          <w:rFonts w:ascii="Times New Roman" w:eastAsia="宋体" w:hAnsi="Times New Roman"/>
          <w:sz w:val="24"/>
          <w:szCs w:val="24"/>
        </w:rPr>
        <w:t>）、鲁棒性归约模块、报告生成模块</w:t>
      </w:r>
      <w:r w:rsidRPr="00C30F12">
        <w:rPr>
          <w:rFonts w:ascii="Times New Roman" w:eastAsia="宋体" w:hAnsi="Times New Roman"/>
          <w:sz w:val="24"/>
          <w:szCs w:val="24"/>
        </w:rPr>
        <w:t>”</w:t>
      </w:r>
      <w:r w:rsidRPr="00C30F12">
        <w:rPr>
          <w:rFonts w:ascii="Times New Roman" w:eastAsia="宋体" w:hAnsi="Times New Roman"/>
          <w:sz w:val="24"/>
          <w:szCs w:val="24"/>
        </w:rPr>
        <w:t>在内的可扩展架构。针对模型评估过程，定义多维度的复合评估指标，如稳定性（评分方差</w:t>
      </w:r>
      <w:r w:rsidRPr="00C30F12">
        <w:rPr>
          <w:rFonts w:ascii="Times New Roman" w:eastAsia="宋体" w:hAnsi="Times New Roman"/>
          <w:sz w:val="24"/>
          <w:szCs w:val="24"/>
        </w:rPr>
        <w:t>/</w:t>
      </w:r>
      <w:r w:rsidRPr="00C30F12">
        <w:rPr>
          <w:rFonts w:ascii="Times New Roman" w:eastAsia="宋体" w:hAnsi="Times New Roman"/>
          <w:sz w:val="24"/>
          <w:szCs w:val="24"/>
        </w:rPr>
        <w:t>置信区间）、一致性（</w:t>
      </w:r>
      <w:proofErr w:type="gramStart"/>
      <w:r w:rsidRPr="00C30F12">
        <w:rPr>
          <w:rFonts w:ascii="Times New Roman" w:eastAsia="宋体" w:hAnsi="Times New Roman"/>
          <w:sz w:val="24"/>
          <w:szCs w:val="24"/>
        </w:rPr>
        <w:t>不同次</w:t>
      </w:r>
      <w:proofErr w:type="gramEnd"/>
      <w:r w:rsidRPr="00C30F12">
        <w:rPr>
          <w:rFonts w:ascii="Times New Roman" w:eastAsia="宋体" w:hAnsi="Times New Roman"/>
          <w:sz w:val="24"/>
          <w:szCs w:val="24"/>
        </w:rPr>
        <w:t>测评的一致率）、鲁棒性衰减（扰动强度与性能降幅的映射）以及适应性（</w:t>
      </w:r>
      <w:r w:rsidRPr="00C30F12">
        <w:rPr>
          <w:rFonts w:ascii="Times New Roman" w:eastAsia="宋体" w:hAnsi="Times New Roman"/>
          <w:sz w:val="24"/>
          <w:szCs w:val="24"/>
        </w:rPr>
        <w:t xml:space="preserve">OOD </w:t>
      </w:r>
      <w:r w:rsidRPr="00C30F12">
        <w:rPr>
          <w:rFonts w:ascii="Times New Roman" w:eastAsia="宋体" w:hAnsi="Times New Roman"/>
          <w:sz w:val="24"/>
          <w:szCs w:val="24"/>
        </w:rPr>
        <w:t>迁移时的性能保留率）。</w:t>
      </w:r>
    </w:p>
    <w:p w14:paraId="64B96A71" w14:textId="77777777"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3</w:t>
      </w:r>
      <w:r w:rsidRPr="00C30F12">
        <w:rPr>
          <w:rFonts w:ascii="Times New Roman" w:eastAsia="宋体" w:hAnsi="Times New Roman"/>
          <w:sz w:val="24"/>
          <w:szCs w:val="24"/>
        </w:rPr>
        <w:t>）鲁棒性归约机制实现</w:t>
      </w:r>
    </w:p>
    <w:p w14:paraId="70944F6D" w14:textId="74F13634"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为解决模型输出的随机性和噪声问题，本课题提出一种结合</w:t>
      </w:r>
      <w:proofErr w:type="gramStart"/>
      <w:r w:rsidRPr="00C30F12">
        <w:rPr>
          <w:rFonts w:ascii="Times New Roman" w:eastAsia="宋体" w:hAnsi="Times New Roman"/>
          <w:sz w:val="24"/>
          <w:szCs w:val="24"/>
        </w:rPr>
        <w:t>统计重</w:t>
      </w:r>
      <w:proofErr w:type="gramEnd"/>
      <w:r w:rsidRPr="00C30F12">
        <w:rPr>
          <w:rFonts w:ascii="Times New Roman" w:eastAsia="宋体" w:hAnsi="Times New Roman"/>
          <w:sz w:val="24"/>
          <w:szCs w:val="24"/>
        </w:rPr>
        <w:t>抽样（</w:t>
      </w:r>
      <w:r w:rsidRPr="00C30F12">
        <w:rPr>
          <w:rFonts w:ascii="Times New Roman" w:eastAsia="宋体" w:hAnsi="Times New Roman"/>
          <w:sz w:val="24"/>
          <w:szCs w:val="24"/>
        </w:rPr>
        <w:t>Bootstrap</w:t>
      </w:r>
      <w:r w:rsidRPr="00C30F12">
        <w:rPr>
          <w:rFonts w:ascii="Times New Roman" w:eastAsia="宋体" w:hAnsi="Times New Roman"/>
          <w:sz w:val="24"/>
          <w:szCs w:val="24"/>
        </w:rPr>
        <w:t>）、模型集合与置信度校准相融合的</w:t>
      </w:r>
      <w:r w:rsidRPr="00C30F12">
        <w:rPr>
          <w:rFonts w:ascii="Times New Roman" w:eastAsia="宋体" w:hAnsi="Times New Roman"/>
          <w:sz w:val="24"/>
          <w:szCs w:val="24"/>
        </w:rPr>
        <w:t>“</w:t>
      </w:r>
      <w:r w:rsidRPr="00C30F12">
        <w:rPr>
          <w:rFonts w:ascii="Times New Roman" w:eastAsia="宋体" w:hAnsi="Times New Roman"/>
          <w:sz w:val="24"/>
          <w:szCs w:val="24"/>
        </w:rPr>
        <w:t>鲁棒性归约器</w:t>
      </w:r>
      <w:r w:rsidRPr="00C30F12">
        <w:rPr>
          <w:rFonts w:ascii="Times New Roman" w:eastAsia="宋体" w:hAnsi="Times New Roman"/>
          <w:sz w:val="24"/>
          <w:szCs w:val="24"/>
        </w:rPr>
        <w:t>”</w:t>
      </w:r>
      <w:r w:rsidRPr="00C30F12">
        <w:rPr>
          <w:rFonts w:ascii="Times New Roman" w:eastAsia="宋体" w:hAnsi="Times New Roman"/>
          <w:sz w:val="24"/>
          <w:szCs w:val="24"/>
        </w:rPr>
        <w:t>。在前期研究中，我们已初步将鲁棒性差分解为</w:t>
      </w:r>
      <w:r w:rsidRPr="00C30F12">
        <w:rPr>
          <w:rFonts w:ascii="Times New Roman" w:eastAsia="宋体" w:hAnsi="Times New Roman"/>
          <w:sz w:val="24"/>
          <w:szCs w:val="24"/>
        </w:rPr>
        <w:t>“</w:t>
      </w:r>
      <w:r w:rsidRPr="00C30F12">
        <w:rPr>
          <w:rFonts w:ascii="Times New Roman" w:eastAsia="宋体" w:hAnsi="Times New Roman"/>
          <w:sz w:val="24"/>
          <w:szCs w:val="24"/>
        </w:rPr>
        <w:t>模型概率输出的采样误差</w:t>
      </w:r>
      <w:r w:rsidRPr="00C30F12">
        <w:rPr>
          <w:rFonts w:ascii="Times New Roman" w:eastAsia="宋体" w:hAnsi="Times New Roman"/>
          <w:sz w:val="24"/>
          <w:szCs w:val="24"/>
        </w:rPr>
        <w:t>”</w:t>
      </w:r>
      <w:r w:rsidRPr="00C30F12">
        <w:rPr>
          <w:rFonts w:ascii="Times New Roman" w:eastAsia="宋体" w:hAnsi="Times New Roman"/>
          <w:sz w:val="24"/>
          <w:szCs w:val="24"/>
        </w:rPr>
        <w:t>和</w:t>
      </w:r>
      <w:r w:rsidRPr="00C30F12">
        <w:rPr>
          <w:rFonts w:ascii="Times New Roman" w:eastAsia="宋体" w:hAnsi="Times New Roman"/>
          <w:sz w:val="24"/>
          <w:szCs w:val="24"/>
        </w:rPr>
        <w:t>“</w:t>
      </w:r>
      <w:r w:rsidRPr="00C30F12">
        <w:rPr>
          <w:rFonts w:ascii="Times New Roman" w:eastAsia="宋体" w:hAnsi="Times New Roman"/>
          <w:sz w:val="24"/>
          <w:szCs w:val="24"/>
        </w:rPr>
        <w:t>模型预测分布的有偏误差</w:t>
      </w:r>
      <w:r w:rsidRPr="00C30F12">
        <w:rPr>
          <w:rFonts w:ascii="Times New Roman" w:eastAsia="宋体" w:hAnsi="Times New Roman"/>
          <w:sz w:val="24"/>
          <w:szCs w:val="24"/>
        </w:rPr>
        <w:t>”</w:t>
      </w:r>
      <w:r w:rsidRPr="00C30F12">
        <w:rPr>
          <w:rFonts w:ascii="Times New Roman" w:eastAsia="宋体" w:hAnsi="Times New Roman"/>
          <w:sz w:val="24"/>
          <w:szCs w:val="24"/>
        </w:rPr>
        <w:t>。在此基础上，本课题将通过实现基于困惑度的自适应重复采样、多次采样并行评估、</w:t>
      </w:r>
      <w:proofErr w:type="gramStart"/>
      <w:r w:rsidRPr="00C30F12">
        <w:rPr>
          <w:rFonts w:ascii="Times New Roman" w:eastAsia="宋体" w:hAnsi="Times New Roman"/>
          <w:sz w:val="24"/>
          <w:szCs w:val="24"/>
        </w:rPr>
        <w:t>评分器</w:t>
      </w:r>
      <w:proofErr w:type="gramEnd"/>
      <w:r w:rsidRPr="00C30F12">
        <w:rPr>
          <w:rFonts w:ascii="Times New Roman" w:eastAsia="宋体" w:hAnsi="Times New Roman"/>
          <w:sz w:val="24"/>
          <w:szCs w:val="24"/>
        </w:rPr>
        <w:t xml:space="preserve"> Prompt </w:t>
      </w:r>
      <w:r w:rsidRPr="00C30F12">
        <w:rPr>
          <w:rFonts w:ascii="Times New Roman" w:eastAsia="宋体" w:hAnsi="Times New Roman"/>
          <w:sz w:val="24"/>
          <w:szCs w:val="24"/>
        </w:rPr>
        <w:t>集成，配合温度缩放与贝叶斯后处理等置信度校准方法，系统性降低单次评估方差，提升判决一致性。</w:t>
      </w:r>
    </w:p>
    <w:p w14:paraId="618EFE13" w14:textId="77777777"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4</w:t>
      </w:r>
      <w:r w:rsidRPr="00C30F12">
        <w:rPr>
          <w:rFonts w:ascii="Times New Roman" w:eastAsia="宋体" w:hAnsi="Times New Roman"/>
          <w:sz w:val="24"/>
          <w:szCs w:val="24"/>
        </w:rPr>
        <w:t>）面向</w:t>
      </w:r>
      <w:r w:rsidRPr="00C30F12">
        <w:rPr>
          <w:rFonts w:ascii="Times New Roman" w:eastAsia="宋体" w:hAnsi="Times New Roman"/>
          <w:sz w:val="24"/>
          <w:szCs w:val="24"/>
        </w:rPr>
        <w:t xml:space="preserve"> OOD </w:t>
      </w:r>
      <w:r w:rsidRPr="00C30F12">
        <w:rPr>
          <w:rFonts w:ascii="Times New Roman" w:eastAsia="宋体" w:hAnsi="Times New Roman"/>
          <w:sz w:val="24"/>
          <w:szCs w:val="24"/>
        </w:rPr>
        <w:t>的适应性测评机制</w:t>
      </w:r>
    </w:p>
    <w:p w14:paraId="2BEC4E8F" w14:textId="59C7D04D"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针对动态评测的核心诉求</w:t>
      </w:r>
      <w:r w:rsidRPr="00C30F12">
        <w:rPr>
          <w:rFonts w:ascii="Times New Roman" w:eastAsia="宋体" w:hAnsi="Times New Roman"/>
          <w:sz w:val="24"/>
          <w:szCs w:val="24"/>
        </w:rPr>
        <w:t>——</w:t>
      </w:r>
      <w:r w:rsidRPr="00C30F12">
        <w:rPr>
          <w:rFonts w:ascii="Times New Roman" w:eastAsia="宋体" w:hAnsi="Times New Roman"/>
          <w:sz w:val="24"/>
          <w:szCs w:val="24"/>
        </w:rPr>
        <w:t>让评测器在遇见</w:t>
      </w:r>
      <w:r w:rsidRPr="00C30F12">
        <w:rPr>
          <w:rFonts w:ascii="Times New Roman" w:eastAsia="宋体" w:hAnsi="Times New Roman"/>
          <w:sz w:val="24"/>
          <w:szCs w:val="24"/>
        </w:rPr>
        <w:t xml:space="preserve"> OOD </w:t>
      </w:r>
      <w:r w:rsidRPr="00C30F12">
        <w:rPr>
          <w:rFonts w:ascii="Times New Roman" w:eastAsia="宋体" w:hAnsi="Times New Roman"/>
          <w:sz w:val="24"/>
          <w:szCs w:val="24"/>
        </w:rPr>
        <w:t>数据</w:t>
      </w:r>
      <w:proofErr w:type="gramStart"/>
      <w:r w:rsidRPr="00C30F12">
        <w:rPr>
          <w:rFonts w:ascii="Times New Roman" w:eastAsia="宋体" w:hAnsi="Times New Roman"/>
          <w:sz w:val="24"/>
          <w:szCs w:val="24"/>
        </w:rPr>
        <w:t>时更鲁棒</w:t>
      </w:r>
      <w:proofErr w:type="gramEnd"/>
      <w:r w:rsidRPr="00C30F12">
        <w:rPr>
          <w:rFonts w:ascii="Times New Roman" w:eastAsia="宋体" w:hAnsi="Times New Roman"/>
          <w:sz w:val="24"/>
          <w:szCs w:val="24"/>
        </w:rPr>
        <w:t>，本课题将引入适应性组件。具体采用少样本自适应策略（如基于任务</w:t>
      </w:r>
      <w:r w:rsidRPr="00C30F12">
        <w:rPr>
          <w:rFonts w:ascii="Times New Roman" w:eastAsia="宋体" w:hAnsi="Times New Roman"/>
          <w:sz w:val="24"/>
          <w:szCs w:val="24"/>
        </w:rPr>
        <w:t xml:space="preserve"> Embedding </w:t>
      </w:r>
      <w:r w:rsidRPr="00C30F12">
        <w:rPr>
          <w:rFonts w:ascii="Times New Roman" w:eastAsia="宋体" w:hAnsi="Times New Roman"/>
          <w:sz w:val="24"/>
          <w:szCs w:val="24"/>
        </w:rPr>
        <w:t>的</w:t>
      </w:r>
      <w:proofErr w:type="gramStart"/>
      <w:r w:rsidRPr="00C30F12">
        <w:rPr>
          <w:rFonts w:ascii="Times New Roman" w:eastAsia="宋体" w:hAnsi="Times New Roman"/>
          <w:sz w:val="24"/>
          <w:szCs w:val="24"/>
        </w:rPr>
        <w:t>评分器</w:t>
      </w:r>
      <w:proofErr w:type="gramEnd"/>
      <w:r w:rsidRPr="00C30F12">
        <w:rPr>
          <w:rFonts w:ascii="Times New Roman" w:eastAsia="宋体" w:hAnsi="Times New Roman"/>
          <w:sz w:val="24"/>
          <w:szCs w:val="24"/>
        </w:rPr>
        <w:t>微调或利用大模型情境学习能力的</w:t>
      </w:r>
      <w:proofErr w:type="gramStart"/>
      <w:r w:rsidRPr="00C30F12">
        <w:rPr>
          <w:rFonts w:ascii="Times New Roman" w:eastAsia="宋体" w:hAnsi="Times New Roman"/>
          <w:sz w:val="24"/>
          <w:szCs w:val="24"/>
        </w:rPr>
        <w:t>元学习</w:t>
      </w:r>
      <w:proofErr w:type="gramEnd"/>
      <w:r w:rsidRPr="00C30F12">
        <w:rPr>
          <w:rFonts w:ascii="Times New Roman" w:eastAsia="宋体" w:hAnsi="Times New Roman"/>
          <w:sz w:val="24"/>
          <w:szCs w:val="24"/>
        </w:rPr>
        <w:t>校准）。当遇到未见领域数据时，评估机制能够通过极少量的示例或动态检索上下文快速对齐评估标准，极大提升测评在任务边界外的泛化与鲁棒能力。</w:t>
      </w:r>
    </w:p>
    <w:p w14:paraId="05C2B563" w14:textId="77777777" w:rsidR="0024088B"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w:t>
      </w:r>
      <w:r w:rsidRPr="00C30F12">
        <w:rPr>
          <w:rFonts w:ascii="Times New Roman" w:eastAsia="宋体" w:hAnsi="Times New Roman"/>
          <w:sz w:val="24"/>
          <w:szCs w:val="24"/>
        </w:rPr>
        <w:t>5</w:t>
      </w:r>
      <w:r w:rsidRPr="00C30F12">
        <w:rPr>
          <w:rFonts w:ascii="Times New Roman" w:eastAsia="宋体" w:hAnsi="Times New Roman"/>
          <w:sz w:val="24"/>
          <w:szCs w:val="24"/>
        </w:rPr>
        <w:t>）任务</w:t>
      </w:r>
      <w:r w:rsidRPr="00C30F12">
        <w:rPr>
          <w:rFonts w:ascii="Times New Roman" w:eastAsia="宋体" w:hAnsi="Times New Roman"/>
          <w:sz w:val="24"/>
          <w:szCs w:val="24"/>
        </w:rPr>
        <w:t>-</w:t>
      </w:r>
      <w:r w:rsidRPr="00C30F12">
        <w:rPr>
          <w:rFonts w:ascii="Times New Roman" w:eastAsia="宋体" w:hAnsi="Times New Roman"/>
          <w:sz w:val="24"/>
          <w:szCs w:val="24"/>
        </w:rPr>
        <w:t>扰动联合评估矩阵与大规模实验</w:t>
      </w:r>
    </w:p>
    <w:p w14:paraId="10F91FE0" w14:textId="3164DEC3" w:rsidR="00C30F12" w:rsidRPr="00C30F12" w:rsidRDefault="00C30F12" w:rsidP="0056147E">
      <w:pPr>
        <w:spacing w:line="360" w:lineRule="auto"/>
        <w:ind w:firstLine="200"/>
        <w:jc w:val="left"/>
        <w:rPr>
          <w:rFonts w:ascii="Times New Roman" w:eastAsia="宋体" w:hAnsi="Times New Roman"/>
          <w:sz w:val="24"/>
          <w:szCs w:val="24"/>
        </w:rPr>
      </w:pPr>
      <w:r w:rsidRPr="00C30F12">
        <w:rPr>
          <w:rFonts w:ascii="Times New Roman" w:eastAsia="宋体" w:hAnsi="Times New Roman"/>
          <w:sz w:val="24"/>
          <w:szCs w:val="24"/>
        </w:rPr>
        <w:t>构建</w:t>
      </w:r>
      <w:r w:rsidRPr="00C30F12">
        <w:rPr>
          <w:rFonts w:ascii="Times New Roman" w:eastAsia="宋体" w:hAnsi="Times New Roman"/>
          <w:sz w:val="24"/>
          <w:szCs w:val="24"/>
        </w:rPr>
        <w:t>“</w:t>
      </w:r>
      <w:r w:rsidRPr="00C30F12">
        <w:rPr>
          <w:rFonts w:ascii="Times New Roman" w:eastAsia="宋体" w:hAnsi="Times New Roman"/>
          <w:sz w:val="24"/>
          <w:szCs w:val="24"/>
        </w:rPr>
        <w:t>任务</w:t>
      </w:r>
      <w:r w:rsidRPr="00C30F12">
        <w:rPr>
          <w:rFonts w:ascii="Times New Roman" w:eastAsia="宋体" w:hAnsi="Times New Roman"/>
          <w:sz w:val="24"/>
          <w:szCs w:val="24"/>
        </w:rPr>
        <w:t xml:space="preserve"> × </w:t>
      </w:r>
      <w:r w:rsidRPr="00C30F12">
        <w:rPr>
          <w:rFonts w:ascii="Times New Roman" w:eastAsia="宋体" w:hAnsi="Times New Roman"/>
          <w:sz w:val="24"/>
          <w:szCs w:val="24"/>
        </w:rPr>
        <w:t>扰动</w:t>
      </w:r>
      <w:r w:rsidRPr="00C30F12">
        <w:rPr>
          <w:rFonts w:ascii="Times New Roman" w:eastAsia="宋体" w:hAnsi="Times New Roman"/>
          <w:sz w:val="24"/>
          <w:szCs w:val="24"/>
        </w:rPr>
        <w:t xml:space="preserve"> × </w:t>
      </w:r>
      <w:r w:rsidRPr="00C30F12">
        <w:rPr>
          <w:rFonts w:ascii="Times New Roman" w:eastAsia="宋体" w:hAnsi="Times New Roman"/>
          <w:sz w:val="24"/>
          <w:szCs w:val="24"/>
        </w:rPr>
        <w:t>强度</w:t>
      </w:r>
      <w:r w:rsidRPr="00C30F12">
        <w:rPr>
          <w:rFonts w:ascii="Times New Roman" w:eastAsia="宋体" w:hAnsi="Times New Roman"/>
          <w:sz w:val="24"/>
          <w:szCs w:val="24"/>
        </w:rPr>
        <w:t>”</w:t>
      </w:r>
      <w:r w:rsidRPr="00C30F12">
        <w:rPr>
          <w:rFonts w:ascii="Times New Roman" w:eastAsia="宋体" w:hAnsi="Times New Roman"/>
          <w:sz w:val="24"/>
          <w:szCs w:val="24"/>
        </w:rPr>
        <w:t>的三维评测矩阵，全面量化模型在不同组合下的行为谱（</w:t>
      </w:r>
      <w:r w:rsidRPr="00C30F12">
        <w:rPr>
          <w:rFonts w:ascii="Times New Roman" w:eastAsia="宋体" w:hAnsi="Times New Roman"/>
          <w:sz w:val="24"/>
          <w:szCs w:val="24"/>
        </w:rPr>
        <w:t>Behavioral Profile</w:t>
      </w:r>
      <w:r w:rsidRPr="00C30F12">
        <w:rPr>
          <w:rFonts w:ascii="Times New Roman" w:eastAsia="宋体" w:hAnsi="Times New Roman"/>
          <w:sz w:val="24"/>
          <w:szCs w:val="24"/>
        </w:rPr>
        <w:t>）。实验方案将涵盖多种主流</w:t>
      </w:r>
      <w:r w:rsidRPr="00C30F12">
        <w:rPr>
          <w:rFonts w:ascii="Times New Roman" w:eastAsia="宋体" w:hAnsi="Times New Roman"/>
          <w:sz w:val="24"/>
          <w:szCs w:val="24"/>
        </w:rPr>
        <w:t xml:space="preserve"> API </w:t>
      </w:r>
      <w:r w:rsidRPr="00C30F12">
        <w:rPr>
          <w:rFonts w:ascii="Times New Roman" w:eastAsia="宋体" w:hAnsi="Times New Roman"/>
          <w:sz w:val="24"/>
          <w:szCs w:val="24"/>
        </w:rPr>
        <w:t>型及开源大语言模型，通过在多任务与多扰动条件下的端到端运行，生成可视化图谱并对比传统静态评估方法，进而定位模型的典型失败模式与脆弱点。</w:t>
      </w:r>
    </w:p>
    <w:p w14:paraId="1053169D" w14:textId="77777777" w:rsidR="0024088B" w:rsidRDefault="00C30F12" w:rsidP="0024088B">
      <w:pPr>
        <w:spacing w:line="360" w:lineRule="auto"/>
        <w:jc w:val="left"/>
        <w:rPr>
          <w:rFonts w:ascii="Times New Roman" w:eastAsia="宋体" w:hAnsi="Times New Roman"/>
          <w:sz w:val="24"/>
          <w:szCs w:val="24"/>
        </w:rPr>
      </w:pPr>
      <w:r w:rsidRPr="00C30F12">
        <w:rPr>
          <w:rFonts w:ascii="Times New Roman" w:eastAsia="宋体" w:hAnsi="Times New Roman"/>
          <w:sz w:val="24"/>
          <w:szCs w:val="24"/>
        </w:rPr>
        <w:t>2</w:t>
      </w:r>
      <w:r w:rsidRPr="00C30F12">
        <w:rPr>
          <w:rFonts w:ascii="Times New Roman" w:eastAsia="宋体" w:hAnsi="Times New Roman"/>
          <w:sz w:val="24"/>
          <w:szCs w:val="24"/>
        </w:rPr>
        <w:t>、可行性分析</w:t>
      </w:r>
    </w:p>
    <w:p w14:paraId="3EEBFB2B" w14:textId="77777777" w:rsidR="0024088B" w:rsidRDefault="00C30F12" w:rsidP="0024088B">
      <w:pPr>
        <w:spacing w:line="360" w:lineRule="auto"/>
        <w:ind w:firstLine="420"/>
        <w:jc w:val="left"/>
        <w:rPr>
          <w:rFonts w:ascii="Times New Roman" w:eastAsia="宋体" w:hAnsi="Times New Roman"/>
          <w:sz w:val="24"/>
          <w:szCs w:val="24"/>
        </w:rPr>
      </w:pPr>
      <w:r w:rsidRPr="00C30F12">
        <w:rPr>
          <w:rFonts w:ascii="Times New Roman" w:eastAsia="宋体" w:hAnsi="Times New Roman"/>
          <w:sz w:val="24"/>
          <w:szCs w:val="24"/>
        </w:rPr>
        <w:t>在理论层面上，近期学界关于</w:t>
      </w:r>
      <w:r w:rsidRPr="00C30F12">
        <w:rPr>
          <w:rFonts w:ascii="Times New Roman" w:eastAsia="宋体" w:hAnsi="Times New Roman"/>
          <w:sz w:val="24"/>
          <w:szCs w:val="24"/>
        </w:rPr>
        <w:t xml:space="preserve"> LLM-as-a-judge </w:t>
      </w:r>
      <w:r w:rsidRPr="00C30F12">
        <w:rPr>
          <w:rFonts w:ascii="Times New Roman" w:eastAsia="宋体" w:hAnsi="Times New Roman"/>
          <w:sz w:val="24"/>
          <w:szCs w:val="24"/>
        </w:rPr>
        <w:t>的研究已充分暴露其稳定性短板，且元学习、置信度校准等底层技术已在传统</w:t>
      </w:r>
      <w:r w:rsidRPr="00C30F12">
        <w:rPr>
          <w:rFonts w:ascii="Times New Roman" w:eastAsia="宋体" w:hAnsi="Times New Roman"/>
          <w:sz w:val="24"/>
          <w:szCs w:val="24"/>
        </w:rPr>
        <w:t xml:space="preserve"> NLP </w:t>
      </w:r>
      <w:r w:rsidRPr="00C30F12">
        <w:rPr>
          <w:rFonts w:ascii="Times New Roman" w:eastAsia="宋体" w:hAnsi="Times New Roman"/>
          <w:sz w:val="24"/>
          <w:szCs w:val="24"/>
        </w:rPr>
        <w:t>任务中被证明有效，将其引入大模型动态评估具有坚实的逻辑支撑。</w:t>
      </w:r>
    </w:p>
    <w:p w14:paraId="074C6EBC" w14:textId="77777777" w:rsidR="0024088B" w:rsidRDefault="00C30F12" w:rsidP="0024088B">
      <w:pPr>
        <w:spacing w:line="360" w:lineRule="auto"/>
        <w:ind w:firstLine="420"/>
        <w:jc w:val="left"/>
        <w:rPr>
          <w:rFonts w:ascii="Times New Roman" w:eastAsia="宋体" w:hAnsi="Times New Roman"/>
          <w:sz w:val="24"/>
          <w:szCs w:val="24"/>
        </w:rPr>
      </w:pPr>
      <w:r w:rsidRPr="00C30F12">
        <w:rPr>
          <w:rFonts w:ascii="Times New Roman" w:eastAsia="宋体" w:hAnsi="Times New Roman"/>
          <w:sz w:val="24"/>
          <w:szCs w:val="24"/>
        </w:rPr>
        <w:t>在前期基础方面，本课题已初步确定</w:t>
      </w:r>
      <w:r w:rsidRPr="00C30F12">
        <w:rPr>
          <w:rFonts w:ascii="Times New Roman" w:eastAsia="宋体" w:hAnsi="Times New Roman"/>
          <w:sz w:val="24"/>
          <w:szCs w:val="24"/>
        </w:rPr>
        <w:t xml:space="preserve"> Benchmark</w:t>
      </w:r>
      <w:r w:rsidRPr="00C30F12">
        <w:rPr>
          <w:rFonts w:ascii="Times New Roman" w:eastAsia="宋体" w:hAnsi="Times New Roman"/>
          <w:sz w:val="24"/>
          <w:szCs w:val="24"/>
        </w:rPr>
        <w:t>，并通过实验量化了</w:t>
      </w:r>
      <w:r w:rsidRPr="00C30F12">
        <w:rPr>
          <w:rFonts w:ascii="Times New Roman" w:eastAsia="宋体" w:hAnsi="Times New Roman"/>
          <w:sz w:val="24"/>
          <w:szCs w:val="24"/>
        </w:rPr>
        <w:t xml:space="preserve"> Qwen3-max </w:t>
      </w:r>
      <w:r w:rsidRPr="00C30F12">
        <w:rPr>
          <w:rFonts w:ascii="Times New Roman" w:eastAsia="宋体" w:hAnsi="Times New Roman"/>
          <w:sz w:val="24"/>
          <w:szCs w:val="24"/>
        </w:rPr>
        <w:t>概率输出的采样误差，提出了基于模型输出困惑度的自适应重复采</w:t>
      </w:r>
      <w:r w:rsidRPr="00C30F12">
        <w:rPr>
          <w:rFonts w:ascii="Times New Roman" w:eastAsia="宋体" w:hAnsi="Times New Roman"/>
          <w:sz w:val="24"/>
          <w:szCs w:val="24"/>
        </w:rPr>
        <w:lastRenderedPageBreak/>
        <w:t>样方式，在减小采样误差的同时兼顾了效率，为解决随机性问题奠定了基础。</w:t>
      </w:r>
    </w:p>
    <w:p w14:paraId="40488CF2" w14:textId="30E2C92C" w:rsidR="00C30F12" w:rsidRPr="00C30F12" w:rsidRDefault="00C30F12" w:rsidP="0024088B">
      <w:pPr>
        <w:spacing w:line="360" w:lineRule="auto"/>
        <w:ind w:firstLine="420"/>
        <w:jc w:val="left"/>
        <w:rPr>
          <w:rFonts w:ascii="Times New Roman" w:eastAsia="宋体" w:hAnsi="Times New Roman"/>
          <w:sz w:val="24"/>
          <w:szCs w:val="24"/>
        </w:rPr>
      </w:pPr>
      <w:r w:rsidRPr="00C30F12">
        <w:rPr>
          <w:rFonts w:ascii="Times New Roman" w:eastAsia="宋体" w:hAnsi="Times New Roman"/>
          <w:sz w:val="24"/>
          <w:szCs w:val="24"/>
        </w:rPr>
        <w:t>在实验环境上，课题组具备充足的优质</w:t>
      </w:r>
      <w:r w:rsidRPr="00C30F12">
        <w:rPr>
          <w:rFonts w:ascii="Times New Roman" w:eastAsia="宋体" w:hAnsi="Times New Roman"/>
          <w:sz w:val="24"/>
          <w:szCs w:val="24"/>
        </w:rPr>
        <w:t xml:space="preserve"> API </w:t>
      </w:r>
      <w:r w:rsidRPr="00C30F12">
        <w:rPr>
          <w:rFonts w:ascii="Times New Roman" w:eastAsia="宋体" w:hAnsi="Times New Roman"/>
          <w:sz w:val="24"/>
          <w:szCs w:val="24"/>
        </w:rPr>
        <w:t>及</w:t>
      </w:r>
      <w:r w:rsidRPr="00C30F12">
        <w:rPr>
          <w:rFonts w:ascii="Times New Roman" w:eastAsia="宋体" w:hAnsi="Times New Roman"/>
          <w:sz w:val="24"/>
          <w:szCs w:val="24"/>
        </w:rPr>
        <w:t xml:space="preserve"> GPU </w:t>
      </w:r>
      <w:proofErr w:type="gramStart"/>
      <w:r w:rsidRPr="00C30F12">
        <w:rPr>
          <w:rFonts w:ascii="Times New Roman" w:eastAsia="宋体" w:hAnsi="Times New Roman"/>
          <w:sz w:val="24"/>
          <w:szCs w:val="24"/>
        </w:rPr>
        <w:t>算力资源</w:t>
      </w:r>
      <w:proofErr w:type="gramEnd"/>
      <w:r w:rsidRPr="00C30F12">
        <w:rPr>
          <w:rFonts w:ascii="Times New Roman" w:eastAsia="宋体" w:hAnsi="Times New Roman"/>
          <w:sz w:val="24"/>
          <w:szCs w:val="24"/>
        </w:rPr>
        <w:t>平台支撑大规模模型的推理与微调，开发语言统一采用</w:t>
      </w:r>
      <w:r w:rsidRPr="00C30F12">
        <w:rPr>
          <w:rFonts w:ascii="Times New Roman" w:eastAsia="宋体" w:hAnsi="Times New Roman"/>
          <w:sz w:val="24"/>
          <w:szCs w:val="24"/>
        </w:rPr>
        <w:t xml:space="preserve"> Python </w:t>
      </w:r>
      <w:r w:rsidRPr="00C30F12">
        <w:rPr>
          <w:rFonts w:ascii="Times New Roman" w:eastAsia="宋体" w:hAnsi="Times New Roman"/>
          <w:sz w:val="24"/>
          <w:szCs w:val="24"/>
        </w:rPr>
        <w:t>及其成熟的深度学习生态（</w:t>
      </w:r>
      <w:proofErr w:type="spellStart"/>
      <w:r w:rsidRPr="00C30F12">
        <w:rPr>
          <w:rFonts w:ascii="Times New Roman" w:eastAsia="宋体" w:hAnsi="Times New Roman"/>
          <w:sz w:val="24"/>
          <w:szCs w:val="24"/>
        </w:rPr>
        <w:t>PyTorch</w:t>
      </w:r>
      <w:proofErr w:type="spellEnd"/>
      <w:r w:rsidRPr="00C30F12">
        <w:rPr>
          <w:rFonts w:ascii="Times New Roman" w:eastAsia="宋体" w:hAnsi="Times New Roman"/>
          <w:sz w:val="24"/>
          <w:szCs w:val="24"/>
        </w:rPr>
        <w:t xml:space="preserve"> </w:t>
      </w:r>
      <w:r w:rsidRPr="00C30F12">
        <w:rPr>
          <w:rFonts w:ascii="Times New Roman" w:eastAsia="宋体" w:hAnsi="Times New Roman"/>
          <w:sz w:val="24"/>
          <w:szCs w:val="24"/>
        </w:rPr>
        <w:t>等），能够确保技术方案的顺利落地与按期验证。</w:t>
      </w:r>
    </w:p>
    <w:p w14:paraId="3A53FF13" w14:textId="77777777" w:rsidR="00C30F12" w:rsidRPr="00C30F12" w:rsidRDefault="00C30F12" w:rsidP="0024088B">
      <w:pPr>
        <w:spacing w:line="360" w:lineRule="auto"/>
        <w:ind w:firstLineChars="200" w:firstLine="643"/>
        <w:jc w:val="left"/>
        <w:rPr>
          <w:rFonts w:ascii="黑体" w:eastAsia="黑体" w:hAnsi="黑体"/>
          <w:b/>
          <w:bCs/>
          <w:sz w:val="32"/>
          <w:szCs w:val="32"/>
        </w:rPr>
      </w:pPr>
      <w:r w:rsidRPr="00C30F12">
        <w:rPr>
          <w:rFonts w:ascii="黑体" w:eastAsia="黑体" w:hAnsi="黑体"/>
          <w:b/>
          <w:bCs/>
          <w:sz w:val="32"/>
          <w:szCs w:val="32"/>
        </w:rPr>
        <w:t>四、 研究计划及进度安排</w:t>
      </w:r>
    </w:p>
    <w:p w14:paraId="436D499A" w14:textId="77777777" w:rsidR="00C30F12" w:rsidRPr="00C30F12"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本课题的研究计划精确细化到周次，具体安排如下：</w:t>
      </w:r>
    </w:p>
    <w:p w14:paraId="27378FD3" w14:textId="77777777" w:rsidR="0024088B"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1 </w:t>
      </w:r>
      <w:r w:rsidRPr="00C30F12">
        <w:rPr>
          <w:rFonts w:ascii="Times New Roman" w:eastAsia="宋体" w:hAnsi="Times New Roman"/>
          <w:sz w:val="24"/>
        </w:rPr>
        <w:t>周</w:t>
      </w:r>
      <w:r w:rsidRPr="00C30F12">
        <w:rPr>
          <w:rFonts w:ascii="Times New Roman" w:eastAsia="宋体" w:hAnsi="Times New Roman"/>
          <w:sz w:val="24"/>
        </w:rPr>
        <w:t xml:space="preserve"> - </w:t>
      </w:r>
      <w:r w:rsidRPr="00C30F12">
        <w:rPr>
          <w:rFonts w:ascii="Times New Roman" w:eastAsia="宋体" w:hAnsi="Times New Roman"/>
          <w:sz w:val="24"/>
        </w:rPr>
        <w:t>第</w:t>
      </w:r>
      <w:r w:rsidRPr="00C30F12">
        <w:rPr>
          <w:rFonts w:ascii="Times New Roman" w:eastAsia="宋体" w:hAnsi="Times New Roman"/>
          <w:sz w:val="24"/>
        </w:rPr>
        <w:t xml:space="preserve"> 2 </w:t>
      </w:r>
      <w:r w:rsidRPr="00C30F12">
        <w:rPr>
          <w:rFonts w:ascii="Times New Roman" w:eastAsia="宋体" w:hAnsi="Times New Roman"/>
          <w:sz w:val="24"/>
        </w:rPr>
        <w:t>周：学习并掌握鲁棒性和动态测评相关基础研究与理论，全面阅读参考文献，明确测评问题、候选任务与数据集。搭建</w:t>
      </w:r>
      <w:r w:rsidRPr="00C30F12">
        <w:rPr>
          <w:rFonts w:ascii="Times New Roman" w:eastAsia="宋体" w:hAnsi="Times New Roman"/>
          <w:sz w:val="24"/>
        </w:rPr>
        <w:t xml:space="preserve"> Python </w:t>
      </w:r>
      <w:r w:rsidRPr="00C30F12">
        <w:rPr>
          <w:rFonts w:ascii="Times New Roman" w:eastAsia="宋体" w:hAnsi="Times New Roman"/>
          <w:sz w:val="24"/>
        </w:rPr>
        <w:t>开发环境及必备库。</w:t>
      </w:r>
    </w:p>
    <w:p w14:paraId="75B4022B" w14:textId="77777777" w:rsidR="0024088B"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3 </w:t>
      </w:r>
      <w:r w:rsidRPr="00C30F12">
        <w:rPr>
          <w:rFonts w:ascii="Times New Roman" w:eastAsia="宋体" w:hAnsi="Times New Roman"/>
          <w:sz w:val="24"/>
        </w:rPr>
        <w:t>周</w:t>
      </w:r>
      <w:r w:rsidRPr="00C30F12">
        <w:rPr>
          <w:rFonts w:ascii="Times New Roman" w:eastAsia="宋体" w:hAnsi="Times New Roman"/>
          <w:sz w:val="24"/>
        </w:rPr>
        <w:t xml:space="preserve"> - </w:t>
      </w:r>
      <w:r w:rsidRPr="00C30F12">
        <w:rPr>
          <w:rFonts w:ascii="Times New Roman" w:eastAsia="宋体" w:hAnsi="Times New Roman"/>
          <w:sz w:val="24"/>
        </w:rPr>
        <w:t>第</w:t>
      </w:r>
      <w:r w:rsidRPr="00C30F12">
        <w:rPr>
          <w:rFonts w:ascii="Times New Roman" w:eastAsia="宋体" w:hAnsi="Times New Roman"/>
          <w:sz w:val="24"/>
        </w:rPr>
        <w:t xml:space="preserve"> 4 </w:t>
      </w:r>
      <w:r w:rsidRPr="00C30F12">
        <w:rPr>
          <w:rFonts w:ascii="Times New Roman" w:eastAsia="宋体" w:hAnsi="Times New Roman"/>
          <w:sz w:val="24"/>
        </w:rPr>
        <w:t>周：研究分析现有文本自动测评技术及存在问题，初步设计符合动态测评要求的模块化评估框架接口（包括扰动模块、聚合器接口）；实现若干扰动生成函数，跑通基线静态测评流程验证。</w:t>
      </w:r>
    </w:p>
    <w:p w14:paraId="38985E5C" w14:textId="77777777" w:rsidR="0024088B"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5 </w:t>
      </w:r>
      <w:r w:rsidRPr="00C30F12">
        <w:rPr>
          <w:rFonts w:ascii="Times New Roman" w:eastAsia="宋体" w:hAnsi="Times New Roman"/>
          <w:sz w:val="24"/>
        </w:rPr>
        <w:t>周</w:t>
      </w:r>
      <w:r w:rsidRPr="00C30F12">
        <w:rPr>
          <w:rFonts w:ascii="Times New Roman" w:eastAsia="宋体" w:hAnsi="Times New Roman"/>
          <w:sz w:val="24"/>
        </w:rPr>
        <w:t xml:space="preserve"> - </w:t>
      </w:r>
      <w:r w:rsidRPr="00C30F12">
        <w:rPr>
          <w:rFonts w:ascii="Times New Roman" w:eastAsia="宋体" w:hAnsi="Times New Roman"/>
          <w:sz w:val="24"/>
        </w:rPr>
        <w:t>第</w:t>
      </w:r>
      <w:r w:rsidRPr="00C30F12">
        <w:rPr>
          <w:rFonts w:ascii="Times New Roman" w:eastAsia="宋体" w:hAnsi="Times New Roman"/>
          <w:sz w:val="24"/>
        </w:rPr>
        <w:t xml:space="preserve"> 7 </w:t>
      </w:r>
      <w:r w:rsidRPr="00C30F12">
        <w:rPr>
          <w:rFonts w:ascii="Times New Roman" w:eastAsia="宋体" w:hAnsi="Times New Roman"/>
          <w:sz w:val="24"/>
        </w:rPr>
        <w:t>周：使用</w:t>
      </w:r>
      <w:r w:rsidRPr="00C30F12">
        <w:rPr>
          <w:rFonts w:ascii="Times New Roman" w:eastAsia="宋体" w:hAnsi="Times New Roman"/>
          <w:sz w:val="24"/>
        </w:rPr>
        <w:t xml:space="preserve"> Python </w:t>
      </w:r>
      <w:r w:rsidRPr="00C30F12">
        <w:rPr>
          <w:rFonts w:ascii="Times New Roman" w:eastAsia="宋体" w:hAnsi="Times New Roman"/>
          <w:sz w:val="24"/>
        </w:rPr>
        <w:t>编写实验框架，实现鲁棒性聚合方法（重抽样、</w:t>
      </w:r>
      <w:r w:rsidRPr="00C30F12">
        <w:rPr>
          <w:rFonts w:ascii="Times New Roman" w:eastAsia="宋体" w:hAnsi="Times New Roman"/>
          <w:sz w:val="24"/>
        </w:rPr>
        <w:t>Bootstrap</w:t>
      </w:r>
      <w:r w:rsidRPr="00C30F12">
        <w:rPr>
          <w:rFonts w:ascii="Times New Roman" w:eastAsia="宋体" w:hAnsi="Times New Roman"/>
          <w:sz w:val="24"/>
        </w:rPr>
        <w:t>、置信度校准）；开发适应性组件原型（少样本适应策略验证）；在小范围数据和模型上运行端到端流程进行实证分析，验证可行性与初步效果。</w:t>
      </w:r>
    </w:p>
    <w:p w14:paraId="76292A94" w14:textId="77777777" w:rsidR="0024088B"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8 </w:t>
      </w:r>
      <w:r w:rsidRPr="00C30F12">
        <w:rPr>
          <w:rFonts w:ascii="Times New Roman" w:eastAsia="宋体" w:hAnsi="Times New Roman"/>
          <w:sz w:val="24"/>
        </w:rPr>
        <w:t>周</w:t>
      </w:r>
      <w:r w:rsidRPr="00C30F12">
        <w:rPr>
          <w:rFonts w:ascii="Times New Roman" w:eastAsia="宋体" w:hAnsi="Times New Roman"/>
          <w:sz w:val="24"/>
        </w:rPr>
        <w:t xml:space="preserve"> - </w:t>
      </w:r>
      <w:r w:rsidRPr="00C30F12">
        <w:rPr>
          <w:rFonts w:ascii="Times New Roman" w:eastAsia="宋体" w:hAnsi="Times New Roman"/>
          <w:sz w:val="24"/>
        </w:rPr>
        <w:t>第</w:t>
      </w:r>
      <w:r w:rsidRPr="00C30F12">
        <w:rPr>
          <w:rFonts w:ascii="Times New Roman" w:eastAsia="宋体" w:hAnsi="Times New Roman"/>
          <w:sz w:val="24"/>
        </w:rPr>
        <w:t xml:space="preserve"> 13 </w:t>
      </w:r>
      <w:r w:rsidRPr="00C30F12">
        <w:rPr>
          <w:rFonts w:ascii="Times New Roman" w:eastAsia="宋体" w:hAnsi="Times New Roman"/>
          <w:sz w:val="24"/>
        </w:rPr>
        <w:t>周：优化测评框架性能（并行化、存储与实验管线）；进行扩大规模的实验验证，在多模型、多任务、多扰动条件下收集全面实验数据；实现统计分析脚本与可视化报表，完成与现有静态测评方法的定量对比分析，验证针对</w:t>
      </w:r>
      <w:r w:rsidRPr="00C30F12">
        <w:rPr>
          <w:rFonts w:ascii="Times New Roman" w:eastAsia="宋体" w:hAnsi="Times New Roman"/>
          <w:sz w:val="24"/>
        </w:rPr>
        <w:t xml:space="preserve"> OOD </w:t>
      </w:r>
      <w:r w:rsidRPr="00C30F12">
        <w:rPr>
          <w:rFonts w:ascii="Times New Roman" w:eastAsia="宋体" w:hAnsi="Times New Roman"/>
          <w:sz w:val="24"/>
        </w:rPr>
        <w:t>数据的有效性。深度剖析模型在任务</w:t>
      </w:r>
      <w:r w:rsidRPr="00C30F12">
        <w:rPr>
          <w:rFonts w:ascii="Times New Roman" w:eastAsia="宋体" w:hAnsi="Times New Roman"/>
          <w:sz w:val="24"/>
        </w:rPr>
        <w:t>-</w:t>
      </w:r>
      <w:r w:rsidRPr="00C30F12">
        <w:rPr>
          <w:rFonts w:ascii="Times New Roman" w:eastAsia="宋体" w:hAnsi="Times New Roman"/>
          <w:sz w:val="24"/>
        </w:rPr>
        <w:t>扰动矩阵上的行为谱</w:t>
      </w:r>
    </w:p>
    <w:p w14:paraId="296C8ED9" w14:textId="77777777" w:rsidR="0024088B"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13 </w:t>
      </w:r>
      <w:r w:rsidRPr="00C30F12">
        <w:rPr>
          <w:rFonts w:ascii="Times New Roman" w:eastAsia="宋体" w:hAnsi="Times New Roman"/>
          <w:sz w:val="24"/>
        </w:rPr>
        <w:t>周</w:t>
      </w:r>
      <w:r w:rsidRPr="00C30F12">
        <w:rPr>
          <w:rFonts w:ascii="Times New Roman" w:eastAsia="宋体" w:hAnsi="Times New Roman"/>
          <w:sz w:val="24"/>
        </w:rPr>
        <w:t xml:space="preserve"> - </w:t>
      </w:r>
      <w:r w:rsidRPr="00C30F12">
        <w:rPr>
          <w:rFonts w:ascii="Times New Roman" w:eastAsia="宋体" w:hAnsi="Times New Roman"/>
          <w:sz w:val="24"/>
        </w:rPr>
        <w:t>第</w:t>
      </w:r>
      <w:r w:rsidRPr="00C30F12">
        <w:rPr>
          <w:rFonts w:ascii="Times New Roman" w:eastAsia="宋体" w:hAnsi="Times New Roman"/>
          <w:sz w:val="24"/>
        </w:rPr>
        <w:t xml:space="preserve"> 14 </w:t>
      </w:r>
      <w:r w:rsidRPr="00C30F12">
        <w:rPr>
          <w:rFonts w:ascii="Times New Roman" w:eastAsia="宋体" w:hAnsi="Times New Roman"/>
          <w:sz w:val="24"/>
        </w:rPr>
        <w:t>周：完成最终实验数据整理；撰写并完成毕业设计论文，系统总结背景、方法、过程与结果；整理代码并提交软件及相关文档。</w:t>
      </w:r>
    </w:p>
    <w:p w14:paraId="52AD80A5" w14:textId="0E3F31F7" w:rsidR="00C30F12" w:rsidRPr="00C30F12"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第</w:t>
      </w:r>
      <w:r w:rsidRPr="00C30F12">
        <w:rPr>
          <w:rFonts w:ascii="Times New Roman" w:eastAsia="宋体" w:hAnsi="Times New Roman"/>
          <w:sz w:val="24"/>
        </w:rPr>
        <w:t xml:space="preserve"> 15 </w:t>
      </w:r>
      <w:r w:rsidRPr="00C30F12">
        <w:rPr>
          <w:rFonts w:ascii="Times New Roman" w:eastAsia="宋体" w:hAnsi="Times New Roman"/>
          <w:sz w:val="24"/>
        </w:rPr>
        <w:t>周：完成本科生毕业设计（论文）答辩准备及正式答辩。</w:t>
      </w:r>
    </w:p>
    <w:p w14:paraId="652D22C4" w14:textId="77777777" w:rsidR="00C30F12" w:rsidRPr="00C30F12" w:rsidRDefault="00C30F12" w:rsidP="00C30F12">
      <w:pPr>
        <w:rPr>
          <w:rFonts w:ascii="黑体" w:eastAsia="黑体" w:hAnsi="黑体"/>
          <w:b/>
          <w:bCs/>
          <w:sz w:val="32"/>
          <w:szCs w:val="32"/>
        </w:rPr>
      </w:pPr>
      <w:r w:rsidRPr="00C30F12">
        <w:rPr>
          <w:rFonts w:ascii="黑体" w:eastAsia="黑体" w:hAnsi="黑体"/>
          <w:b/>
          <w:bCs/>
          <w:sz w:val="32"/>
          <w:szCs w:val="32"/>
        </w:rPr>
        <w:t>五、 创新点及预期研究成果</w:t>
      </w:r>
    </w:p>
    <w:p w14:paraId="2D0524AB" w14:textId="65C11731"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1</w:t>
      </w:r>
      <w:r w:rsidRPr="00C30F12">
        <w:rPr>
          <w:rFonts w:ascii="Times New Roman" w:eastAsia="宋体" w:hAnsi="Times New Roman"/>
          <w:sz w:val="24"/>
        </w:rPr>
        <w:t>、创新点</w:t>
      </w:r>
    </w:p>
    <w:p w14:paraId="40021D97"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1</w:t>
      </w:r>
      <w:r w:rsidRPr="00C30F12">
        <w:rPr>
          <w:rFonts w:ascii="Times New Roman" w:eastAsia="宋体" w:hAnsi="Times New Roman"/>
          <w:sz w:val="24"/>
        </w:rPr>
        <w:t>）动态可扩展的框架架构：在系统设计上突破传统静态束缚，采用高度模块化的任务与扰动插件接口，能够按需动态扩充新的任务类型与扰动模式，高度适配未来未知的评测演进需求。</w:t>
      </w:r>
    </w:p>
    <w:p w14:paraId="2A6E877C"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2</w:t>
      </w:r>
      <w:r w:rsidRPr="00C30F12">
        <w:rPr>
          <w:rFonts w:ascii="Times New Roman" w:eastAsia="宋体" w:hAnsi="Times New Roman"/>
          <w:sz w:val="24"/>
        </w:rPr>
        <w:t>）提出多维协同的鲁棒性归约器：首次系统性地将</w:t>
      </w:r>
      <w:proofErr w:type="gramStart"/>
      <w:r w:rsidRPr="00C30F12">
        <w:rPr>
          <w:rFonts w:ascii="Times New Roman" w:eastAsia="宋体" w:hAnsi="Times New Roman"/>
          <w:sz w:val="24"/>
        </w:rPr>
        <w:t>统计重</w:t>
      </w:r>
      <w:proofErr w:type="gramEnd"/>
      <w:r w:rsidRPr="00C30F12">
        <w:rPr>
          <w:rFonts w:ascii="Times New Roman" w:eastAsia="宋体" w:hAnsi="Times New Roman"/>
          <w:sz w:val="24"/>
        </w:rPr>
        <w:t>抽样</w:t>
      </w:r>
      <w:r w:rsidRPr="00C30F12">
        <w:rPr>
          <w:rFonts w:ascii="Times New Roman" w:eastAsia="宋体" w:hAnsi="Times New Roman"/>
          <w:sz w:val="24"/>
        </w:rPr>
        <w:lastRenderedPageBreak/>
        <w:t>（</w:t>
      </w:r>
      <w:r w:rsidRPr="00C30F12">
        <w:rPr>
          <w:rFonts w:ascii="Times New Roman" w:eastAsia="宋体" w:hAnsi="Times New Roman"/>
          <w:sz w:val="24"/>
        </w:rPr>
        <w:t>Bootstrap</w:t>
      </w:r>
      <w:r w:rsidRPr="00C30F12">
        <w:rPr>
          <w:rFonts w:ascii="Times New Roman" w:eastAsia="宋体" w:hAnsi="Times New Roman"/>
          <w:sz w:val="24"/>
        </w:rPr>
        <w:t>）、多提示词</w:t>
      </w:r>
      <w:r w:rsidRPr="00C30F12">
        <w:rPr>
          <w:rFonts w:ascii="Times New Roman" w:eastAsia="宋体" w:hAnsi="Times New Roman"/>
          <w:sz w:val="24"/>
        </w:rPr>
        <w:t>/</w:t>
      </w:r>
      <w:r w:rsidRPr="00C30F12">
        <w:rPr>
          <w:rFonts w:ascii="Times New Roman" w:eastAsia="宋体" w:hAnsi="Times New Roman"/>
          <w:sz w:val="24"/>
        </w:rPr>
        <w:t>模型集合方法与预测置信度校准相结合，构建聚合策略，从理论和机制上有效剥离单次测评的噪声，显著降低评估方差。</w:t>
      </w:r>
    </w:p>
    <w:p w14:paraId="1D5F7B57"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3</w:t>
      </w:r>
      <w:r w:rsidRPr="00C30F12">
        <w:rPr>
          <w:rFonts w:ascii="Times New Roman" w:eastAsia="宋体" w:hAnsi="Times New Roman"/>
          <w:sz w:val="24"/>
        </w:rPr>
        <w:t>）构建任务</w:t>
      </w:r>
      <w:r w:rsidRPr="00C30F12">
        <w:rPr>
          <w:rFonts w:ascii="Times New Roman" w:eastAsia="宋体" w:hAnsi="Times New Roman"/>
          <w:sz w:val="24"/>
        </w:rPr>
        <w:t>-</w:t>
      </w:r>
      <w:r w:rsidRPr="00C30F12">
        <w:rPr>
          <w:rFonts w:ascii="Times New Roman" w:eastAsia="宋体" w:hAnsi="Times New Roman"/>
          <w:sz w:val="24"/>
        </w:rPr>
        <w:t>扰动联合三维评估矩阵：摒弃一维</w:t>
      </w:r>
      <w:proofErr w:type="gramStart"/>
      <w:r w:rsidRPr="00C30F12">
        <w:rPr>
          <w:rFonts w:ascii="Times New Roman" w:eastAsia="宋体" w:hAnsi="Times New Roman"/>
          <w:sz w:val="24"/>
        </w:rPr>
        <w:t>维</w:t>
      </w:r>
      <w:proofErr w:type="gramEnd"/>
      <w:r w:rsidRPr="00C30F12">
        <w:rPr>
          <w:rFonts w:ascii="Times New Roman" w:eastAsia="宋体" w:hAnsi="Times New Roman"/>
          <w:sz w:val="24"/>
        </w:rPr>
        <w:t>度的评分模式，创新性构建</w:t>
      </w:r>
      <w:r w:rsidRPr="00C30F12">
        <w:rPr>
          <w:rFonts w:ascii="Times New Roman" w:eastAsia="宋体" w:hAnsi="Times New Roman"/>
          <w:sz w:val="24"/>
        </w:rPr>
        <w:t>“</w:t>
      </w:r>
      <w:r w:rsidRPr="00C30F12">
        <w:rPr>
          <w:rFonts w:ascii="Times New Roman" w:eastAsia="宋体" w:hAnsi="Times New Roman"/>
          <w:sz w:val="24"/>
        </w:rPr>
        <w:t>任务</w:t>
      </w:r>
      <w:r w:rsidRPr="00C30F12">
        <w:rPr>
          <w:rFonts w:ascii="Times New Roman" w:eastAsia="宋体" w:hAnsi="Times New Roman"/>
          <w:sz w:val="24"/>
        </w:rPr>
        <w:t xml:space="preserve"> × </w:t>
      </w:r>
      <w:r w:rsidRPr="00C30F12">
        <w:rPr>
          <w:rFonts w:ascii="Times New Roman" w:eastAsia="宋体" w:hAnsi="Times New Roman"/>
          <w:sz w:val="24"/>
        </w:rPr>
        <w:t>扰动</w:t>
      </w:r>
      <w:r w:rsidRPr="00C30F12">
        <w:rPr>
          <w:rFonts w:ascii="Times New Roman" w:eastAsia="宋体" w:hAnsi="Times New Roman"/>
          <w:sz w:val="24"/>
        </w:rPr>
        <w:t xml:space="preserve"> × </w:t>
      </w:r>
      <w:r w:rsidRPr="00C30F12">
        <w:rPr>
          <w:rFonts w:ascii="Times New Roman" w:eastAsia="宋体" w:hAnsi="Times New Roman"/>
          <w:sz w:val="24"/>
        </w:rPr>
        <w:t>强度</w:t>
      </w:r>
      <w:r w:rsidRPr="00C30F12">
        <w:rPr>
          <w:rFonts w:ascii="Times New Roman" w:eastAsia="宋体" w:hAnsi="Times New Roman"/>
          <w:sz w:val="24"/>
        </w:rPr>
        <w:t>”</w:t>
      </w:r>
      <w:r w:rsidRPr="00C30F12">
        <w:rPr>
          <w:rFonts w:ascii="Times New Roman" w:eastAsia="宋体" w:hAnsi="Times New Roman"/>
          <w:sz w:val="24"/>
        </w:rPr>
        <w:t>三维矩阵，以细粒度量化模型在复杂环境组合下的行为谱，深度揭示模型脆弱点。</w:t>
      </w:r>
    </w:p>
    <w:p w14:paraId="0F9B9777" w14:textId="3F759846" w:rsidR="00C30F12" w:rsidRPr="00C30F12"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4</w:t>
      </w:r>
      <w:r w:rsidRPr="00C30F12">
        <w:rPr>
          <w:rFonts w:ascii="Times New Roman" w:eastAsia="宋体" w:hAnsi="Times New Roman"/>
          <w:sz w:val="24"/>
        </w:rPr>
        <w:t>）面向</w:t>
      </w:r>
      <w:r w:rsidRPr="00C30F12">
        <w:rPr>
          <w:rFonts w:ascii="Times New Roman" w:eastAsia="宋体" w:hAnsi="Times New Roman"/>
          <w:sz w:val="24"/>
        </w:rPr>
        <w:t xml:space="preserve"> OOD </w:t>
      </w:r>
      <w:r w:rsidRPr="00C30F12">
        <w:rPr>
          <w:rFonts w:ascii="Times New Roman" w:eastAsia="宋体" w:hAnsi="Times New Roman"/>
          <w:sz w:val="24"/>
        </w:rPr>
        <w:t>数据的适应性测评机制：聚焦动态评测痛点，通过引入少样本自适应与</w:t>
      </w:r>
      <w:proofErr w:type="gramStart"/>
      <w:r w:rsidRPr="00C30F12">
        <w:rPr>
          <w:rFonts w:ascii="Times New Roman" w:eastAsia="宋体" w:hAnsi="Times New Roman"/>
          <w:sz w:val="24"/>
        </w:rPr>
        <w:t>元学习</w:t>
      </w:r>
      <w:proofErr w:type="gramEnd"/>
      <w:r w:rsidRPr="00C30F12">
        <w:rPr>
          <w:rFonts w:ascii="Times New Roman" w:eastAsia="宋体" w:hAnsi="Times New Roman"/>
          <w:sz w:val="24"/>
        </w:rPr>
        <w:t>思想，赋予</w:t>
      </w:r>
      <w:proofErr w:type="gramStart"/>
      <w:r w:rsidRPr="00C30F12">
        <w:rPr>
          <w:rFonts w:ascii="Times New Roman" w:eastAsia="宋体" w:hAnsi="Times New Roman"/>
          <w:sz w:val="24"/>
        </w:rPr>
        <w:t>评判器</w:t>
      </w:r>
      <w:proofErr w:type="gramEnd"/>
      <w:r w:rsidRPr="00C30F12">
        <w:rPr>
          <w:rFonts w:ascii="Times New Roman" w:eastAsia="宋体" w:hAnsi="Times New Roman"/>
          <w:sz w:val="24"/>
        </w:rPr>
        <w:t>对未见任务与分布外（</w:t>
      </w:r>
      <w:r w:rsidRPr="00C30F12">
        <w:rPr>
          <w:rFonts w:ascii="Times New Roman" w:eastAsia="宋体" w:hAnsi="Times New Roman"/>
          <w:sz w:val="24"/>
        </w:rPr>
        <w:t>OOD</w:t>
      </w:r>
      <w:r w:rsidRPr="00C30F12">
        <w:rPr>
          <w:rFonts w:ascii="Times New Roman" w:eastAsia="宋体" w:hAnsi="Times New Roman"/>
          <w:sz w:val="24"/>
        </w:rPr>
        <w:t>）数据的泛化鲁棒性，使评估在极少标注下依然稳定可靠。</w:t>
      </w:r>
    </w:p>
    <w:p w14:paraId="758C9A15"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2</w:t>
      </w:r>
      <w:r w:rsidRPr="00C30F12">
        <w:rPr>
          <w:rFonts w:ascii="Times New Roman" w:eastAsia="宋体" w:hAnsi="Times New Roman"/>
          <w:sz w:val="24"/>
        </w:rPr>
        <w:t>、预期研究成果</w:t>
      </w:r>
    </w:p>
    <w:p w14:paraId="392B7CD8"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1</w:t>
      </w:r>
      <w:r w:rsidRPr="00C30F12">
        <w:rPr>
          <w:rFonts w:ascii="Times New Roman" w:eastAsia="宋体" w:hAnsi="Times New Roman"/>
          <w:sz w:val="24"/>
        </w:rPr>
        <w:t>）提交一套具备高可用性、代码可复用且附带详尽文档的</w:t>
      </w:r>
      <w:r w:rsidRPr="00C30F12">
        <w:rPr>
          <w:rFonts w:ascii="Times New Roman" w:eastAsia="宋体" w:hAnsi="Times New Roman"/>
          <w:sz w:val="24"/>
        </w:rPr>
        <w:t xml:space="preserve"> Python </w:t>
      </w:r>
      <w:r w:rsidRPr="00C30F12">
        <w:rPr>
          <w:rFonts w:ascii="Times New Roman" w:eastAsia="宋体" w:hAnsi="Times New Roman"/>
          <w:sz w:val="24"/>
        </w:rPr>
        <w:t>开源动态测评系统。</w:t>
      </w:r>
    </w:p>
    <w:p w14:paraId="018339CE"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2</w:t>
      </w:r>
      <w:r w:rsidRPr="00C30F12">
        <w:rPr>
          <w:rFonts w:ascii="Times New Roman" w:eastAsia="宋体" w:hAnsi="Times New Roman"/>
          <w:sz w:val="24"/>
        </w:rPr>
        <w:t>）定义并从实验上验证一套兼顾鲁棒性与适应性的评测指标体系，证明在多扰动、</w:t>
      </w:r>
      <w:r w:rsidRPr="00C30F12">
        <w:rPr>
          <w:rFonts w:ascii="Times New Roman" w:eastAsia="宋体" w:hAnsi="Times New Roman"/>
          <w:sz w:val="24"/>
        </w:rPr>
        <w:t xml:space="preserve">OOD </w:t>
      </w:r>
      <w:r w:rsidRPr="00C30F12">
        <w:rPr>
          <w:rFonts w:ascii="Times New Roman" w:eastAsia="宋体" w:hAnsi="Times New Roman"/>
          <w:sz w:val="24"/>
        </w:rPr>
        <w:t>任务迁移等场景下，测评方差及不确定性较传统基线显著降低。</w:t>
      </w:r>
    </w:p>
    <w:p w14:paraId="6D90B0AB" w14:textId="77777777" w:rsidR="0056147E"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3</w:t>
      </w:r>
      <w:r w:rsidRPr="00C30F12">
        <w:rPr>
          <w:rFonts w:ascii="Times New Roman" w:eastAsia="宋体" w:hAnsi="Times New Roman"/>
          <w:sz w:val="24"/>
        </w:rPr>
        <w:t>）生成若干主流大模型的行为谱分析报告，展示其在任务</w:t>
      </w:r>
      <w:r w:rsidRPr="00C30F12">
        <w:rPr>
          <w:rFonts w:ascii="Times New Roman" w:eastAsia="宋体" w:hAnsi="Times New Roman"/>
          <w:sz w:val="24"/>
        </w:rPr>
        <w:t>-</w:t>
      </w:r>
      <w:r w:rsidRPr="00C30F12">
        <w:rPr>
          <w:rFonts w:ascii="Times New Roman" w:eastAsia="宋体" w:hAnsi="Times New Roman"/>
          <w:sz w:val="24"/>
        </w:rPr>
        <w:t>扰动矩阵下的弱点与动态表现。</w:t>
      </w:r>
    </w:p>
    <w:p w14:paraId="5F0E7709" w14:textId="6103B199" w:rsidR="00C30F12" w:rsidRPr="00C30F12" w:rsidRDefault="00C30F12" w:rsidP="0024088B">
      <w:pPr>
        <w:spacing w:line="360" w:lineRule="auto"/>
        <w:ind w:firstLineChars="200" w:firstLine="480"/>
        <w:jc w:val="left"/>
        <w:rPr>
          <w:rFonts w:ascii="Times New Roman" w:eastAsia="宋体" w:hAnsi="Times New Roman"/>
          <w:sz w:val="24"/>
        </w:rPr>
      </w:pPr>
      <w:r w:rsidRPr="00C30F12">
        <w:rPr>
          <w:rFonts w:ascii="Times New Roman" w:eastAsia="宋体" w:hAnsi="Times New Roman"/>
          <w:sz w:val="24"/>
        </w:rPr>
        <w:t>（</w:t>
      </w:r>
      <w:r w:rsidRPr="00C30F12">
        <w:rPr>
          <w:rFonts w:ascii="Times New Roman" w:eastAsia="宋体" w:hAnsi="Times New Roman"/>
          <w:sz w:val="24"/>
        </w:rPr>
        <w:t>4</w:t>
      </w:r>
      <w:r w:rsidRPr="00C30F12">
        <w:rPr>
          <w:rFonts w:ascii="Times New Roman" w:eastAsia="宋体" w:hAnsi="Times New Roman"/>
          <w:sz w:val="24"/>
        </w:rPr>
        <w:t>）完成高质量的本科毕业设计论文一篇，以及相关的外文文献翻译材料。</w:t>
      </w:r>
    </w:p>
    <w:p w14:paraId="48F9870F" w14:textId="77777777" w:rsidR="00C30F12" w:rsidRPr="00C30F12" w:rsidRDefault="00C30F12" w:rsidP="00C30F12">
      <w:pPr>
        <w:rPr>
          <w:rFonts w:ascii="黑体" w:eastAsia="黑体" w:hAnsi="黑体"/>
          <w:b/>
          <w:bCs/>
          <w:sz w:val="32"/>
          <w:szCs w:val="32"/>
        </w:rPr>
      </w:pPr>
      <w:r w:rsidRPr="00C30F12">
        <w:rPr>
          <w:rFonts w:ascii="黑体" w:eastAsia="黑体" w:hAnsi="黑体"/>
          <w:b/>
          <w:bCs/>
          <w:sz w:val="32"/>
          <w:szCs w:val="32"/>
        </w:rPr>
        <w:t>六、 参考文献</w:t>
      </w:r>
    </w:p>
    <w:p w14:paraId="27BF2EC8" w14:textId="77777777" w:rsidR="00C30F12" w:rsidRPr="00C30F12" w:rsidRDefault="00C30F12" w:rsidP="00C30F12">
      <w:pPr>
        <w:rPr>
          <w:rFonts w:ascii="Times New Roman" w:eastAsia="宋体" w:hAnsi="Times New Roman"/>
          <w:sz w:val="24"/>
        </w:rPr>
      </w:pPr>
      <w:r w:rsidRPr="00C30F12">
        <w:rPr>
          <w:rFonts w:ascii="Times New Roman" w:eastAsia="宋体" w:hAnsi="Times New Roman"/>
          <w:sz w:val="24"/>
        </w:rPr>
        <w:t xml:space="preserve">[1] Li S, Xu C, Wang J, et al. LLMs Cannot Reliably Judge (Yet?): A Comprehensive Assessment on the Robustness of LLM-as-a-Judge[J]. </w:t>
      </w:r>
      <w:proofErr w:type="spellStart"/>
      <w:r w:rsidRPr="00C30F12">
        <w:rPr>
          <w:rFonts w:ascii="Times New Roman" w:eastAsia="宋体" w:hAnsi="Times New Roman"/>
          <w:sz w:val="24"/>
        </w:rPr>
        <w:t>arXiv</w:t>
      </w:r>
      <w:proofErr w:type="spellEnd"/>
      <w:r w:rsidRPr="00C30F12">
        <w:rPr>
          <w:rFonts w:ascii="Times New Roman" w:eastAsia="宋体" w:hAnsi="Times New Roman"/>
          <w:sz w:val="24"/>
        </w:rPr>
        <w:t xml:space="preserve"> preprint arXiv:2506.09443, 2025.</w:t>
      </w:r>
      <w:r w:rsidRPr="00C30F12">
        <w:rPr>
          <w:rFonts w:ascii="Times New Roman" w:eastAsia="宋体" w:hAnsi="Times New Roman"/>
          <w:sz w:val="24"/>
        </w:rPr>
        <w:br/>
        <w:t xml:space="preserve">[2] Gu J, Jiang X, Shi Z, et al. A survey on </w:t>
      </w:r>
      <w:proofErr w:type="spellStart"/>
      <w:r w:rsidRPr="00C30F12">
        <w:rPr>
          <w:rFonts w:ascii="Times New Roman" w:eastAsia="宋体" w:hAnsi="Times New Roman"/>
          <w:sz w:val="24"/>
        </w:rPr>
        <w:t>llm</w:t>
      </w:r>
      <w:proofErr w:type="spellEnd"/>
      <w:r w:rsidRPr="00C30F12">
        <w:rPr>
          <w:rFonts w:ascii="Times New Roman" w:eastAsia="宋体" w:hAnsi="Times New Roman"/>
          <w:sz w:val="24"/>
        </w:rPr>
        <w:t xml:space="preserve">-as-a-judge[J]. </w:t>
      </w:r>
      <w:proofErr w:type="spellStart"/>
      <w:r w:rsidRPr="00C30F12">
        <w:rPr>
          <w:rFonts w:ascii="Times New Roman" w:eastAsia="宋体" w:hAnsi="Times New Roman"/>
          <w:sz w:val="24"/>
        </w:rPr>
        <w:t>arXiv</w:t>
      </w:r>
      <w:proofErr w:type="spellEnd"/>
      <w:r w:rsidRPr="00C30F12">
        <w:rPr>
          <w:rFonts w:ascii="Times New Roman" w:eastAsia="宋体" w:hAnsi="Times New Roman"/>
          <w:sz w:val="24"/>
        </w:rPr>
        <w:t xml:space="preserve"> preprint arXiv:2411.15594, 2024.[3] Xie Q, Li Q, Yu Z, et al. An empirical analysis of uncertainty in large language model evaluations[J]. </w:t>
      </w:r>
      <w:proofErr w:type="spellStart"/>
      <w:r w:rsidRPr="00C30F12">
        <w:rPr>
          <w:rFonts w:ascii="Times New Roman" w:eastAsia="宋体" w:hAnsi="Times New Roman"/>
          <w:sz w:val="24"/>
        </w:rPr>
        <w:t>arXiv</w:t>
      </w:r>
      <w:proofErr w:type="spellEnd"/>
      <w:r w:rsidRPr="00C30F12">
        <w:rPr>
          <w:rFonts w:ascii="Times New Roman" w:eastAsia="宋体" w:hAnsi="Times New Roman"/>
          <w:sz w:val="24"/>
        </w:rPr>
        <w:t xml:space="preserve"> preprint arXiv:2502.10709, 2025.</w:t>
      </w:r>
      <w:r w:rsidRPr="00C30F12">
        <w:rPr>
          <w:rFonts w:ascii="Times New Roman" w:eastAsia="宋体" w:hAnsi="Times New Roman"/>
          <w:sz w:val="24"/>
        </w:rPr>
        <w:br/>
        <w:t xml:space="preserve">[4] Zhang M, Shen Y, Deng J, et al. LLMEval-3: A Large-Scale Longitudinal Study on Robust and Fair Evaluation of Large Language Models[J]. </w:t>
      </w:r>
      <w:proofErr w:type="spellStart"/>
      <w:r w:rsidRPr="00C30F12">
        <w:rPr>
          <w:rFonts w:ascii="Times New Roman" w:eastAsia="宋体" w:hAnsi="Times New Roman"/>
          <w:sz w:val="24"/>
        </w:rPr>
        <w:t>arXiv</w:t>
      </w:r>
      <w:proofErr w:type="spellEnd"/>
      <w:r w:rsidRPr="00C30F12">
        <w:rPr>
          <w:rFonts w:ascii="Times New Roman" w:eastAsia="宋体" w:hAnsi="Times New Roman"/>
          <w:sz w:val="24"/>
        </w:rPr>
        <w:t xml:space="preserve"> preprint arXiv:2508.05452, 2025.</w:t>
      </w:r>
      <w:r w:rsidRPr="00C30F12">
        <w:rPr>
          <w:rFonts w:ascii="Times New Roman" w:eastAsia="宋体" w:hAnsi="Times New Roman"/>
          <w:sz w:val="24"/>
        </w:rPr>
        <w:br/>
        <w:t xml:space="preserve">[5] </w:t>
      </w:r>
      <w:proofErr w:type="spellStart"/>
      <w:r w:rsidRPr="00C30F12">
        <w:rPr>
          <w:rFonts w:ascii="Times New Roman" w:eastAsia="宋体" w:hAnsi="Times New Roman"/>
          <w:sz w:val="24"/>
        </w:rPr>
        <w:t>Bavaresco</w:t>
      </w:r>
      <w:proofErr w:type="spellEnd"/>
      <w:r w:rsidRPr="00C30F12">
        <w:rPr>
          <w:rFonts w:ascii="Times New Roman" w:eastAsia="宋体" w:hAnsi="Times New Roman"/>
          <w:sz w:val="24"/>
        </w:rPr>
        <w:t xml:space="preserve"> A, Bernardi R, </w:t>
      </w:r>
      <w:proofErr w:type="spellStart"/>
      <w:r w:rsidRPr="00C30F12">
        <w:rPr>
          <w:rFonts w:ascii="Times New Roman" w:eastAsia="宋体" w:hAnsi="Times New Roman"/>
          <w:sz w:val="24"/>
        </w:rPr>
        <w:t>Bertolazzi</w:t>
      </w:r>
      <w:proofErr w:type="spellEnd"/>
      <w:r w:rsidRPr="00C30F12">
        <w:rPr>
          <w:rFonts w:ascii="Times New Roman" w:eastAsia="宋体" w:hAnsi="Times New Roman"/>
          <w:sz w:val="24"/>
        </w:rPr>
        <w:t xml:space="preserve"> L, et al. </w:t>
      </w:r>
      <w:proofErr w:type="spellStart"/>
      <w:r w:rsidRPr="00C30F12">
        <w:rPr>
          <w:rFonts w:ascii="Times New Roman" w:eastAsia="宋体" w:hAnsi="Times New Roman"/>
          <w:sz w:val="24"/>
        </w:rPr>
        <w:t>Llms</w:t>
      </w:r>
      <w:proofErr w:type="spellEnd"/>
      <w:r w:rsidRPr="00C30F12">
        <w:rPr>
          <w:rFonts w:ascii="Times New Roman" w:eastAsia="宋体" w:hAnsi="Times New Roman"/>
          <w:sz w:val="24"/>
        </w:rPr>
        <w:t xml:space="preserve"> instead of human judges? a </w:t>
      </w:r>
      <w:proofErr w:type="gramStart"/>
      <w:r w:rsidRPr="00C30F12">
        <w:rPr>
          <w:rFonts w:ascii="Times New Roman" w:eastAsia="宋体" w:hAnsi="Times New Roman"/>
          <w:sz w:val="24"/>
        </w:rPr>
        <w:t>large scale</w:t>
      </w:r>
      <w:proofErr w:type="gramEnd"/>
      <w:r w:rsidRPr="00C30F12">
        <w:rPr>
          <w:rFonts w:ascii="Times New Roman" w:eastAsia="宋体" w:hAnsi="Times New Roman"/>
          <w:sz w:val="24"/>
        </w:rPr>
        <w:t xml:space="preserve"> empirical study across 20 </w:t>
      </w:r>
      <w:proofErr w:type="spellStart"/>
      <w:r w:rsidRPr="00C30F12">
        <w:rPr>
          <w:rFonts w:ascii="Times New Roman" w:eastAsia="宋体" w:hAnsi="Times New Roman"/>
          <w:sz w:val="24"/>
        </w:rPr>
        <w:t>nlp</w:t>
      </w:r>
      <w:proofErr w:type="spellEnd"/>
      <w:r w:rsidRPr="00C30F12">
        <w:rPr>
          <w:rFonts w:ascii="Times New Roman" w:eastAsia="宋体" w:hAnsi="Times New Roman"/>
          <w:sz w:val="24"/>
        </w:rPr>
        <w:t xml:space="preserve"> evaluation tasks[J]. </w:t>
      </w:r>
      <w:proofErr w:type="spellStart"/>
      <w:r w:rsidRPr="00C30F12">
        <w:rPr>
          <w:rFonts w:ascii="Times New Roman" w:eastAsia="宋体" w:hAnsi="Times New Roman"/>
          <w:sz w:val="24"/>
        </w:rPr>
        <w:t>arXiv</w:t>
      </w:r>
      <w:proofErr w:type="spellEnd"/>
      <w:r w:rsidRPr="00C30F12">
        <w:rPr>
          <w:rFonts w:ascii="Times New Roman" w:eastAsia="宋体" w:hAnsi="Times New Roman"/>
          <w:sz w:val="24"/>
        </w:rPr>
        <w:t xml:space="preserve"> preprint arXiv:2406.18403, 2024.</w:t>
      </w:r>
    </w:p>
    <w:p w14:paraId="0AB90435" w14:textId="7ADD7945" w:rsidR="008A35B9" w:rsidRPr="00C30F12" w:rsidRDefault="008A35B9" w:rsidP="00C30F12">
      <w:pPr>
        <w:rPr>
          <w:rFonts w:hint="eastAsia"/>
        </w:rPr>
      </w:pPr>
    </w:p>
    <w:sectPr w:rsidR="008A35B9" w:rsidRPr="00C30F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8C7C" w14:textId="77777777" w:rsidR="000133C5" w:rsidRDefault="000133C5" w:rsidP="00A46AB3">
      <w:pPr>
        <w:rPr>
          <w:rFonts w:hint="eastAsia"/>
        </w:rPr>
      </w:pPr>
      <w:r>
        <w:separator/>
      </w:r>
    </w:p>
  </w:endnote>
  <w:endnote w:type="continuationSeparator" w:id="0">
    <w:p w14:paraId="495859F3" w14:textId="77777777" w:rsidR="000133C5" w:rsidRDefault="000133C5" w:rsidP="00A46A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887E" w14:textId="77777777" w:rsidR="000133C5" w:rsidRDefault="000133C5" w:rsidP="00A46AB3">
      <w:pPr>
        <w:rPr>
          <w:rFonts w:hint="eastAsia"/>
        </w:rPr>
      </w:pPr>
      <w:r>
        <w:separator/>
      </w:r>
    </w:p>
  </w:footnote>
  <w:footnote w:type="continuationSeparator" w:id="0">
    <w:p w14:paraId="228D9566" w14:textId="77777777" w:rsidR="000133C5" w:rsidRDefault="000133C5" w:rsidP="00A46AB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958"/>
    <w:multiLevelType w:val="multilevel"/>
    <w:tmpl w:val="57F4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D17DD"/>
    <w:multiLevelType w:val="multilevel"/>
    <w:tmpl w:val="3B80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5D7075"/>
    <w:multiLevelType w:val="hybridMultilevel"/>
    <w:tmpl w:val="9A4A78AC"/>
    <w:lvl w:ilvl="0" w:tplc="665436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AC4BA9"/>
    <w:multiLevelType w:val="multilevel"/>
    <w:tmpl w:val="8CA6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157394">
    <w:abstractNumId w:val="0"/>
  </w:num>
  <w:num w:numId="2" w16cid:durableId="2136018286">
    <w:abstractNumId w:val="1"/>
  </w:num>
  <w:num w:numId="3" w16cid:durableId="694037004">
    <w:abstractNumId w:val="3"/>
  </w:num>
  <w:num w:numId="4" w16cid:durableId="112596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3C"/>
    <w:rsid w:val="000133C5"/>
    <w:rsid w:val="0024088B"/>
    <w:rsid w:val="00292EAA"/>
    <w:rsid w:val="003028C3"/>
    <w:rsid w:val="0056147E"/>
    <w:rsid w:val="0059472F"/>
    <w:rsid w:val="007F3D28"/>
    <w:rsid w:val="008A35B9"/>
    <w:rsid w:val="00A46AB3"/>
    <w:rsid w:val="00BE583C"/>
    <w:rsid w:val="00C30F12"/>
    <w:rsid w:val="00C80A51"/>
    <w:rsid w:val="00C80BA7"/>
    <w:rsid w:val="00EF7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21247"/>
  <w15:chartTrackingRefBased/>
  <w15:docId w15:val="{D5B79EF8-E4BF-45A3-976E-9DA985EA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58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58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58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58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583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583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58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8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58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8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58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58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583C"/>
    <w:rPr>
      <w:rFonts w:cstheme="majorBidi"/>
      <w:color w:val="0F4761" w:themeColor="accent1" w:themeShade="BF"/>
      <w:sz w:val="28"/>
      <w:szCs w:val="28"/>
    </w:rPr>
  </w:style>
  <w:style w:type="character" w:customStyle="1" w:styleId="50">
    <w:name w:val="标题 5 字符"/>
    <w:basedOn w:val="a0"/>
    <w:link w:val="5"/>
    <w:uiPriority w:val="9"/>
    <w:semiHidden/>
    <w:rsid w:val="00BE583C"/>
    <w:rPr>
      <w:rFonts w:cstheme="majorBidi"/>
      <w:color w:val="0F4761" w:themeColor="accent1" w:themeShade="BF"/>
      <w:sz w:val="24"/>
      <w:szCs w:val="24"/>
    </w:rPr>
  </w:style>
  <w:style w:type="character" w:customStyle="1" w:styleId="60">
    <w:name w:val="标题 6 字符"/>
    <w:basedOn w:val="a0"/>
    <w:link w:val="6"/>
    <w:uiPriority w:val="9"/>
    <w:semiHidden/>
    <w:rsid w:val="00BE583C"/>
    <w:rPr>
      <w:rFonts w:cstheme="majorBidi"/>
      <w:b/>
      <w:bCs/>
      <w:color w:val="0F4761" w:themeColor="accent1" w:themeShade="BF"/>
    </w:rPr>
  </w:style>
  <w:style w:type="character" w:customStyle="1" w:styleId="70">
    <w:name w:val="标题 7 字符"/>
    <w:basedOn w:val="a0"/>
    <w:link w:val="7"/>
    <w:uiPriority w:val="9"/>
    <w:semiHidden/>
    <w:rsid w:val="00BE583C"/>
    <w:rPr>
      <w:rFonts w:cstheme="majorBidi"/>
      <w:b/>
      <w:bCs/>
      <w:color w:val="595959" w:themeColor="text1" w:themeTint="A6"/>
    </w:rPr>
  </w:style>
  <w:style w:type="character" w:customStyle="1" w:styleId="80">
    <w:name w:val="标题 8 字符"/>
    <w:basedOn w:val="a0"/>
    <w:link w:val="8"/>
    <w:uiPriority w:val="9"/>
    <w:semiHidden/>
    <w:rsid w:val="00BE583C"/>
    <w:rPr>
      <w:rFonts w:cstheme="majorBidi"/>
      <w:color w:val="595959" w:themeColor="text1" w:themeTint="A6"/>
    </w:rPr>
  </w:style>
  <w:style w:type="character" w:customStyle="1" w:styleId="90">
    <w:name w:val="标题 9 字符"/>
    <w:basedOn w:val="a0"/>
    <w:link w:val="9"/>
    <w:uiPriority w:val="9"/>
    <w:semiHidden/>
    <w:rsid w:val="00BE583C"/>
    <w:rPr>
      <w:rFonts w:eastAsiaTheme="majorEastAsia" w:cstheme="majorBidi"/>
      <w:color w:val="595959" w:themeColor="text1" w:themeTint="A6"/>
    </w:rPr>
  </w:style>
  <w:style w:type="paragraph" w:styleId="a3">
    <w:name w:val="Title"/>
    <w:basedOn w:val="a"/>
    <w:next w:val="a"/>
    <w:link w:val="a4"/>
    <w:uiPriority w:val="10"/>
    <w:qFormat/>
    <w:rsid w:val="00BE58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8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8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8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83C"/>
    <w:pPr>
      <w:spacing w:before="160" w:after="160"/>
      <w:jc w:val="center"/>
    </w:pPr>
    <w:rPr>
      <w:i/>
      <w:iCs/>
      <w:color w:val="404040" w:themeColor="text1" w:themeTint="BF"/>
    </w:rPr>
  </w:style>
  <w:style w:type="character" w:customStyle="1" w:styleId="a8">
    <w:name w:val="引用 字符"/>
    <w:basedOn w:val="a0"/>
    <w:link w:val="a7"/>
    <w:uiPriority w:val="29"/>
    <w:rsid w:val="00BE583C"/>
    <w:rPr>
      <w:i/>
      <w:iCs/>
      <w:color w:val="404040" w:themeColor="text1" w:themeTint="BF"/>
    </w:rPr>
  </w:style>
  <w:style w:type="paragraph" w:styleId="a9">
    <w:name w:val="List Paragraph"/>
    <w:basedOn w:val="a"/>
    <w:uiPriority w:val="34"/>
    <w:qFormat/>
    <w:rsid w:val="00BE583C"/>
    <w:pPr>
      <w:ind w:left="720"/>
      <w:contextualSpacing/>
    </w:pPr>
  </w:style>
  <w:style w:type="character" w:styleId="aa">
    <w:name w:val="Intense Emphasis"/>
    <w:basedOn w:val="a0"/>
    <w:uiPriority w:val="21"/>
    <w:qFormat/>
    <w:rsid w:val="00BE583C"/>
    <w:rPr>
      <w:i/>
      <w:iCs/>
      <w:color w:val="0F4761" w:themeColor="accent1" w:themeShade="BF"/>
    </w:rPr>
  </w:style>
  <w:style w:type="paragraph" w:styleId="ab">
    <w:name w:val="Intense Quote"/>
    <w:basedOn w:val="a"/>
    <w:next w:val="a"/>
    <w:link w:val="ac"/>
    <w:uiPriority w:val="30"/>
    <w:qFormat/>
    <w:rsid w:val="00BE5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583C"/>
    <w:rPr>
      <w:i/>
      <w:iCs/>
      <w:color w:val="0F4761" w:themeColor="accent1" w:themeShade="BF"/>
    </w:rPr>
  </w:style>
  <w:style w:type="character" w:styleId="ad">
    <w:name w:val="Intense Reference"/>
    <w:basedOn w:val="a0"/>
    <w:uiPriority w:val="32"/>
    <w:qFormat/>
    <w:rsid w:val="00BE583C"/>
    <w:rPr>
      <w:b/>
      <w:bCs/>
      <w:smallCaps/>
      <w:color w:val="0F4761" w:themeColor="accent1" w:themeShade="BF"/>
      <w:spacing w:val="5"/>
    </w:rPr>
  </w:style>
  <w:style w:type="paragraph" w:styleId="ae">
    <w:name w:val="header"/>
    <w:basedOn w:val="a"/>
    <w:link w:val="af"/>
    <w:uiPriority w:val="99"/>
    <w:unhideWhenUsed/>
    <w:rsid w:val="00A46AB3"/>
    <w:pPr>
      <w:tabs>
        <w:tab w:val="center" w:pos="4153"/>
        <w:tab w:val="right" w:pos="8306"/>
      </w:tabs>
      <w:snapToGrid w:val="0"/>
      <w:jc w:val="center"/>
    </w:pPr>
    <w:rPr>
      <w:sz w:val="18"/>
      <w:szCs w:val="18"/>
    </w:rPr>
  </w:style>
  <w:style w:type="character" w:customStyle="1" w:styleId="af">
    <w:name w:val="页眉 字符"/>
    <w:basedOn w:val="a0"/>
    <w:link w:val="ae"/>
    <w:uiPriority w:val="99"/>
    <w:rsid w:val="00A46AB3"/>
    <w:rPr>
      <w:sz w:val="18"/>
      <w:szCs w:val="18"/>
    </w:rPr>
  </w:style>
  <w:style w:type="paragraph" w:styleId="af0">
    <w:name w:val="footer"/>
    <w:basedOn w:val="a"/>
    <w:link w:val="af1"/>
    <w:uiPriority w:val="99"/>
    <w:unhideWhenUsed/>
    <w:rsid w:val="00A46AB3"/>
    <w:pPr>
      <w:tabs>
        <w:tab w:val="center" w:pos="4153"/>
        <w:tab w:val="right" w:pos="8306"/>
      </w:tabs>
      <w:snapToGrid w:val="0"/>
      <w:jc w:val="left"/>
    </w:pPr>
    <w:rPr>
      <w:sz w:val="18"/>
      <w:szCs w:val="18"/>
    </w:rPr>
  </w:style>
  <w:style w:type="character" w:customStyle="1" w:styleId="af1">
    <w:name w:val="页脚 字符"/>
    <w:basedOn w:val="a0"/>
    <w:link w:val="af0"/>
    <w:uiPriority w:val="99"/>
    <w:rsid w:val="00A46A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1931</Words>
  <Characters>2763</Characters>
  <Application>Microsoft Office Word</Application>
  <DocSecurity>0</DocSecurity>
  <Lines>72</Lines>
  <Paragraphs>60</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1283573361@qq.com</dc:creator>
  <cp:keywords/>
  <dc:description/>
  <cp:lastModifiedBy>1283573361@qq.com</cp:lastModifiedBy>
  <cp:revision>7</cp:revision>
  <dcterms:created xsi:type="dcterms:W3CDTF">2026-03-07T02:56:00Z</dcterms:created>
  <dcterms:modified xsi:type="dcterms:W3CDTF">2026-03-08T01:57:00Z</dcterms:modified>
</cp:coreProperties>
</file>