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40"/>
          <w:szCs w:val="48"/>
          <w:lang w:val="en-US" w:eastAsia="zh-CN"/>
        </w:rPr>
      </w:pPr>
      <w:r>
        <w:rPr>
          <w:rFonts w:hint="eastAsia"/>
          <w:sz w:val="40"/>
          <w:szCs w:val="48"/>
          <w:lang w:val="en-US" w:eastAsia="zh-CN"/>
        </w:rPr>
        <w:t>Part1 Knowledge Graph Mining</w:t>
      </w:r>
    </w:p>
    <w:p>
      <w:pPr>
        <w:ind w:firstLine="420" w:firstLineChars="0"/>
        <w:rPr>
          <w:rFonts w:hint="eastAsia"/>
          <w:sz w:val="28"/>
          <w:szCs w:val="36"/>
          <w:lang w:val="en-US" w:eastAsia="zh-CN"/>
        </w:rPr>
      </w:pPr>
      <w:r>
        <w:rPr>
          <w:rFonts w:hint="eastAsia"/>
          <w:sz w:val="28"/>
          <w:szCs w:val="36"/>
          <w:lang w:val="en-US" w:eastAsia="zh-CN"/>
        </w:rPr>
        <w:t>该部分是对经处理过后的知识图谱文件进行频繁模式挖掘，目标为挖掘出知识图谱上的有效元知识。</w:t>
      </w:r>
    </w:p>
    <w:p>
      <w:pPr>
        <w:ind w:firstLine="420" w:firstLineChars="0"/>
        <w:rPr>
          <w:rFonts w:hint="eastAsia"/>
          <w:sz w:val="28"/>
          <w:szCs w:val="36"/>
          <w:lang w:val="en-US" w:eastAsia="zh-CN"/>
        </w:rPr>
      </w:pPr>
      <w:r>
        <w:rPr>
          <w:rFonts w:hint="eastAsia"/>
          <w:sz w:val="28"/>
          <w:szCs w:val="36"/>
          <w:lang w:val="en-US" w:eastAsia="zh-CN"/>
        </w:rPr>
        <w:t>该知识图谱文件共有4590547条json记录，每条记录组成为qid字段，types字段，head_triples字段，tail_triples字段，types字段中含有零或多个type类型，head_triples和tail_triples字段包含零或多个三元组。</w:t>
      </w:r>
    </w:p>
    <w:p>
      <w:pPr>
        <w:ind w:firstLine="420" w:firstLineChars="0"/>
        <w:rPr>
          <w:rFonts w:hint="eastAsia"/>
          <w:sz w:val="28"/>
          <w:szCs w:val="36"/>
          <w:lang w:val="en-US" w:eastAsia="zh-CN"/>
        </w:rPr>
      </w:pPr>
      <w:r>
        <w:rPr>
          <w:rFonts w:hint="eastAsia"/>
          <w:sz w:val="28"/>
          <w:szCs w:val="36"/>
          <w:lang w:val="en-US" w:eastAsia="zh-CN"/>
        </w:rPr>
        <w:t>types字段中对于一个实体而言一般不会拥有超过10个type，大多数拥有0-4个type。head_triples和tail_triples字段在某些实体中可能会出现上万个乃至接近10w个三元组。本次实验的目的是挖掘知识图谱中的有效元知识，重点便在处理types与关系三元组之间的关联，因而types字段中不含type的实体，以及关系三元组为空的实体在实验中并不需要去关注，在数据处理过程中跳过即可，即便存在着大量的空关系与空type实体，剩余的信息量依旧十分庞大。</w:t>
      </w:r>
    </w:p>
    <w:p>
      <w:pPr>
        <w:ind w:firstLine="420" w:firstLineChars="0"/>
        <w:rPr>
          <w:rFonts w:hint="eastAsia" w:hAnsi="Cambria Math"/>
          <w:i w:val="0"/>
          <w:sz w:val="28"/>
          <w:szCs w:val="36"/>
          <w:lang w:val="en-US" w:eastAsia="zh-CN"/>
        </w:rPr>
      </w:pPr>
      <w:r>
        <w:rPr>
          <w:rFonts w:hint="eastAsia"/>
          <w:sz w:val="28"/>
          <w:szCs w:val="36"/>
          <w:lang w:val="en-US" w:eastAsia="zh-CN"/>
        </w:rPr>
        <w:t>实验过程中选用构造FP-tree，采用FPgrowth算法进行频繁模式挖掘，构造FP-tree只需要遍历两次数据集即可完成构造。记对FP-tree进行频繁项集挖掘所需时间开销为T1，频繁1项集数量为N1，FP-tree平均深度为D1，生成条件模式树开销约为N1*D1，对于每个深度为D2的条件模式树，生成其所有的频繁项集所需时间约为</w:t>
      </w:r>
      <m:oMath>
        <m:sSup>
          <m:sSupPr>
            <m:ctrlPr>
              <w:rPr>
                <w:rFonts w:ascii="Cambria Math" w:hAnsi="Cambria Math"/>
                <w:i/>
                <w:sz w:val="28"/>
                <w:szCs w:val="36"/>
                <w:lang w:val="en-US"/>
              </w:rPr>
            </m:ctrlPr>
          </m:sSupPr>
          <m:e>
            <m:r>
              <m:rPr/>
              <w:rPr>
                <w:rFonts w:hint="eastAsia" w:ascii="Cambria Math" w:hAnsi="Cambria Math"/>
                <w:sz w:val="28"/>
                <w:szCs w:val="36"/>
                <w:lang w:val="en-US" w:eastAsia="zh-CN"/>
              </w:rPr>
              <m:t>2</m:t>
            </m:r>
            <m:ctrlPr>
              <w:rPr>
                <w:rFonts w:ascii="Cambria Math" w:hAnsi="Cambria Math"/>
                <w:i/>
                <w:sz w:val="28"/>
                <w:szCs w:val="36"/>
                <w:lang w:val="en-US"/>
              </w:rPr>
            </m:ctrlPr>
          </m:e>
          <m:sup>
            <m:r>
              <m:rPr/>
              <w:rPr>
                <w:rFonts w:hint="default" w:ascii="Cambria Math" w:hAnsi="Cambria Math"/>
                <w:sz w:val="28"/>
                <w:szCs w:val="36"/>
                <w:lang w:val="en-US" w:eastAsia="zh-CN"/>
              </w:rPr>
              <m:t>D</m:t>
            </m:r>
            <m:r>
              <m:rPr/>
              <w:rPr>
                <w:rFonts w:hint="eastAsia" w:ascii="Cambria Math" w:hAnsi="Cambria Math"/>
                <w:sz w:val="28"/>
                <w:szCs w:val="36"/>
                <w:lang w:val="en-US" w:eastAsia="zh-CN"/>
              </w:rPr>
              <m:t>2</m:t>
            </m:r>
            <m:ctrlPr>
              <w:rPr>
                <w:rFonts w:ascii="Cambria Math" w:hAnsi="Cambria Math"/>
                <w:i/>
                <w:sz w:val="28"/>
                <w:szCs w:val="36"/>
                <w:lang w:val="en-US"/>
              </w:rPr>
            </m:ctrlPr>
          </m:sup>
        </m:sSup>
      </m:oMath>
      <w:r>
        <w:rPr>
          <w:rFonts w:hint="eastAsia" w:hAnsi="Cambria Math"/>
          <w:i w:val="0"/>
          <w:sz w:val="28"/>
          <w:szCs w:val="36"/>
          <w:lang w:val="en-US" w:eastAsia="zh-CN"/>
        </w:rPr>
        <w:t>。</w:t>
      </w:r>
    </w:p>
    <w:p>
      <w:pPr>
        <w:ind w:firstLine="420" w:firstLineChars="0"/>
        <w:rPr>
          <w:rFonts w:hint="eastAsia" w:hAnsi="Cambria Math"/>
          <w:i w:val="0"/>
          <w:sz w:val="28"/>
          <w:szCs w:val="36"/>
          <w:lang w:val="en-US" w:eastAsia="zh-CN"/>
        </w:rPr>
      </w:pPr>
      <w:r>
        <w:rPr>
          <w:rFonts w:hint="eastAsia" w:hAnsi="Cambria Math"/>
          <w:i w:val="0"/>
          <w:sz w:val="28"/>
          <w:szCs w:val="36"/>
          <w:lang w:val="en-US" w:eastAsia="zh-CN"/>
        </w:rPr>
        <w:t xml:space="preserve">T1 ≈ N1 * D1 + N1 * </w:t>
      </w:r>
      <m:oMath>
        <m:sSup>
          <m:sSupPr>
            <m:ctrlPr>
              <w:rPr>
                <w:rFonts w:ascii="Cambria Math" w:hAnsi="Cambria Math"/>
                <w:i/>
                <w:sz w:val="28"/>
                <w:szCs w:val="36"/>
                <w:lang w:val="en-US"/>
              </w:rPr>
            </m:ctrlPr>
          </m:sSupPr>
          <m:e>
            <m:r>
              <m:rPr/>
              <w:rPr>
                <w:rFonts w:hint="eastAsia" w:ascii="Cambria Math" w:hAnsi="Cambria Math"/>
                <w:sz w:val="28"/>
                <w:szCs w:val="36"/>
                <w:lang w:val="en-US" w:eastAsia="zh-CN"/>
              </w:rPr>
              <m:t>2</m:t>
            </m:r>
            <m:ctrlPr>
              <w:rPr>
                <w:rFonts w:ascii="Cambria Math" w:hAnsi="Cambria Math"/>
                <w:i/>
                <w:sz w:val="28"/>
                <w:szCs w:val="36"/>
                <w:lang w:val="en-US"/>
              </w:rPr>
            </m:ctrlPr>
          </m:e>
          <m:sup>
            <m:r>
              <m:rPr/>
              <w:rPr>
                <w:rFonts w:hint="default" w:ascii="Cambria Math" w:hAnsi="Cambria Math"/>
                <w:sz w:val="28"/>
                <w:szCs w:val="36"/>
                <w:lang w:val="en-US" w:eastAsia="zh-CN"/>
              </w:rPr>
              <m:t>D1</m:t>
            </m:r>
            <m:ctrlPr>
              <w:rPr>
                <w:rFonts w:ascii="Cambria Math" w:hAnsi="Cambria Math"/>
                <w:i/>
                <w:sz w:val="28"/>
                <w:szCs w:val="36"/>
                <w:lang w:val="en-US"/>
              </w:rPr>
            </m:ctrlPr>
          </m:sup>
        </m:sSup>
      </m:oMath>
      <w:r>
        <w:rPr>
          <w:rFonts w:hint="eastAsia" w:hAnsi="Cambria Math"/>
          <w:i w:val="0"/>
          <w:sz w:val="28"/>
          <w:szCs w:val="36"/>
          <w:lang w:val="en-US" w:eastAsia="zh-CN"/>
        </w:rPr>
        <w:t xml:space="preserve"> (粗略计算)</w:t>
      </w:r>
    </w:p>
    <w:p>
      <w:pPr>
        <w:ind w:firstLine="420" w:firstLineChars="0"/>
        <w:rPr>
          <w:rFonts w:hint="eastAsia" w:hAnsi="Cambria Math"/>
          <w:i w:val="0"/>
          <w:sz w:val="28"/>
          <w:szCs w:val="36"/>
          <w:lang w:val="en-US" w:eastAsia="zh-CN"/>
        </w:rPr>
      </w:pPr>
      <w:r>
        <w:rPr>
          <w:rFonts w:hint="eastAsia" w:hAnsi="Cambria Math"/>
          <w:i w:val="0"/>
          <w:sz w:val="28"/>
          <w:szCs w:val="36"/>
          <w:lang w:val="en-US" w:eastAsia="zh-CN"/>
        </w:rPr>
        <w:t>记生成的频繁项集数量为N3，平均频繁项集长度为L，则对频繁项集进行挖掘生成推理规则时，需要对于每一个频繁项集递归剔除项并计算置信度直到频繁项集被剔除至长度为1，则所需时间开销T2 ≈ N3 * L！。</w:t>
      </w:r>
    </w:p>
    <w:p>
      <w:pPr>
        <w:ind w:firstLine="420" w:firstLineChars="0"/>
        <w:rPr>
          <w:rFonts w:hint="eastAsia" w:hAnsi="Cambria Math"/>
          <w:i w:val="0"/>
          <w:sz w:val="28"/>
          <w:szCs w:val="36"/>
          <w:lang w:val="en-US" w:eastAsia="zh-CN"/>
        </w:rPr>
      </w:pPr>
      <w:r>
        <w:rPr>
          <w:rFonts w:hint="eastAsia" w:hAnsi="Cambria Math"/>
          <w:i w:val="0"/>
          <w:sz w:val="28"/>
          <w:szCs w:val="36"/>
          <w:lang w:val="en-US" w:eastAsia="zh-CN"/>
        </w:rPr>
        <w:t>经过分析可知，该数据挖掘算法的运行效率极大依赖于record的数量以及record长度，因而在设计record时需要适度缩减数量或者缩减长度才能提高挖掘效率。</w:t>
      </w:r>
    </w:p>
    <w:p>
      <w:pPr>
        <w:ind w:firstLine="420" w:firstLineChars="0"/>
        <w:rPr>
          <w:rFonts w:hint="eastAsia" w:hAnsi="Cambria Math"/>
          <w:i w:val="0"/>
          <w:sz w:val="28"/>
          <w:szCs w:val="36"/>
          <w:lang w:val="en-US" w:eastAsia="zh-CN"/>
        </w:rPr>
      </w:pPr>
      <w:r>
        <w:rPr>
          <w:rFonts w:hint="eastAsia" w:hAnsi="Cambria Math"/>
          <w:i w:val="0"/>
          <w:sz w:val="28"/>
          <w:szCs w:val="36"/>
          <w:lang w:val="en-US" w:eastAsia="zh-CN"/>
        </w:rPr>
        <w:t>在设计record的过程中，如果将types + head_triples中关系（即</w:t>
      </w:r>
      <w:r>
        <w:rPr>
          <w:rFonts w:hint="default" w:hAnsi="Cambria Math"/>
          <w:i w:val="0"/>
          <w:sz w:val="28"/>
          <w:szCs w:val="36"/>
          <w:lang w:val="en-US" w:eastAsia="zh-CN"/>
        </w:rPr>
        <w:t>”</w:t>
      </w:r>
      <w:r>
        <w:rPr>
          <w:rFonts w:hint="eastAsia" w:hAnsi="Cambria Math"/>
          <w:i w:val="0"/>
          <w:sz w:val="28"/>
          <w:szCs w:val="36"/>
          <w:lang w:val="en-US" w:eastAsia="zh-CN"/>
        </w:rPr>
        <w:t>PXXX</w:t>
      </w:r>
      <w:r>
        <w:rPr>
          <w:rFonts w:hint="default" w:hAnsi="Cambria Math"/>
          <w:i w:val="0"/>
          <w:sz w:val="28"/>
          <w:szCs w:val="36"/>
          <w:lang w:val="en-US" w:eastAsia="zh-CN"/>
        </w:rPr>
        <w:t>”</w:t>
      </w:r>
      <w:r>
        <w:rPr>
          <w:rFonts w:hint="eastAsia" w:hAnsi="Cambria Math"/>
          <w:i w:val="0"/>
          <w:sz w:val="28"/>
          <w:szCs w:val="36"/>
          <w:lang w:val="en-US" w:eastAsia="zh-CN"/>
        </w:rPr>
        <w:t>） + tail_triples中关系作为一条record生成则有：</w:t>
      </w:r>
    </w:p>
    <w:p>
      <w:pPr>
        <w:ind w:firstLine="420" w:firstLineChars="0"/>
      </w:pPr>
      <w:r>
        <w:drawing>
          <wp:inline distT="0" distB="0" distL="114300" distR="114300">
            <wp:extent cx="5267960" cy="3051175"/>
            <wp:effectExtent l="0" t="0" r="508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3051175"/>
                    </a:xfrm>
                    <a:prstGeom prst="rect">
                      <a:avLst/>
                    </a:prstGeom>
                    <a:noFill/>
                    <a:ln>
                      <a:noFill/>
                    </a:ln>
                  </pic:spPr>
                </pic:pic>
              </a:graphicData>
            </a:graphic>
          </wp:inline>
        </w:drawing>
      </w:r>
    </w:p>
    <w:p>
      <w:pPr>
        <w:ind w:firstLine="420" w:firstLineChars="0"/>
        <w:rPr>
          <w:rFonts w:hint="eastAsia"/>
          <w:sz w:val="28"/>
          <w:szCs w:val="36"/>
          <w:lang w:val="en-US" w:eastAsia="zh-CN"/>
        </w:rPr>
      </w:pPr>
      <w:r>
        <w:rPr>
          <w:rFonts w:hint="eastAsia"/>
          <w:sz w:val="28"/>
          <w:szCs w:val="36"/>
          <w:lang w:val="en-US" w:eastAsia="zh-CN"/>
        </w:rPr>
        <w:t>可以观察到关系项是存在大量重复情况的，而record中不应存在重复项，因此应对其做去重处理，但在去重之前先大致统计每个关系项出现的次数，得到结果如下：</w:t>
      </w:r>
    </w:p>
    <w:p>
      <w:pPr>
        <w:ind w:firstLine="420" w:firstLineChars="0"/>
      </w:pPr>
      <w:r>
        <w:drawing>
          <wp:inline distT="0" distB="0" distL="114300" distR="114300">
            <wp:extent cx="5270500" cy="2835275"/>
            <wp:effectExtent l="0" t="0" r="254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835275"/>
                    </a:xfrm>
                    <a:prstGeom prst="rect">
                      <a:avLst/>
                    </a:prstGeom>
                    <a:noFill/>
                    <a:ln>
                      <a:noFill/>
                    </a:ln>
                  </pic:spPr>
                </pic:pic>
              </a:graphicData>
            </a:graphic>
          </wp:inline>
        </w:drawing>
      </w:r>
    </w:p>
    <w:p>
      <w:pPr>
        <w:ind w:firstLine="420" w:firstLineChars="0"/>
        <w:rPr>
          <w:rFonts w:hint="eastAsia"/>
          <w:sz w:val="28"/>
          <w:szCs w:val="36"/>
          <w:lang w:val="en-US" w:eastAsia="zh-CN"/>
        </w:rPr>
      </w:pPr>
      <w:r>
        <w:rPr>
          <w:rFonts w:hint="eastAsia"/>
          <w:sz w:val="28"/>
          <w:szCs w:val="36"/>
          <w:lang w:val="en-US" w:eastAsia="zh-CN"/>
        </w:rPr>
        <w:t>可以观察到知识图谱中一个实体对应的三元组中存在着大量的仅出现一次的关系项，对数据进行去重处理，得到的record取前10000条，其中record最长长度为93，对该数据子集使用上述FPgrowth算法(min_sup = 10, min_con = 0.8)，在规则生成部分耗时2h仍未得到挖掘结果，观察其所生成的频繁项集超过20W项，对每个频繁项集挖掘规则时平均耗时2s，同时也存在某些大频繁项集耗时1-2min，故该record设计方法基本可以舍弃。</w:t>
      </w:r>
    </w:p>
    <w:p>
      <w:pPr>
        <w:rPr>
          <w:rFonts w:hint="eastAsia"/>
          <w:sz w:val="28"/>
          <w:szCs w:val="36"/>
          <w:lang w:val="en-US" w:eastAsia="zh-CN"/>
        </w:rPr>
      </w:pPr>
      <w:r>
        <w:rPr>
          <w:rFonts w:hint="eastAsia"/>
          <w:sz w:val="28"/>
          <w:szCs w:val="36"/>
          <w:lang w:val="en-US" w:eastAsia="zh-CN"/>
        </w:rPr>
        <w:br w:type="page"/>
      </w:r>
    </w:p>
    <w:p>
      <w:pPr>
        <w:ind w:firstLine="420" w:firstLineChars="0"/>
        <w:rPr>
          <w:rFonts w:hint="eastAsia"/>
          <w:sz w:val="28"/>
          <w:szCs w:val="36"/>
          <w:lang w:val="en-US" w:eastAsia="zh-CN"/>
        </w:rPr>
      </w:pPr>
      <w:r>
        <w:rPr>
          <w:rFonts w:hint="eastAsia"/>
          <w:sz w:val="28"/>
          <w:szCs w:val="36"/>
          <w:lang w:val="en-US" w:eastAsia="zh-CN"/>
        </w:rPr>
        <w:t>对上述提取的数据先进行一次筛选，因为已经可以观察到有大量仅出现一次的关系项，因而在筛选时可以设定一个阈值，仅保留大于等于阈值的关系项，如设定阈值为8时得到的数据如下：</w:t>
      </w:r>
    </w:p>
    <w:p>
      <w:pPr>
        <w:ind w:firstLine="420" w:firstLineChars="0"/>
      </w:pPr>
      <w:r>
        <w:drawing>
          <wp:inline distT="0" distB="0" distL="114300" distR="114300">
            <wp:extent cx="5268595" cy="3465195"/>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3465195"/>
                    </a:xfrm>
                    <a:prstGeom prst="rect">
                      <a:avLst/>
                    </a:prstGeom>
                    <a:noFill/>
                    <a:ln>
                      <a:noFill/>
                    </a:ln>
                  </pic:spPr>
                </pic:pic>
              </a:graphicData>
            </a:graphic>
          </wp:inline>
        </w:drawing>
      </w:r>
    </w:p>
    <w:p>
      <w:pPr>
        <w:ind w:firstLine="420" w:firstLineChars="0"/>
        <w:rPr>
          <w:rFonts w:hint="eastAsia"/>
          <w:sz w:val="28"/>
          <w:szCs w:val="36"/>
          <w:lang w:val="en-US" w:eastAsia="zh-CN"/>
        </w:rPr>
      </w:pPr>
      <w:r>
        <w:rPr>
          <w:rFonts w:hint="eastAsia"/>
          <w:sz w:val="28"/>
          <w:szCs w:val="36"/>
          <w:lang w:val="en-US" w:eastAsia="zh-CN"/>
        </w:rPr>
        <w:t>可以观察到大部分的关系项已经被剔除，保留下的关系项出现频率非常高，有些甚至达到上万次，对此数据分割组成新record，按types + head_关系组成record，再按types + tail_关系组成另一个record集，得到结果如下：</w:t>
      </w:r>
    </w:p>
    <w:p>
      <w:pPr>
        <w:ind w:firstLine="420" w:firstLineChars="0"/>
      </w:pPr>
      <w:r>
        <w:drawing>
          <wp:inline distT="0" distB="0" distL="114300" distR="114300">
            <wp:extent cx="5273040" cy="3448050"/>
            <wp:effectExtent l="0" t="0" r="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3448050"/>
                    </a:xfrm>
                    <a:prstGeom prst="rect">
                      <a:avLst/>
                    </a:prstGeom>
                    <a:noFill/>
                    <a:ln>
                      <a:noFill/>
                    </a:ln>
                  </pic:spPr>
                </pic:pic>
              </a:graphicData>
            </a:graphic>
          </wp:inline>
        </w:drawing>
      </w:r>
    </w:p>
    <w:p>
      <w:pPr>
        <w:ind w:firstLine="420" w:firstLineChars="0"/>
      </w:pPr>
      <w:r>
        <w:drawing>
          <wp:inline distT="0" distB="0" distL="114300" distR="114300">
            <wp:extent cx="5267960" cy="3298825"/>
            <wp:effectExtent l="0" t="0" r="508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3298825"/>
                    </a:xfrm>
                    <a:prstGeom prst="rect">
                      <a:avLst/>
                    </a:prstGeom>
                    <a:noFill/>
                    <a:ln>
                      <a:noFill/>
                    </a:ln>
                  </pic:spPr>
                </pic:pic>
              </a:graphicData>
            </a:graphic>
          </wp:inline>
        </w:drawing>
      </w:r>
    </w:p>
    <w:p>
      <w:pPr>
        <w:ind w:firstLine="420" w:firstLineChars="0"/>
        <w:rPr>
          <w:rFonts w:hint="eastAsia"/>
          <w:sz w:val="28"/>
          <w:szCs w:val="36"/>
          <w:lang w:val="en-US" w:eastAsia="zh-CN"/>
        </w:rPr>
      </w:pPr>
      <w:r>
        <w:rPr>
          <w:rFonts w:hint="eastAsia"/>
          <w:sz w:val="28"/>
          <w:szCs w:val="36"/>
          <w:lang w:val="en-US" w:eastAsia="zh-CN"/>
        </w:rPr>
        <w:t>对前100W条数据进行该处理后得到了平均长度为5，最大长度为18的types + head_关系record集，共有56869项record，对该数据使用FP-growth算法进行挖掘，生成的频繁项集仍非常可观，生成了上百万个频繁项集，对其进行规则挖掘仍是开销巨大的，因而从生成频繁项集数量的角度对其减小开销。对于这样的record的构成我们可以分为两种形式进行挖掘，第一种是仅对types项组成record集，因为types集普遍较短，不限制频繁项集最大长度的条件下，生成的频繁项集也不会过多，因此在types项上就可以对概念的从属或共现关系进行单独的挖掘，第二种是对types项和head_关系或tail_关系组成record，在使用FPgrowth算法进行挖掘时限定最长频繁项集为2，仅挖掘type -&gt; h_关系的规则。</w:t>
      </w:r>
    </w:p>
    <w:p>
      <w:pPr>
        <w:rPr>
          <w:rFonts w:hint="eastAsia"/>
          <w:sz w:val="28"/>
          <w:szCs w:val="36"/>
          <w:lang w:val="en-US" w:eastAsia="zh-CN"/>
        </w:rPr>
      </w:pPr>
      <w:r>
        <w:rPr>
          <w:rFonts w:hint="eastAsia"/>
          <w:sz w:val="28"/>
          <w:szCs w:val="36"/>
          <w:lang w:val="en-US" w:eastAsia="zh-CN"/>
        </w:rPr>
        <w:br w:type="page"/>
      </w:r>
    </w:p>
    <w:p>
      <w:pPr>
        <w:ind w:firstLine="420" w:firstLineChars="0"/>
        <w:rPr>
          <w:rFonts w:hint="eastAsia"/>
          <w:sz w:val="28"/>
          <w:szCs w:val="36"/>
          <w:lang w:val="en-US" w:eastAsia="zh-CN"/>
        </w:rPr>
      </w:pPr>
      <w:r>
        <w:rPr>
          <w:rFonts w:hint="eastAsia"/>
          <w:sz w:val="28"/>
          <w:szCs w:val="36"/>
          <w:lang w:val="en-US" w:eastAsia="zh-CN"/>
        </w:rPr>
        <w:t>在对types类型进行单独挖掘时得到的结果如下：</w:t>
      </w:r>
    </w:p>
    <w:p>
      <w:pPr>
        <w:ind w:firstLine="420" w:firstLineChars="0"/>
      </w:pPr>
      <w:r>
        <w:drawing>
          <wp:inline distT="0" distB="0" distL="114300" distR="114300">
            <wp:extent cx="5272405" cy="3114675"/>
            <wp:effectExtent l="0" t="0" r="63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2405" cy="3114675"/>
                    </a:xfrm>
                    <a:prstGeom prst="rect">
                      <a:avLst/>
                    </a:prstGeom>
                    <a:noFill/>
                    <a:ln>
                      <a:noFill/>
                    </a:ln>
                  </pic:spPr>
                </pic:pic>
              </a:graphicData>
            </a:graphic>
          </wp:inline>
        </w:drawing>
      </w:r>
    </w:p>
    <w:p>
      <w:pPr>
        <w:ind w:firstLine="420" w:firstLineChars="0"/>
      </w:pPr>
      <w:r>
        <w:drawing>
          <wp:inline distT="0" distB="0" distL="114300" distR="114300">
            <wp:extent cx="5270500" cy="290258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0500" cy="2902585"/>
                    </a:xfrm>
                    <a:prstGeom prst="rect">
                      <a:avLst/>
                    </a:prstGeom>
                    <a:noFill/>
                    <a:ln>
                      <a:noFill/>
                    </a:ln>
                  </pic:spPr>
                </pic:pic>
              </a:graphicData>
            </a:graphic>
          </wp:inline>
        </w:drawing>
      </w:r>
    </w:p>
    <w:p>
      <w:pPr>
        <w:ind w:firstLine="420" w:firstLineChars="0"/>
        <w:rPr>
          <w:rFonts w:hint="default"/>
          <w:sz w:val="28"/>
          <w:szCs w:val="36"/>
          <w:lang w:val="en-US" w:eastAsia="zh-CN"/>
        </w:rPr>
      </w:pPr>
      <w:r>
        <w:rPr>
          <w:rFonts w:hint="eastAsia"/>
          <w:sz w:val="28"/>
          <w:szCs w:val="36"/>
          <w:lang w:val="en-US" w:eastAsia="zh-CN"/>
        </w:rPr>
        <w:t>前100w数据对应types的record，使用min_sup = 10,min_con = 0.8的FPgrowth算法得到了如上图结果，共10053条规则，可以观察到如(Unix-like) =&gt; (operating system)这样的从属关系，以及大量的(职业)=&gt;(human)的从属关系，还有类似下图中</w:t>
      </w:r>
    </w:p>
    <w:p>
      <w:pPr>
        <w:ind w:firstLine="420" w:firstLineChars="0"/>
      </w:pPr>
      <w:r>
        <w:drawing>
          <wp:inline distT="0" distB="0" distL="114300" distR="114300">
            <wp:extent cx="5269230" cy="584200"/>
            <wp:effectExtent l="0" t="0" r="3810" b="1016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9230" cy="584200"/>
                    </a:xfrm>
                    <a:prstGeom prst="rect">
                      <a:avLst/>
                    </a:prstGeom>
                    <a:noFill/>
                    <a:ln>
                      <a:noFill/>
                    </a:ln>
                  </pic:spPr>
                </pic:pic>
              </a:graphicData>
            </a:graphic>
          </wp:inline>
        </w:drawing>
      </w:r>
    </w:p>
    <w:p>
      <w:pPr>
        <w:ind w:firstLine="420" w:firstLineChars="0"/>
        <w:rPr>
          <w:rFonts w:hint="eastAsia"/>
          <w:sz w:val="28"/>
          <w:szCs w:val="36"/>
          <w:lang w:val="en-US" w:eastAsia="zh-CN"/>
        </w:rPr>
      </w:pPr>
      <w:r>
        <w:rPr>
          <w:rFonts w:hint="eastAsia"/>
          <w:sz w:val="28"/>
          <w:szCs w:val="36"/>
          <w:lang w:val="en-US" w:eastAsia="zh-CN"/>
        </w:rPr>
        <w:t>休闲软件的从属关系，化学元素的从属关系等，但是在上述结果中存在着大量的推出</w:t>
      </w:r>
      <w:r>
        <w:rPr>
          <w:rFonts w:hint="default"/>
          <w:sz w:val="28"/>
          <w:szCs w:val="36"/>
          <w:lang w:val="en-US" w:eastAsia="zh-CN"/>
        </w:rPr>
        <w:t>”</w:t>
      </w:r>
      <w:r>
        <w:rPr>
          <w:rFonts w:hint="eastAsia"/>
          <w:sz w:val="28"/>
          <w:szCs w:val="36"/>
          <w:lang w:val="en-US" w:eastAsia="zh-CN"/>
        </w:rPr>
        <w:t>Human</w:t>
      </w:r>
      <w:r>
        <w:rPr>
          <w:rFonts w:hint="default"/>
          <w:sz w:val="28"/>
          <w:szCs w:val="36"/>
          <w:lang w:val="en-US" w:eastAsia="zh-CN"/>
        </w:rPr>
        <w:t>”</w:t>
      </w:r>
      <w:r>
        <w:rPr>
          <w:rFonts w:hint="eastAsia"/>
          <w:sz w:val="28"/>
          <w:szCs w:val="36"/>
          <w:lang w:val="en-US" w:eastAsia="zh-CN"/>
        </w:rPr>
        <w:t>的规则，原因是在types中</w:t>
      </w:r>
      <w:r>
        <w:rPr>
          <w:rFonts w:hint="default"/>
          <w:sz w:val="28"/>
          <w:szCs w:val="36"/>
          <w:lang w:val="en-US" w:eastAsia="zh-CN"/>
        </w:rPr>
        <w:t>”</w:t>
      </w:r>
      <w:r>
        <w:rPr>
          <w:rFonts w:hint="eastAsia"/>
          <w:sz w:val="28"/>
          <w:szCs w:val="36"/>
          <w:lang w:val="en-US" w:eastAsia="zh-CN"/>
        </w:rPr>
        <w:t>Human</w:t>
      </w:r>
      <w:r>
        <w:rPr>
          <w:rFonts w:hint="default"/>
          <w:sz w:val="28"/>
          <w:szCs w:val="36"/>
          <w:lang w:val="en-US" w:eastAsia="zh-CN"/>
        </w:rPr>
        <w:t>”</w:t>
      </w:r>
      <w:r>
        <w:rPr>
          <w:rFonts w:hint="eastAsia"/>
          <w:sz w:val="28"/>
          <w:szCs w:val="36"/>
          <w:lang w:val="en-US" w:eastAsia="zh-CN"/>
        </w:rPr>
        <w:t>的出现频率非常之高，共计出现了1509715次，而大部分(2w+的type)的types仅出现了不到10次，总共也仅有35000+种type。</w:t>
      </w:r>
    </w:p>
    <w:p>
      <w:pPr>
        <w:ind w:firstLine="420" w:firstLineChars="0"/>
        <w:rPr>
          <w:rFonts w:hint="default"/>
          <w:sz w:val="28"/>
          <w:szCs w:val="36"/>
          <w:lang w:val="en-US" w:eastAsia="zh-CN"/>
        </w:rPr>
      </w:pPr>
      <w:r>
        <w:drawing>
          <wp:inline distT="0" distB="0" distL="114300" distR="114300">
            <wp:extent cx="5266690" cy="2962910"/>
            <wp:effectExtent l="0" t="0" r="6350" b="889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ind w:firstLine="420" w:firstLineChars="0"/>
        <w:rPr>
          <w:rFonts w:hint="eastAsia"/>
          <w:sz w:val="28"/>
          <w:szCs w:val="36"/>
          <w:lang w:val="en-US" w:eastAsia="zh-CN"/>
        </w:rPr>
      </w:pPr>
    </w:p>
    <w:p>
      <w:pPr>
        <w:ind w:firstLine="420" w:firstLineChars="0"/>
        <w:rPr>
          <w:rFonts w:hint="eastAsia"/>
          <w:sz w:val="28"/>
          <w:szCs w:val="36"/>
          <w:lang w:val="en-US" w:eastAsia="zh-CN"/>
        </w:rPr>
      </w:pPr>
      <w:r>
        <w:rPr>
          <w:rFonts w:hint="eastAsia"/>
          <w:sz w:val="28"/>
          <w:szCs w:val="36"/>
          <w:lang w:val="en-US" w:eastAsia="zh-CN"/>
        </w:rPr>
        <w:t>因此在对type类型进行频繁模式挖掘时出现了大量的与</w:t>
      </w:r>
      <w:r>
        <w:rPr>
          <w:rFonts w:hint="default"/>
          <w:sz w:val="28"/>
          <w:szCs w:val="36"/>
          <w:lang w:val="en-US" w:eastAsia="zh-CN"/>
        </w:rPr>
        <w:t>”</w:t>
      </w:r>
      <w:r>
        <w:rPr>
          <w:rFonts w:hint="eastAsia"/>
          <w:sz w:val="28"/>
          <w:szCs w:val="36"/>
          <w:lang w:val="en-US" w:eastAsia="zh-CN"/>
        </w:rPr>
        <w:t>Human</w:t>
      </w:r>
      <w:r>
        <w:rPr>
          <w:rFonts w:hint="default"/>
          <w:sz w:val="28"/>
          <w:szCs w:val="36"/>
          <w:lang w:val="en-US" w:eastAsia="zh-CN"/>
        </w:rPr>
        <w:t>”</w:t>
      </w:r>
      <w:r>
        <w:rPr>
          <w:rFonts w:hint="eastAsia"/>
          <w:sz w:val="28"/>
          <w:szCs w:val="36"/>
          <w:lang w:val="en-US" w:eastAsia="zh-CN"/>
        </w:rPr>
        <w:t>相关的规则，而这样的规则在概念上又显得比较宽泛，并不能提供太多的元知识内容，因此在去除</w:t>
      </w:r>
      <w:r>
        <w:rPr>
          <w:rFonts w:hint="default"/>
          <w:sz w:val="28"/>
          <w:szCs w:val="36"/>
          <w:lang w:val="en-US" w:eastAsia="zh-CN"/>
        </w:rPr>
        <w:t>”</w:t>
      </w:r>
      <w:r>
        <w:rPr>
          <w:rFonts w:hint="eastAsia"/>
          <w:sz w:val="28"/>
          <w:szCs w:val="36"/>
          <w:lang w:val="en-US" w:eastAsia="zh-CN"/>
        </w:rPr>
        <w:t>Human</w:t>
      </w:r>
      <w:r>
        <w:rPr>
          <w:rFonts w:hint="default"/>
          <w:sz w:val="28"/>
          <w:szCs w:val="36"/>
          <w:lang w:val="en-US" w:eastAsia="zh-CN"/>
        </w:rPr>
        <w:t>”</w:t>
      </w:r>
      <w:r>
        <w:rPr>
          <w:rFonts w:hint="eastAsia"/>
          <w:sz w:val="28"/>
          <w:szCs w:val="36"/>
          <w:lang w:val="en-US" w:eastAsia="zh-CN"/>
        </w:rPr>
        <w:t>这一type后再次对前100W条数据进行了一次挖掘。</w:t>
      </w:r>
    </w:p>
    <w:p>
      <w:pPr>
        <w:ind w:firstLine="420" w:firstLineChars="0"/>
        <w:rPr>
          <w:rFonts w:hint="default"/>
          <w:sz w:val="28"/>
          <w:szCs w:val="36"/>
          <w:lang w:val="en-US" w:eastAsia="zh-CN"/>
        </w:rPr>
      </w:pPr>
      <w:r>
        <w:drawing>
          <wp:inline distT="0" distB="0" distL="114300" distR="114300">
            <wp:extent cx="5264785" cy="2888615"/>
            <wp:effectExtent l="0" t="0" r="8255" b="698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5264785" cy="2888615"/>
                    </a:xfrm>
                    <a:prstGeom prst="rect">
                      <a:avLst/>
                    </a:prstGeom>
                    <a:noFill/>
                    <a:ln>
                      <a:noFill/>
                    </a:ln>
                  </pic:spPr>
                </pic:pic>
              </a:graphicData>
            </a:graphic>
          </wp:inline>
        </w:drawing>
      </w:r>
    </w:p>
    <w:p>
      <w:pPr>
        <w:ind w:firstLine="420" w:firstLineChars="0"/>
        <w:rPr>
          <w:rFonts w:hint="eastAsia"/>
          <w:sz w:val="28"/>
          <w:szCs w:val="36"/>
          <w:lang w:val="en-US" w:eastAsia="zh-CN"/>
        </w:rPr>
      </w:pPr>
      <w:r>
        <w:rPr>
          <w:rFonts w:hint="eastAsia"/>
          <w:sz w:val="28"/>
          <w:szCs w:val="36"/>
          <w:lang w:val="en-US" w:eastAsia="zh-CN"/>
        </w:rPr>
        <w:t>这次仅剩1825条规则，但从结果而言，其提供的元知识内容从总体上看质量更高。</w:t>
      </w:r>
    </w:p>
    <w:p>
      <w:r>
        <w:drawing>
          <wp:inline distT="0" distB="0" distL="114300" distR="114300">
            <wp:extent cx="5266690" cy="176530"/>
            <wp:effectExtent l="0" t="0" r="6350" b="635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5266690" cy="176530"/>
                    </a:xfrm>
                    <a:prstGeom prst="rect">
                      <a:avLst/>
                    </a:prstGeom>
                    <a:noFill/>
                    <a:ln>
                      <a:noFill/>
                    </a:ln>
                  </pic:spPr>
                </pic:pic>
              </a:graphicData>
            </a:graphic>
          </wp:inline>
        </w:drawing>
      </w:r>
      <w:r>
        <w:drawing>
          <wp:inline distT="0" distB="0" distL="114300" distR="114300">
            <wp:extent cx="5270500" cy="184785"/>
            <wp:effectExtent l="0" t="0" r="2540" b="1333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70500" cy="184785"/>
                    </a:xfrm>
                    <a:prstGeom prst="rect">
                      <a:avLst/>
                    </a:prstGeom>
                    <a:noFill/>
                    <a:ln>
                      <a:noFill/>
                    </a:ln>
                  </pic:spPr>
                </pic:pic>
              </a:graphicData>
            </a:graphic>
          </wp:inline>
        </w:drawing>
      </w:r>
      <w:r>
        <w:drawing>
          <wp:inline distT="0" distB="0" distL="114300" distR="114300">
            <wp:extent cx="5273675" cy="171450"/>
            <wp:effectExtent l="0" t="0" r="14605" b="1143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tretch>
                      <a:fillRect/>
                    </a:stretch>
                  </pic:blipFill>
                  <pic:spPr>
                    <a:xfrm>
                      <a:off x="0" y="0"/>
                      <a:ext cx="5273675" cy="171450"/>
                    </a:xfrm>
                    <a:prstGeom prst="rect">
                      <a:avLst/>
                    </a:prstGeom>
                    <a:noFill/>
                    <a:ln>
                      <a:noFill/>
                    </a:ln>
                  </pic:spPr>
                </pic:pic>
              </a:graphicData>
            </a:graphic>
          </wp:inline>
        </w:drawing>
      </w:r>
      <w:r>
        <w:drawing>
          <wp:inline distT="0" distB="0" distL="114300" distR="114300">
            <wp:extent cx="5268595" cy="216535"/>
            <wp:effectExtent l="0" t="0" r="4445" b="1206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5268595" cy="216535"/>
                    </a:xfrm>
                    <a:prstGeom prst="rect">
                      <a:avLst/>
                    </a:prstGeom>
                    <a:noFill/>
                    <a:ln>
                      <a:noFill/>
                    </a:ln>
                  </pic:spPr>
                </pic:pic>
              </a:graphicData>
            </a:graphic>
          </wp:inline>
        </w:drawing>
      </w:r>
      <w:r>
        <w:drawing>
          <wp:inline distT="0" distB="0" distL="114300" distR="114300">
            <wp:extent cx="5274310" cy="120650"/>
            <wp:effectExtent l="0" t="0" r="13970" b="127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5274310" cy="120650"/>
                    </a:xfrm>
                    <a:prstGeom prst="rect">
                      <a:avLst/>
                    </a:prstGeom>
                    <a:noFill/>
                    <a:ln>
                      <a:noFill/>
                    </a:ln>
                  </pic:spPr>
                </pic:pic>
              </a:graphicData>
            </a:graphic>
          </wp:inline>
        </w:drawing>
      </w:r>
      <w:r>
        <w:drawing>
          <wp:inline distT="0" distB="0" distL="114300" distR="114300">
            <wp:extent cx="5271135" cy="458470"/>
            <wp:effectExtent l="0" t="0" r="1905" b="1397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5271135" cy="458470"/>
                    </a:xfrm>
                    <a:prstGeom prst="rect">
                      <a:avLst/>
                    </a:prstGeom>
                    <a:noFill/>
                    <a:ln>
                      <a:noFill/>
                    </a:ln>
                  </pic:spPr>
                </pic:pic>
              </a:graphicData>
            </a:graphic>
          </wp:inline>
        </w:drawing>
      </w:r>
    </w:p>
    <w:p>
      <w:r>
        <w:br w:type="page"/>
      </w:r>
    </w:p>
    <w:p>
      <w:pPr>
        <w:rPr>
          <w:rFonts w:hint="default"/>
          <w:sz w:val="28"/>
          <w:szCs w:val="36"/>
          <w:lang w:val="en-US" w:eastAsia="zh-CN"/>
        </w:rPr>
      </w:pPr>
      <w:r>
        <w:rPr>
          <w:rFonts w:hint="eastAsia"/>
          <w:sz w:val="28"/>
          <w:szCs w:val="36"/>
          <w:lang w:val="en-US" w:eastAsia="zh-CN"/>
        </w:rPr>
        <w:t>接下来对types + h_关系组成的record进行频繁模式挖掘，前100W条记录生成了56869条record。</w:t>
      </w:r>
    </w:p>
    <w:p>
      <w:pPr>
        <w:rPr>
          <w:rFonts w:hint="default"/>
          <w:sz w:val="28"/>
          <w:szCs w:val="36"/>
          <w:lang w:val="en-US" w:eastAsia="zh-CN"/>
        </w:rPr>
      </w:pPr>
      <w:r>
        <w:drawing>
          <wp:inline distT="0" distB="0" distL="114300" distR="114300">
            <wp:extent cx="5273040" cy="3032760"/>
            <wp:effectExtent l="0" t="0" r="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5273040" cy="3032760"/>
                    </a:xfrm>
                    <a:prstGeom prst="rect">
                      <a:avLst/>
                    </a:prstGeom>
                    <a:noFill/>
                    <a:ln>
                      <a:noFill/>
                    </a:ln>
                  </pic:spPr>
                </pic:pic>
              </a:graphicData>
            </a:graphic>
          </wp:inline>
        </w:drawing>
      </w:r>
    </w:p>
    <w:p>
      <w:pPr>
        <w:ind w:firstLine="420" w:firstLineChars="0"/>
        <w:rPr>
          <w:rFonts w:hint="default"/>
          <w:sz w:val="28"/>
          <w:szCs w:val="36"/>
          <w:lang w:val="en-US" w:eastAsia="zh-CN"/>
        </w:rPr>
      </w:pPr>
      <w:r>
        <w:rPr>
          <w:rFonts w:hint="eastAsia"/>
          <w:sz w:val="28"/>
          <w:szCs w:val="36"/>
          <w:lang w:val="en-US" w:eastAsia="zh-CN"/>
        </w:rPr>
        <w:t>在min_sup = 10, min_con = 0.8, max_freq_len = 2的参数下产生了300条规则，再细化提取(QXXXX) =&gt; (PXXX)的规则时仅剩下120条规则。</w:t>
      </w:r>
    </w:p>
    <w:p>
      <w:r>
        <w:drawing>
          <wp:inline distT="0" distB="0" distL="114300" distR="114300">
            <wp:extent cx="5270500" cy="3103245"/>
            <wp:effectExtent l="0" t="0" r="2540" b="571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70500" cy="3103245"/>
                    </a:xfrm>
                    <a:prstGeom prst="rect">
                      <a:avLst/>
                    </a:prstGeom>
                    <a:noFill/>
                    <a:ln>
                      <a:noFill/>
                    </a:ln>
                  </pic:spPr>
                </pic:pic>
              </a:graphicData>
            </a:graphic>
          </wp:inline>
        </w:drawing>
      </w:r>
    </w:p>
    <w:p>
      <w:r>
        <w:drawing>
          <wp:inline distT="0" distB="0" distL="114300" distR="114300">
            <wp:extent cx="5270500" cy="3035300"/>
            <wp:effectExtent l="0" t="0" r="2540" b="1270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2"/>
                    <a:stretch>
                      <a:fillRect/>
                    </a:stretch>
                  </pic:blipFill>
                  <pic:spPr>
                    <a:xfrm>
                      <a:off x="0" y="0"/>
                      <a:ext cx="5270500" cy="3035300"/>
                    </a:xfrm>
                    <a:prstGeom prst="rect">
                      <a:avLst/>
                    </a:prstGeom>
                    <a:noFill/>
                    <a:ln>
                      <a:noFill/>
                    </a:ln>
                  </pic:spPr>
                </pic:pic>
              </a:graphicData>
            </a:graphic>
          </wp:inline>
        </w:drawing>
      </w:r>
    </w:p>
    <w:p>
      <w:pPr>
        <w:rPr>
          <w:rFonts w:hint="default" w:eastAsiaTheme="minorEastAsia"/>
          <w:sz w:val="28"/>
          <w:szCs w:val="36"/>
          <w:lang w:val="en-US" w:eastAsia="zh-CN"/>
        </w:rPr>
      </w:pPr>
      <w:r>
        <w:rPr>
          <w:rFonts w:hint="eastAsia"/>
          <w:sz w:val="28"/>
          <w:szCs w:val="36"/>
          <w:lang w:val="en-US" w:eastAsia="zh-CN"/>
        </w:rPr>
        <w:t>转换为对应实体后结果如下：</w:t>
      </w:r>
    </w:p>
    <w:p>
      <w:r>
        <w:drawing>
          <wp:inline distT="0" distB="0" distL="114300" distR="114300">
            <wp:extent cx="5269865" cy="2339340"/>
            <wp:effectExtent l="0" t="0" r="3175" b="762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3"/>
                    <a:stretch>
                      <a:fillRect/>
                    </a:stretch>
                  </pic:blipFill>
                  <pic:spPr>
                    <a:xfrm>
                      <a:off x="0" y="0"/>
                      <a:ext cx="5269865" cy="2339340"/>
                    </a:xfrm>
                    <a:prstGeom prst="rect">
                      <a:avLst/>
                    </a:prstGeom>
                    <a:noFill/>
                    <a:ln>
                      <a:noFill/>
                    </a:ln>
                  </pic:spPr>
                </pic:pic>
              </a:graphicData>
            </a:graphic>
          </wp:inline>
        </w:drawing>
      </w:r>
    </w:p>
    <w:p>
      <w:pPr>
        <w:rPr>
          <w:rFonts w:hint="eastAsia"/>
          <w:sz w:val="28"/>
          <w:szCs w:val="36"/>
          <w:lang w:val="en-US" w:eastAsia="zh-CN"/>
        </w:rPr>
      </w:pPr>
      <w:r>
        <w:rPr>
          <w:rFonts w:hint="eastAsia"/>
          <w:sz w:val="28"/>
          <w:szCs w:val="36"/>
          <w:lang w:val="en-US" w:eastAsia="zh-CN"/>
        </w:rPr>
        <w:t>挖掘的效果并不理想，仅有少量有价值的关系，如</w:t>
      </w:r>
    </w:p>
    <w:p>
      <w:r>
        <w:drawing>
          <wp:inline distT="0" distB="0" distL="114300" distR="114300">
            <wp:extent cx="3985260" cy="198120"/>
            <wp:effectExtent l="0" t="0" r="762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4"/>
                    <a:stretch>
                      <a:fillRect/>
                    </a:stretch>
                  </pic:blipFill>
                  <pic:spPr>
                    <a:xfrm>
                      <a:off x="0" y="0"/>
                      <a:ext cx="3985260" cy="198120"/>
                    </a:xfrm>
                    <a:prstGeom prst="rect">
                      <a:avLst/>
                    </a:prstGeom>
                    <a:noFill/>
                    <a:ln>
                      <a:noFill/>
                    </a:ln>
                  </pic:spPr>
                </pic:pic>
              </a:graphicData>
            </a:graphic>
          </wp:inline>
        </w:drawing>
      </w:r>
      <w:r>
        <w:drawing>
          <wp:inline distT="0" distB="0" distL="114300" distR="114300">
            <wp:extent cx="5257800" cy="175260"/>
            <wp:effectExtent l="0" t="0" r="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5"/>
                    <a:stretch>
                      <a:fillRect/>
                    </a:stretch>
                  </pic:blipFill>
                  <pic:spPr>
                    <a:xfrm>
                      <a:off x="0" y="0"/>
                      <a:ext cx="5257800" cy="175260"/>
                    </a:xfrm>
                    <a:prstGeom prst="rect">
                      <a:avLst/>
                    </a:prstGeom>
                    <a:noFill/>
                    <a:ln>
                      <a:noFill/>
                    </a:ln>
                  </pic:spPr>
                </pic:pic>
              </a:graphicData>
            </a:graphic>
          </wp:inline>
        </w:drawing>
      </w:r>
      <w:r>
        <w:drawing>
          <wp:inline distT="0" distB="0" distL="114300" distR="114300">
            <wp:extent cx="3695700" cy="342900"/>
            <wp:effectExtent l="0" t="0" r="7620" b="762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6"/>
                    <a:stretch>
                      <a:fillRect/>
                    </a:stretch>
                  </pic:blipFill>
                  <pic:spPr>
                    <a:xfrm>
                      <a:off x="0" y="0"/>
                      <a:ext cx="3695700" cy="342900"/>
                    </a:xfrm>
                    <a:prstGeom prst="rect">
                      <a:avLst/>
                    </a:prstGeom>
                    <a:noFill/>
                    <a:ln>
                      <a:noFill/>
                    </a:ln>
                  </pic:spPr>
                </pic:pic>
              </a:graphicData>
            </a:graphic>
          </wp:inline>
        </w:drawing>
      </w:r>
    </w:p>
    <w:p>
      <w:pPr>
        <w:rPr>
          <w:rFonts w:hint="eastAsia"/>
          <w:sz w:val="28"/>
          <w:szCs w:val="36"/>
          <w:lang w:val="en-US" w:eastAsia="zh-CN"/>
        </w:rPr>
      </w:pPr>
      <w:r>
        <w:rPr>
          <w:rFonts w:hint="eastAsia"/>
          <w:sz w:val="28"/>
          <w:szCs w:val="36"/>
          <w:lang w:val="en-US" w:eastAsia="zh-CN"/>
        </w:rPr>
        <w:t>但是由于关系项太过稀少，在对types + tail_关系record同样进行如此挖掘后，并不能连接上多少完整的三元组。</w:t>
      </w:r>
    </w:p>
    <w:p>
      <w:pPr>
        <w:rPr>
          <w:rFonts w:hint="eastAsia"/>
          <w:sz w:val="28"/>
          <w:szCs w:val="36"/>
          <w:lang w:val="en-US" w:eastAsia="zh-CN"/>
        </w:rPr>
      </w:pPr>
      <w:r>
        <w:rPr>
          <w:rFonts w:hint="eastAsia"/>
          <w:sz w:val="28"/>
          <w:szCs w:val="36"/>
          <w:lang w:val="en-US" w:eastAsia="zh-CN"/>
        </w:rPr>
        <w:br w:type="page"/>
      </w:r>
    </w:p>
    <w:p>
      <w:pPr>
        <w:rPr>
          <w:rFonts w:hint="eastAsia"/>
          <w:sz w:val="28"/>
          <w:szCs w:val="36"/>
          <w:lang w:val="en-US" w:eastAsia="zh-CN"/>
        </w:rPr>
      </w:pPr>
      <w:r>
        <w:rPr>
          <w:rFonts w:hint="eastAsia"/>
          <w:sz w:val="28"/>
          <w:szCs w:val="36"/>
          <w:lang w:val="en-US" w:eastAsia="zh-CN"/>
        </w:rPr>
        <w:t>因此将min_sup降至3再进行挖掘，此次得到规则数约是之前的2倍，对该规则进行连接后得到结果如下：</w:t>
      </w:r>
    </w:p>
    <w:p>
      <w:r>
        <w:drawing>
          <wp:inline distT="0" distB="0" distL="114300" distR="114300">
            <wp:extent cx="5270500" cy="3152775"/>
            <wp:effectExtent l="0" t="0" r="2540" b="190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7"/>
                    <a:stretch>
                      <a:fillRect/>
                    </a:stretch>
                  </pic:blipFill>
                  <pic:spPr>
                    <a:xfrm>
                      <a:off x="0" y="0"/>
                      <a:ext cx="5270500" cy="3152775"/>
                    </a:xfrm>
                    <a:prstGeom prst="rect">
                      <a:avLst/>
                    </a:prstGeom>
                    <a:noFill/>
                    <a:ln>
                      <a:noFill/>
                    </a:ln>
                  </pic:spPr>
                </pic:pic>
              </a:graphicData>
            </a:graphic>
          </wp:inline>
        </w:drawing>
      </w:r>
    </w:p>
    <w:p>
      <w:pPr>
        <w:ind w:firstLine="420" w:firstLineChars="0"/>
        <w:rPr>
          <w:rFonts w:hint="eastAsia"/>
          <w:sz w:val="28"/>
          <w:szCs w:val="36"/>
          <w:lang w:val="en-US" w:eastAsia="zh-CN"/>
        </w:rPr>
      </w:pPr>
      <w:r>
        <w:rPr>
          <w:rFonts w:hint="eastAsia"/>
          <w:sz w:val="28"/>
          <w:szCs w:val="36"/>
          <w:lang w:val="en-US" w:eastAsia="zh-CN"/>
        </w:rPr>
        <w:t>得到了一些具有一定意义的元路径：</w:t>
      </w:r>
    </w:p>
    <w:p>
      <w:pPr>
        <w:ind w:firstLine="420" w:firstLineChars="0"/>
        <w:rPr>
          <w:rFonts w:hint="default"/>
          <w:sz w:val="28"/>
          <w:szCs w:val="36"/>
          <w:lang w:val="en-US" w:eastAsia="zh-CN"/>
        </w:rPr>
      </w:pPr>
      <w:r>
        <w:drawing>
          <wp:inline distT="0" distB="0" distL="114300" distR="114300">
            <wp:extent cx="5272405" cy="395605"/>
            <wp:effectExtent l="0" t="0" r="635" b="63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8"/>
                    <a:stretch>
                      <a:fillRect/>
                    </a:stretch>
                  </pic:blipFill>
                  <pic:spPr>
                    <a:xfrm>
                      <a:off x="0" y="0"/>
                      <a:ext cx="5272405" cy="395605"/>
                    </a:xfrm>
                    <a:prstGeom prst="rect">
                      <a:avLst/>
                    </a:prstGeom>
                    <a:noFill/>
                    <a:ln>
                      <a:noFill/>
                    </a:ln>
                  </pic:spPr>
                </pic:pic>
              </a:graphicData>
            </a:graphic>
          </wp:inline>
        </w:drawing>
      </w:r>
      <w:r>
        <w:rPr>
          <w:rFonts w:hint="eastAsia"/>
          <w:lang w:val="en-US" w:eastAsia="zh-CN"/>
        </w:rPr>
        <w:tab/>
      </w:r>
      <w:r>
        <w:rPr>
          <w:rFonts w:hint="default"/>
          <w:sz w:val="28"/>
          <w:szCs w:val="36"/>
          <w:lang w:val="en-US" w:eastAsia="zh-CN"/>
        </w:rPr>
        <w:t>[“移行性关节炎”、“治疗药物”、“名牌药物”]</w:t>
      </w:r>
    </w:p>
    <w:p>
      <w:pPr>
        <w:ind w:firstLine="420" w:firstLineChars="0"/>
        <w:rPr>
          <w:rFonts w:hint="default"/>
          <w:sz w:val="28"/>
          <w:szCs w:val="36"/>
          <w:lang w:val="en-US" w:eastAsia="zh-CN"/>
        </w:rPr>
      </w:pPr>
      <w:r>
        <w:rPr>
          <w:rFonts w:hint="default"/>
          <w:sz w:val="28"/>
          <w:szCs w:val="36"/>
          <w:lang w:val="en-US" w:eastAsia="zh-CN"/>
        </w:rPr>
        <w:t>[“迁移性关节炎”、“用于治疗的药物”、“化合物”]</w:t>
      </w:r>
    </w:p>
    <w:p>
      <w:pPr>
        <w:ind w:firstLine="420" w:firstLineChars="0"/>
      </w:pPr>
      <w:r>
        <w:drawing>
          <wp:inline distT="0" distB="0" distL="114300" distR="114300">
            <wp:extent cx="5269230" cy="291465"/>
            <wp:effectExtent l="0" t="0" r="3810" b="1333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9"/>
                    <a:stretch>
                      <a:fillRect/>
                    </a:stretch>
                  </pic:blipFill>
                  <pic:spPr>
                    <a:xfrm>
                      <a:off x="0" y="0"/>
                      <a:ext cx="5269230" cy="29146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420" w:firstLineChars="0"/>
        <w:jc w:val="left"/>
        <w:rPr>
          <w:rFonts w:hint="default"/>
          <w:sz w:val="28"/>
          <w:szCs w:val="36"/>
          <w:lang w:val="en-US" w:eastAsia="zh-CN"/>
        </w:rPr>
      </w:pPr>
      <w:r>
        <w:rPr>
          <w:rFonts w:hint="default"/>
          <w:sz w:val="28"/>
          <w:szCs w:val="36"/>
          <w:lang w:val="en-US" w:eastAsia="zh-CN"/>
        </w:rPr>
        <w:t>[“安全理事会常任理事国”、“外交关系”、“主权国家”]</w:t>
      </w:r>
    </w:p>
    <w:p>
      <w:pPr>
        <w:ind w:firstLine="420" w:firstLineChars="0"/>
        <w:rPr>
          <w:rFonts w:hint="default"/>
          <w:sz w:val="28"/>
          <w:szCs w:val="36"/>
          <w:lang w:val="en-US" w:eastAsia="zh-CN"/>
        </w:rPr>
      </w:pPr>
      <w:r>
        <w:rPr>
          <w:rFonts w:hint="default"/>
          <w:sz w:val="28"/>
          <w:szCs w:val="36"/>
          <w:lang w:val="en-US" w:eastAsia="zh-CN"/>
        </w:rPr>
        <w:t>[“安全理事会常任理事国”、“外交关系”、“联合国会员国”]</w:t>
      </w:r>
    </w:p>
    <w:p>
      <w:pPr>
        <w:ind w:firstLine="420" w:firstLineChars="0"/>
        <w:rPr>
          <w:rFonts w:hint="default"/>
          <w:sz w:val="28"/>
          <w:szCs w:val="36"/>
          <w:lang w:val="en-US" w:eastAsia="zh-CN"/>
        </w:rPr>
      </w:pPr>
      <w:r>
        <w:rPr>
          <w:rFonts w:hint="eastAsia"/>
          <w:sz w:val="28"/>
          <w:szCs w:val="36"/>
          <w:lang w:val="en-US" w:eastAsia="zh-CN"/>
        </w:rPr>
        <w:t>等元路径，但是本次挖掘得到的大部分元路径都是关系项为cast member, tail为Human的较为宽泛的概念，挖掘到的元知识内容并不多，需要对参数（如第一遍筛选时关系项的阈值，以及FPgrowth算法的参数）再进行调整挖掘知识元路径。</w:t>
      </w:r>
      <w:bookmarkStart w:id="0" w:name="_GoBack"/>
      <w:bookmarkEnd w:id="0"/>
    </w:p>
    <w:p>
      <w:pPr>
        <w:ind w:firstLine="420" w:firstLineChars="0"/>
        <w:rPr>
          <w:rFonts w:hint="default"/>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zMjU2YjZlMTA3NWY3ZGY5NWMxMTcwMGNmNjQxYjMifQ=="/>
  </w:docVars>
  <w:rsids>
    <w:rsidRoot w:val="14171D1E"/>
    <w:rsid w:val="00906E79"/>
    <w:rsid w:val="00B1045C"/>
    <w:rsid w:val="01473856"/>
    <w:rsid w:val="01B32F21"/>
    <w:rsid w:val="02EA5DA9"/>
    <w:rsid w:val="030D2310"/>
    <w:rsid w:val="03736B0B"/>
    <w:rsid w:val="041A1188"/>
    <w:rsid w:val="043D6C25"/>
    <w:rsid w:val="05102CD0"/>
    <w:rsid w:val="05103120"/>
    <w:rsid w:val="051449ED"/>
    <w:rsid w:val="055C0D10"/>
    <w:rsid w:val="05BF0F15"/>
    <w:rsid w:val="05DF3E2B"/>
    <w:rsid w:val="060C1A93"/>
    <w:rsid w:val="06190DA4"/>
    <w:rsid w:val="067B3CE8"/>
    <w:rsid w:val="072C4220"/>
    <w:rsid w:val="075E0EFC"/>
    <w:rsid w:val="07EA730E"/>
    <w:rsid w:val="09AE2D8F"/>
    <w:rsid w:val="0A187F18"/>
    <w:rsid w:val="0A656ED5"/>
    <w:rsid w:val="0A950BF4"/>
    <w:rsid w:val="0B0C4265"/>
    <w:rsid w:val="0B130811"/>
    <w:rsid w:val="0B4E485F"/>
    <w:rsid w:val="0B605A71"/>
    <w:rsid w:val="0BDE0FFE"/>
    <w:rsid w:val="0C32507C"/>
    <w:rsid w:val="0C7B02EA"/>
    <w:rsid w:val="0CA1181F"/>
    <w:rsid w:val="0CAC29D8"/>
    <w:rsid w:val="0D7E4348"/>
    <w:rsid w:val="0DD73C46"/>
    <w:rsid w:val="0DFB78BF"/>
    <w:rsid w:val="0EB9303E"/>
    <w:rsid w:val="0EE94D27"/>
    <w:rsid w:val="0F3F486C"/>
    <w:rsid w:val="0F703FA8"/>
    <w:rsid w:val="0F7B3ABC"/>
    <w:rsid w:val="0FD30EB5"/>
    <w:rsid w:val="1009510B"/>
    <w:rsid w:val="109F023B"/>
    <w:rsid w:val="10E32902"/>
    <w:rsid w:val="10F44B0F"/>
    <w:rsid w:val="111A7CA4"/>
    <w:rsid w:val="11845E93"/>
    <w:rsid w:val="11A629AF"/>
    <w:rsid w:val="11D84DCB"/>
    <w:rsid w:val="11E903EC"/>
    <w:rsid w:val="11EF0F80"/>
    <w:rsid w:val="12B5601D"/>
    <w:rsid w:val="12FE7A59"/>
    <w:rsid w:val="13901B69"/>
    <w:rsid w:val="14171D1E"/>
    <w:rsid w:val="145104F7"/>
    <w:rsid w:val="149B7CE2"/>
    <w:rsid w:val="14DD7852"/>
    <w:rsid w:val="14F447CE"/>
    <w:rsid w:val="156A53A0"/>
    <w:rsid w:val="156D4E90"/>
    <w:rsid w:val="15CA4DB2"/>
    <w:rsid w:val="16825B59"/>
    <w:rsid w:val="16EC6EBD"/>
    <w:rsid w:val="17F215DE"/>
    <w:rsid w:val="180C2EDF"/>
    <w:rsid w:val="184823B8"/>
    <w:rsid w:val="189033A5"/>
    <w:rsid w:val="19B80F45"/>
    <w:rsid w:val="1A3A17E5"/>
    <w:rsid w:val="1A655068"/>
    <w:rsid w:val="1B711BA5"/>
    <w:rsid w:val="1B750703"/>
    <w:rsid w:val="1B8E31E0"/>
    <w:rsid w:val="1C081834"/>
    <w:rsid w:val="1C1B456E"/>
    <w:rsid w:val="1C425FB4"/>
    <w:rsid w:val="1CA24672"/>
    <w:rsid w:val="1DD55462"/>
    <w:rsid w:val="1DFC66F3"/>
    <w:rsid w:val="1E417B41"/>
    <w:rsid w:val="1E5A2A56"/>
    <w:rsid w:val="1F437284"/>
    <w:rsid w:val="1F472E52"/>
    <w:rsid w:val="1F72557D"/>
    <w:rsid w:val="1F8745A3"/>
    <w:rsid w:val="1F9B4C2E"/>
    <w:rsid w:val="1FCB2EDF"/>
    <w:rsid w:val="1FD44B72"/>
    <w:rsid w:val="1FFE7EA3"/>
    <w:rsid w:val="202239BB"/>
    <w:rsid w:val="20AA293D"/>
    <w:rsid w:val="20E26732"/>
    <w:rsid w:val="213E1D0B"/>
    <w:rsid w:val="215869F4"/>
    <w:rsid w:val="217C477B"/>
    <w:rsid w:val="218912A4"/>
    <w:rsid w:val="218F531E"/>
    <w:rsid w:val="21B73BD6"/>
    <w:rsid w:val="21BF6A73"/>
    <w:rsid w:val="22963CA7"/>
    <w:rsid w:val="22C745EF"/>
    <w:rsid w:val="232C3CC8"/>
    <w:rsid w:val="234E00AF"/>
    <w:rsid w:val="23782F3B"/>
    <w:rsid w:val="23A425C8"/>
    <w:rsid w:val="24660BC0"/>
    <w:rsid w:val="24B578D1"/>
    <w:rsid w:val="24C22B02"/>
    <w:rsid w:val="24C33EA5"/>
    <w:rsid w:val="25D16D75"/>
    <w:rsid w:val="25D3497E"/>
    <w:rsid w:val="25D949D8"/>
    <w:rsid w:val="25E46AA9"/>
    <w:rsid w:val="27A14EF6"/>
    <w:rsid w:val="282769AB"/>
    <w:rsid w:val="284E1EAE"/>
    <w:rsid w:val="28F36440"/>
    <w:rsid w:val="295A07E6"/>
    <w:rsid w:val="2A504310"/>
    <w:rsid w:val="2A662182"/>
    <w:rsid w:val="2A73159A"/>
    <w:rsid w:val="2A954983"/>
    <w:rsid w:val="2A9C3EE2"/>
    <w:rsid w:val="2B77096A"/>
    <w:rsid w:val="2BC758AE"/>
    <w:rsid w:val="2C7A5B1E"/>
    <w:rsid w:val="2CCF7AA3"/>
    <w:rsid w:val="2DF56820"/>
    <w:rsid w:val="2E7C6373"/>
    <w:rsid w:val="2E913874"/>
    <w:rsid w:val="2EB31DA0"/>
    <w:rsid w:val="2EBC7D98"/>
    <w:rsid w:val="2F2C3A75"/>
    <w:rsid w:val="2F892CEB"/>
    <w:rsid w:val="30403CC4"/>
    <w:rsid w:val="309F019C"/>
    <w:rsid w:val="31053DEC"/>
    <w:rsid w:val="31592A20"/>
    <w:rsid w:val="31CF2D03"/>
    <w:rsid w:val="31DF5A30"/>
    <w:rsid w:val="32191419"/>
    <w:rsid w:val="321E359E"/>
    <w:rsid w:val="32CE0B53"/>
    <w:rsid w:val="32F01F2D"/>
    <w:rsid w:val="338137CC"/>
    <w:rsid w:val="3381509F"/>
    <w:rsid w:val="34252ECF"/>
    <w:rsid w:val="34CD5A31"/>
    <w:rsid w:val="34EF6AC7"/>
    <w:rsid w:val="34F82570"/>
    <w:rsid w:val="35616006"/>
    <w:rsid w:val="3598178F"/>
    <w:rsid w:val="35D1268D"/>
    <w:rsid w:val="36054EE6"/>
    <w:rsid w:val="3688339D"/>
    <w:rsid w:val="36A36BA3"/>
    <w:rsid w:val="36BF14C3"/>
    <w:rsid w:val="36FB7BF3"/>
    <w:rsid w:val="37044887"/>
    <w:rsid w:val="372E0EA9"/>
    <w:rsid w:val="37471BA3"/>
    <w:rsid w:val="37D57A92"/>
    <w:rsid w:val="38AF02C1"/>
    <w:rsid w:val="390E7D06"/>
    <w:rsid w:val="39730417"/>
    <w:rsid w:val="3B595355"/>
    <w:rsid w:val="3B855F6A"/>
    <w:rsid w:val="3BB3532F"/>
    <w:rsid w:val="3BDC782D"/>
    <w:rsid w:val="3BF807AE"/>
    <w:rsid w:val="3C1C5AB1"/>
    <w:rsid w:val="3C8B1456"/>
    <w:rsid w:val="3D185910"/>
    <w:rsid w:val="3DB57C7E"/>
    <w:rsid w:val="3E012DFB"/>
    <w:rsid w:val="3E56369D"/>
    <w:rsid w:val="3EAF581B"/>
    <w:rsid w:val="40355644"/>
    <w:rsid w:val="41265D6F"/>
    <w:rsid w:val="41314AED"/>
    <w:rsid w:val="423464E0"/>
    <w:rsid w:val="424C1EA9"/>
    <w:rsid w:val="42501169"/>
    <w:rsid w:val="42664FBD"/>
    <w:rsid w:val="429F41F9"/>
    <w:rsid w:val="42A5731D"/>
    <w:rsid w:val="42C9316D"/>
    <w:rsid w:val="42EA76C7"/>
    <w:rsid w:val="42EF0042"/>
    <w:rsid w:val="43830D8B"/>
    <w:rsid w:val="43E500B2"/>
    <w:rsid w:val="443F45F6"/>
    <w:rsid w:val="44402AB4"/>
    <w:rsid w:val="44965602"/>
    <w:rsid w:val="455B086E"/>
    <w:rsid w:val="45720C1C"/>
    <w:rsid w:val="4572368E"/>
    <w:rsid w:val="45761ED5"/>
    <w:rsid w:val="45BB4542"/>
    <w:rsid w:val="45C269AF"/>
    <w:rsid w:val="45E47879"/>
    <w:rsid w:val="460452B1"/>
    <w:rsid w:val="460466D6"/>
    <w:rsid w:val="479A7D63"/>
    <w:rsid w:val="47BC5407"/>
    <w:rsid w:val="48177ADE"/>
    <w:rsid w:val="48211494"/>
    <w:rsid w:val="486758C4"/>
    <w:rsid w:val="48B97CB1"/>
    <w:rsid w:val="48BB7312"/>
    <w:rsid w:val="48D05083"/>
    <w:rsid w:val="49693FD8"/>
    <w:rsid w:val="497838E5"/>
    <w:rsid w:val="49CC7DFC"/>
    <w:rsid w:val="49DE7B2F"/>
    <w:rsid w:val="49FE2183"/>
    <w:rsid w:val="4A5C6EA2"/>
    <w:rsid w:val="4ACE5B88"/>
    <w:rsid w:val="4B371D20"/>
    <w:rsid w:val="4B9A7F3E"/>
    <w:rsid w:val="4BDB318F"/>
    <w:rsid w:val="4C5D1363"/>
    <w:rsid w:val="4C600CCF"/>
    <w:rsid w:val="4D2765DA"/>
    <w:rsid w:val="4D5670B0"/>
    <w:rsid w:val="4D570583"/>
    <w:rsid w:val="4D5712D7"/>
    <w:rsid w:val="4D6A3F7C"/>
    <w:rsid w:val="4D720187"/>
    <w:rsid w:val="4DE6055A"/>
    <w:rsid w:val="4E106C0D"/>
    <w:rsid w:val="4E124D0F"/>
    <w:rsid w:val="4E7F4489"/>
    <w:rsid w:val="4E992277"/>
    <w:rsid w:val="4ECC264C"/>
    <w:rsid w:val="4F991798"/>
    <w:rsid w:val="4FFB3841"/>
    <w:rsid w:val="50CB269F"/>
    <w:rsid w:val="51296369"/>
    <w:rsid w:val="51562BBC"/>
    <w:rsid w:val="521B61AC"/>
    <w:rsid w:val="52A31916"/>
    <w:rsid w:val="53A90F64"/>
    <w:rsid w:val="53FD0BB2"/>
    <w:rsid w:val="542B284D"/>
    <w:rsid w:val="5463554B"/>
    <w:rsid w:val="54E26B92"/>
    <w:rsid w:val="55314FB7"/>
    <w:rsid w:val="55D80CDF"/>
    <w:rsid w:val="55E81727"/>
    <w:rsid w:val="56002BDB"/>
    <w:rsid w:val="56440D1A"/>
    <w:rsid w:val="5656401F"/>
    <w:rsid w:val="56A21F8C"/>
    <w:rsid w:val="579B0E0D"/>
    <w:rsid w:val="57AD0923"/>
    <w:rsid w:val="57FD33CE"/>
    <w:rsid w:val="581A59D4"/>
    <w:rsid w:val="585611A0"/>
    <w:rsid w:val="58701A1E"/>
    <w:rsid w:val="58856E82"/>
    <w:rsid w:val="599C75E2"/>
    <w:rsid w:val="5A5906B0"/>
    <w:rsid w:val="5A7F2CE3"/>
    <w:rsid w:val="5A8B5169"/>
    <w:rsid w:val="5A9222D8"/>
    <w:rsid w:val="5B44226B"/>
    <w:rsid w:val="5B8540EC"/>
    <w:rsid w:val="5BD36D79"/>
    <w:rsid w:val="5DA22A15"/>
    <w:rsid w:val="5EEA406E"/>
    <w:rsid w:val="5EF82D09"/>
    <w:rsid w:val="5FC91E5C"/>
    <w:rsid w:val="600532C8"/>
    <w:rsid w:val="6026260E"/>
    <w:rsid w:val="6083706C"/>
    <w:rsid w:val="60B8532C"/>
    <w:rsid w:val="616D55C9"/>
    <w:rsid w:val="61852472"/>
    <w:rsid w:val="61D63B93"/>
    <w:rsid w:val="620F1484"/>
    <w:rsid w:val="6223331D"/>
    <w:rsid w:val="629806C6"/>
    <w:rsid w:val="62DD036B"/>
    <w:rsid w:val="63C93E41"/>
    <w:rsid w:val="642B1FA8"/>
    <w:rsid w:val="648C7932"/>
    <w:rsid w:val="64F222CE"/>
    <w:rsid w:val="651A5A75"/>
    <w:rsid w:val="65BE30BC"/>
    <w:rsid w:val="65C21C5B"/>
    <w:rsid w:val="67053FFA"/>
    <w:rsid w:val="6727434A"/>
    <w:rsid w:val="67595EF1"/>
    <w:rsid w:val="679505F7"/>
    <w:rsid w:val="67BE05B2"/>
    <w:rsid w:val="68AA2849"/>
    <w:rsid w:val="69DC7ED6"/>
    <w:rsid w:val="6AAF0A00"/>
    <w:rsid w:val="6ABE6997"/>
    <w:rsid w:val="6ABF7E3D"/>
    <w:rsid w:val="6AE8128D"/>
    <w:rsid w:val="6B12615F"/>
    <w:rsid w:val="6BEB5C78"/>
    <w:rsid w:val="6C09163A"/>
    <w:rsid w:val="6C8826EF"/>
    <w:rsid w:val="6CAB0A0B"/>
    <w:rsid w:val="6D6F5CCE"/>
    <w:rsid w:val="6DF13E95"/>
    <w:rsid w:val="6E847C75"/>
    <w:rsid w:val="6EA06CDC"/>
    <w:rsid w:val="6EA14455"/>
    <w:rsid w:val="6ED12F3D"/>
    <w:rsid w:val="6F91165A"/>
    <w:rsid w:val="702426BF"/>
    <w:rsid w:val="70694748"/>
    <w:rsid w:val="712C2973"/>
    <w:rsid w:val="71F156C4"/>
    <w:rsid w:val="721448AE"/>
    <w:rsid w:val="723A163E"/>
    <w:rsid w:val="72583252"/>
    <w:rsid w:val="72A144AD"/>
    <w:rsid w:val="72B22DE4"/>
    <w:rsid w:val="72FF44EF"/>
    <w:rsid w:val="73157A1E"/>
    <w:rsid w:val="733F0165"/>
    <w:rsid w:val="73432094"/>
    <w:rsid w:val="73C33AD8"/>
    <w:rsid w:val="742C0E6A"/>
    <w:rsid w:val="7464436A"/>
    <w:rsid w:val="7465570D"/>
    <w:rsid w:val="74CF1091"/>
    <w:rsid w:val="756B0658"/>
    <w:rsid w:val="7599796F"/>
    <w:rsid w:val="75AB564E"/>
    <w:rsid w:val="761B76FF"/>
    <w:rsid w:val="763A071E"/>
    <w:rsid w:val="763B5199"/>
    <w:rsid w:val="76B34591"/>
    <w:rsid w:val="770E4C9D"/>
    <w:rsid w:val="7727542D"/>
    <w:rsid w:val="776E77B2"/>
    <w:rsid w:val="78695669"/>
    <w:rsid w:val="788C6C45"/>
    <w:rsid w:val="799E6513"/>
    <w:rsid w:val="79A91853"/>
    <w:rsid w:val="7A034058"/>
    <w:rsid w:val="7A3F2B27"/>
    <w:rsid w:val="7ABC7375"/>
    <w:rsid w:val="7AF636DD"/>
    <w:rsid w:val="7B786BEC"/>
    <w:rsid w:val="7C092FAF"/>
    <w:rsid w:val="7C0F6140"/>
    <w:rsid w:val="7C1D7BCD"/>
    <w:rsid w:val="7C4E430D"/>
    <w:rsid w:val="7C9826BF"/>
    <w:rsid w:val="7CF41358"/>
    <w:rsid w:val="7CFF5193"/>
    <w:rsid w:val="7D656A80"/>
    <w:rsid w:val="7DB5625F"/>
    <w:rsid w:val="7DCC7AD0"/>
    <w:rsid w:val="7E830842"/>
    <w:rsid w:val="7E8A5063"/>
    <w:rsid w:val="7EB27630"/>
    <w:rsid w:val="7EC20050"/>
    <w:rsid w:val="7F547E3F"/>
    <w:rsid w:val="7FF569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2041</Words>
  <Characters>2717</Characters>
  <Lines>0</Lines>
  <Paragraphs>0</Paragraphs>
  <TotalTime>54</TotalTime>
  <ScaleCrop>false</ScaleCrop>
  <LinksUpToDate>false</LinksUpToDate>
  <CharactersWithSpaces>2776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2023-06-04T15:06:00Z</dcterms:created>
  <dc:creator>杨少逸</dc:creator>
  <cp:lastModifiedBy>杨少逸</cp:lastModifiedBy>
  <dcterms:modified xsi:type="dcterms:W3CDTF">2023-06-04T17:29:56Z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C133DC1D418649458C0A973797FF7C70_11</vt:lpwstr>
  </property>
</Properties>
</file>