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626" w:rsidRPr="00B8262E" w:rsidRDefault="0026343E" w:rsidP="00B8262E">
      <w:pPr>
        <w:jc w:val="center"/>
        <w:rPr>
          <w:b/>
          <w:sz w:val="52"/>
        </w:rPr>
      </w:pPr>
      <w:r>
        <w:rPr>
          <w:rFonts w:hint="eastAsia"/>
          <w:b/>
          <w:sz w:val="52"/>
        </w:rPr>
        <w:t>Boston房价回归</w:t>
      </w:r>
      <w:r w:rsidR="00B8262E" w:rsidRPr="001D3751">
        <w:rPr>
          <w:rFonts w:hint="eastAsia"/>
          <w:b/>
          <w:sz w:val="52"/>
        </w:rPr>
        <w:t>课程报告</w:t>
      </w:r>
    </w:p>
    <w:p w:rsidR="00DB7626" w:rsidRDefault="0092648B">
      <w:r>
        <w:rPr>
          <w:rFonts w:hint="eastAsia"/>
        </w:rPr>
        <w:t>学号：</w:t>
      </w:r>
      <w:r w:rsidR="00B8262E">
        <w:rPr>
          <w:rFonts w:hint="eastAsia"/>
        </w:rPr>
        <w:t>20307110315</w:t>
      </w:r>
    </w:p>
    <w:p w:rsidR="00DB7626" w:rsidRDefault="0092648B">
      <w:r>
        <w:rPr>
          <w:rFonts w:hint="eastAsia"/>
        </w:rPr>
        <w:t>姓名：</w:t>
      </w:r>
      <w:r w:rsidR="00B8262E">
        <w:rPr>
          <w:rFonts w:hint="eastAsia"/>
        </w:rPr>
        <w:t>周训哲</w:t>
      </w:r>
    </w:p>
    <w:p w:rsidR="00DB7626" w:rsidRDefault="00DB7626"/>
    <w:p w:rsidR="00DB7626" w:rsidRDefault="00DB7626"/>
    <w:p w:rsidR="00DB7626" w:rsidRDefault="0092648B">
      <w:pPr>
        <w:pStyle w:val="1"/>
      </w:pPr>
      <w:r>
        <w:rPr>
          <w:rFonts w:hint="eastAsia"/>
        </w:rPr>
        <w:t>1</w:t>
      </w:r>
      <w:r>
        <w:t>.</w:t>
      </w:r>
      <w:r>
        <w:rPr>
          <w:rFonts w:hint="eastAsia"/>
        </w:rPr>
        <w:t>任务描述</w:t>
      </w:r>
    </w:p>
    <w:p w:rsidR="0026343E" w:rsidRDefault="0026343E" w:rsidP="00506109">
      <w:pPr>
        <w:ind w:firstLine="420"/>
      </w:pPr>
      <w:r>
        <w:rPr>
          <w:rFonts w:hint="eastAsia"/>
        </w:rPr>
        <w:t>主要采用</w:t>
      </w:r>
      <w:r w:rsidR="00C91F93">
        <w:rPr>
          <w:rFonts w:hint="eastAsia"/>
        </w:rPr>
        <w:t>SVR</w:t>
      </w:r>
      <w:r w:rsidR="001E01B8">
        <w:rPr>
          <w:rFonts w:hint="eastAsia"/>
        </w:rPr>
        <w:t>支持向量回归算法对</w:t>
      </w:r>
      <w:proofErr w:type="spellStart"/>
      <w:r w:rsidR="001E01B8">
        <w:rPr>
          <w:rFonts w:hint="eastAsia"/>
        </w:rPr>
        <w:t>boston</w:t>
      </w:r>
      <w:proofErr w:type="spellEnd"/>
      <w:r w:rsidR="001E01B8">
        <w:rPr>
          <w:rFonts w:hint="eastAsia"/>
        </w:rPr>
        <w:t>多因子变量进行回归</w:t>
      </w:r>
      <w:r w:rsidR="00506109">
        <w:rPr>
          <w:rFonts w:hint="eastAsia"/>
        </w:rPr>
        <w:t>。</w:t>
      </w:r>
      <w:r w:rsidR="00C261D5">
        <w:rPr>
          <w:rFonts w:hint="eastAsia"/>
        </w:rPr>
        <w:t>其中，对数据的处理有两种处理，一种是简单的正则化处理，另一种是正则化处理后还加上</w:t>
      </w:r>
      <w:proofErr w:type="spellStart"/>
      <w:r w:rsidR="00C261D5">
        <w:rPr>
          <w:rFonts w:hint="eastAsia"/>
        </w:rPr>
        <w:t>pca</w:t>
      </w:r>
      <w:proofErr w:type="spellEnd"/>
      <w:proofErr w:type="gramStart"/>
      <w:r w:rsidR="00C261D5">
        <w:rPr>
          <w:rFonts w:hint="eastAsia"/>
        </w:rPr>
        <w:t>降维处理</w:t>
      </w:r>
      <w:proofErr w:type="gramEnd"/>
      <w:r w:rsidR="00C261D5">
        <w:rPr>
          <w:rFonts w:hint="eastAsia"/>
        </w:rPr>
        <w:t>。运用的核函数有线性核、多项式核、高斯核</w:t>
      </w:r>
      <w:r>
        <w:rPr>
          <w:rFonts w:hint="eastAsia"/>
        </w:rPr>
        <w:t>。</w:t>
      </w:r>
      <w:r w:rsidR="00C261D5">
        <w:rPr>
          <w:rFonts w:hint="eastAsia"/>
        </w:rPr>
        <w:t>除此而外，还利用图表将</w:t>
      </w:r>
      <w:proofErr w:type="spellStart"/>
      <w:r w:rsidR="00C261D5">
        <w:rPr>
          <w:rFonts w:hint="eastAsia"/>
        </w:rPr>
        <w:t>boston</w:t>
      </w:r>
      <w:proofErr w:type="spellEnd"/>
      <w:r w:rsidR="00C261D5">
        <w:rPr>
          <w:rFonts w:hint="eastAsia"/>
        </w:rPr>
        <w:t>房价相关因子进行可视化分析。</w:t>
      </w:r>
    </w:p>
    <w:p w:rsidR="00DB7626" w:rsidRDefault="0092648B">
      <w:pPr>
        <w:pStyle w:val="1"/>
      </w:pPr>
      <w:r>
        <w:rPr>
          <w:rFonts w:hint="eastAsia"/>
        </w:rPr>
        <w:t>2</w:t>
      </w:r>
      <w:r>
        <w:t>.</w:t>
      </w:r>
      <w:r>
        <w:rPr>
          <w:rFonts w:hint="eastAsia"/>
        </w:rPr>
        <w:t>数据集描述</w:t>
      </w:r>
    </w:p>
    <w:p w:rsidR="00DB7626" w:rsidRDefault="0092648B">
      <w:pPr>
        <w:rPr>
          <w:b/>
        </w:rPr>
      </w:pPr>
      <w:r w:rsidRPr="00B5150C">
        <w:rPr>
          <w:rFonts w:hint="eastAsia"/>
          <w:b/>
        </w:rPr>
        <w:t>采用何种数据</w:t>
      </w:r>
      <w:proofErr w:type="gramStart"/>
      <w:r w:rsidRPr="00B5150C">
        <w:rPr>
          <w:rFonts w:hint="eastAsia"/>
          <w:b/>
        </w:rPr>
        <w:t>集开展</w:t>
      </w:r>
      <w:proofErr w:type="gramEnd"/>
      <w:r w:rsidRPr="00B5150C">
        <w:rPr>
          <w:rFonts w:hint="eastAsia"/>
          <w:b/>
        </w:rPr>
        <w:t>实验？</w:t>
      </w:r>
    </w:p>
    <w:p w:rsidR="00B5150C" w:rsidRPr="00C06918" w:rsidRDefault="00B5150C" w:rsidP="00C06918">
      <w:pPr>
        <w:widowControl/>
        <w:jc w:val="left"/>
        <w:rPr>
          <w:rFonts w:ascii="宋体" w:eastAsia="宋体" w:hAnsi="宋体" w:cs="宋体"/>
          <w:kern w:val="0"/>
          <w:sz w:val="24"/>
          <w:szCs w:val="24"/>
        </w:rPr>
      </w:pPr>
      <w:r>
        <w:tab/>
      </w:r>
      <w:r w:rsidR="00C06918">
        <w:rPr>
          <w:rFonts w:hint="eastAsia"/>
        </w:rPr>
        <w:t>采用波士顿房价数据集。</w:t>
      </w:r>
      <w:r w:rsidR="00C06918" w:rsidRPr="00C06918">
        <w:t>波士顿房价数据集来源于1978年美国某经济学杂志上。该数据集包含若干波士顿房屋的价格及其各项数据，每个数据项包含14个数据，分别是犯罪率、是否在河边和平均房间数等相关信息，其中最后一个数据是房屋中间价。</w:t>
      </w:r>
    </w:p>
    <w:p w:rsidR="00DB7626" w:rsidRDefault="0092648B">
      <w:pPr>
        <w:rPr>
          <w:b/>
        </w:rPr>
      </w:pPr>
      <w:r w:rsidRPr="00B5150C">
        <w:rPr>
          <w:rFonts w:hint="eastAsia"/>
          <w:b/>
        </w:rPr>
        <w:t>数据集有什么特点？</w:t>
      </w:r>
    </w:p>
    <w:p w:rsidR="00C06918" w:rsidRDefault="00C06918" w:rsidP="00C06918">
      <w:pPr>
        <w:widowControl/>
        <w:jc w:val="left"/>
      </w:pPr>
      <w:r>
        <w:tab/>
      </w:r>
      <w:r>
        <w:rPr>
          <w:rFonts w:hint="eastAsia"/>
        </w:rPr>
        <w:t>该数据集为多因子统计数据，总共包含</w:t>
      </w:r>
      <w:r w:rsidR="00A56F7F">
        <w:rPr>
          <w:rFonts w:hint="eastAsia"/>
        </w:rPr>
        <w:t>14种房子相关的因素以及评分</w:t>
      </w:r>
      <w:r>
        <w:rPr>
          <w:rFonts w:hint="eastAsia"/>
        </w:rPr>
        <w:t>：</w:t>
      </w:r>
      <w:r w:rsidRPr="00C06918">
        <w:t xml:space="preserve">  </w:t>
      </w:r>
    </w:p>
    <w:p w:rsidR="00C06918" w:rsidRDefault="00C06918" w:rsidP="00A56F7F">
      <w:pPr>
        <w:widowControl/>
        <w:ind w:leftChars="200" w:left="420"/>
        <w:jc w:val="left"/>
      </w:pPr>
      <w:r>
        <w:rPr>
          <w:rFonts w:hint="eastAsia"/>
        </w:rPr>
        <w:t>1.</w:t>
      </w:r>
      <w:r w:rsidRPr="00C06918">
        <w:t xml:space="preserve">CRIM: per capita crime rate by town 每个城镇人均犯罪率 </w:t>
      </w:r>
    </w:p>
    <w:p w:rsidR="00C06918" w:rsidRDefault="00C06918" w:rsidP="00A56F7F">
      <w:pPr>
        <w:widowControl/>
        <w:ind w:leftChars="200" w:left="420"/>
        <w:jc w:val="left"/>
      </w:pPr>
      <w:r>
        <w:rPr>
          <w:rFonts w:hint="eastAsia"/>
        </w:rPr>
        <w:t>2.</w:t>
      </w:r>
      <w:r w:rsidRPr="00C06918">
        <w:t xml:space="preserve">ZN: proportion of residential land zoned for lots over 25,000 </w:t>
      </w:r>
      <w:proofErr w:type="spellStart"/>
      <w:r w:rsidRPr="00C06918">
        <w:t>sq.ft</w:t>
      </w:r>
      <w:proofErr w:type="spellEnd"/>
      <w:r w:rsidRPr="00C06918">
        <w:t xml:space="preserve">. 超过25000平方英尺用地划为居住用地的百分比 </w:t>
      </w:r>
    </w:p>
    <w:p w:rsidR="00C06918" w:rsidRPr="00C06918" w:rsidRDefault="00C06918" w:rsidP="00A56F7F">
      <w:pPr>
        <w:widowControl/>
        <w:ind w:leftChars="200" w:left="420"/>
        <w:jc w:val="left"/>
      </w:pPr>
      <w:r>
        <w:rPr>
          <w:rFonts w:hint="eastAsia"/>
        </w:rPr>
        <w:t>3.</w:t>
      </w:r>
      <w:r w:rsidRPr="00C06918">
        <w:t xml:space="preserve">INDUS: proportion of non-retail business acres per town 非零售商用地百分比 </w:t>
      </w:r>
    </w:p>
    <w:p w:rsidR="00C06918" w:rsidRPr="00C06918" w:rsidRDefault="00C06918" w:rsidP="00A56F7F">
      <w:pPr>
        <w:widowControl/>
        <w:ind w:leftChars="200" w:left="420"/>
        <w:jc w:val="left"/>
      </w:pPr>
      <w:r>
        <w:rPr>
          <w:rFonts w:hint="eastAsia"/>
        </w:rPr>
        <w:t>4.</w:t>
      </w:r>
      <w:r w:rsidRPr="00C06918">
        <w:t xml:space="preserve">CHAS: Charles River dummy variable (= 1 if tract bounds river; 0 otherwise) 是否靠近查尔斯河 </w:t>
      </w:r>
    </w:p>
    <w:p w:rsidR="00C06918" w:rsidRPr="00C06918" w:rsidRDefault="00C06918" w:rsidP="00A56F7F">
      <w:pPr>
        <w:widowControl/>
        <w:ind w:leftChars="200" w:left="420"/>
        <w:jc w:val="left"/>
      </w:pPr>
      <w:r>
        <w:rPr>
          <w:rFonts w:hint="eastAsia"/>
        </w:rPr>
        <w:t>5.</w:t>
      </w:r>
      <w:r w:rsidRPr="00C06918">
        <w:t xml:space="preserve">NOX: nitric oxides concentration (parts per 10 million) 氮氧化物浓度 </w:t>
      </w:r>
    </w:p>
    <w:p w:rsidR="00C06918" w:rsidRPr="00C06918" w:rsidRDefault="00C06918" w:rsidP="00A56F7F">
      <w:pPr>
        <w:widowControl/>
        <w:ind w:leftChars="200" w:left="420"/>
        <w:jc w:val="left"/>
      </w:pPr>
      <w:r>
        <w:rPr>
          <w:rFonts w:hint="eastAsia"/>
        </w:rPr>
        <w:t>6.</w:t>
      </w:r>
      <w:r w:rsidRPr="00C06918">
        <w:t xml:space="preserve">RM: average number of rooms per dwelling 住宅平均房间数目 </w:t>
      </w:r>
    </w:p>
    <w:p w:rsidR="00C06918" w:rsidRPr="00C06918" w:rsidRDefault="00C06918" w:rsidP="00A56F7F">
      <w:pPr>
        <w:widowControl/>
        <w:ind w:leftChars="200" w:left="420"/>
        <w:jc w:val="left"/>
      </w:pPr>
      <w:r>
        <w:rPr>
          <w:rFonts w:hint="eastAsia"/>
        </w:rPr>
        <w:t>7.</w:t>
      </w:r>
      <w:r w:rsidRPr="00C06918">
        <w:t xml:space="preserve">AGE: proportion of owner-occupied units built prior to 1940 1940年前建成自用单位比例 </w:t>
      </w:r>
    </w:p>
    <w:p w:rsidR="00C06918" w:rsidRPr="00C06918" w:rsidRDefault="00C06918" w:rsidP="00A56F7F">
      <w:pPr>
        <w:widowControl/>
        <w:ind w:leftChars="200" w:left="420"/>
        <w:jc w:val="left"/>
      </w:pPr>
      <w:r>
        <w:rPr>
          <w:rFonts w:hint="eastAsia"/>
        </w:rPr>
        <w:t>8.</w:t>
      </w:r>
      <w:r w:rsidRPr="00C06918">
        <w:t xml:space="preserve">DIS: weighted distances to five Boston employment </w:t>
      </w:r>
      <w:proofErr w:type="spellStart"/>
      <w:r w:rsidRPr="00C06918">
        <w:t>centres</w:t>
      </w:r>
      <w:proofErr w:type="spellEnd"/>
      <w:r w:rsidRPr="00C06918">
        <w:t xml:space="preserve"> 到5个波士顿就业服务中心的加权距离 </w:t>
      </w:r>
    </w:p>
    <w:p w:rsidR="00C06918" w:rsidRPr="00C06918" w:rsidRDefault="00C06918" w:rsidP="00A56F7F">
      <w:pPr>
        <w:widowControl/>
        <w:ind w:leftChars="200" w:left="420"/>
        <w:jc w:val="left"/>
      </w:pPr>
      <w:r>
        <w:rPr>
          <w:rFonts w:hint="eastAsia"/>
        </w:rPr>
        <w:t>9.</w:t>
      </w:r>
      <w:r w:rsidRPr="00C06918">
        <w:t xml:space="preserve">RAD: index of accessibility to radial highways 无障碍径向高速公路指数 </w:t>
      </w:r>
    </w:p>
    <w:p w:rsidR="00C06918" w:rsidRPr="00C06918" w:rsidRDefault="00C06918" w:rsidP="00A56F7F">
      <w:pPr>
        <w:widowControl/>
        <w:ind w:leftChars="200" w:left="420"/>
        <w:jc w:val="left"/>
      </w:pPr>
      <w:r>
        <w:rPr>
          <w:rFonts w:hint="eastAsia"/>
        </w:rPr>
        <w:t>10.</w:t>
      </w:r>
      <w:r w:rsidRPr="00C06918">
        <w:t xml:space="preserve">TAX: full-value property-tax rate per $10,000 每万元物业税率 </w:t>
      </w:r>
    </w:p>
    <w:p w:rsidR="00C06918" w:rsidRPr="00C06918" w:rsidRDefault="00C06918" w:rsidP="00A56F7F">
      <w:pPr>
        <w:widowControl/>
        <w:ind w:leftChars="200" w:left="420"/>
        <w:jc w:val="left"/>
      </w:pPr>
      <w:r>
        <w:rPr>
          <w:rFonts w:hint="eastAsia"/>
        </w:rPr>
        <w:t>11.</w:t>
      </w:r>
      <w:r w:rsidRPr="00C06918">
        <w:t xml:space="preserve">PTRATIO: pupil-teacher ratio by town 小学师生比例 </w:t>
      </w:r>
    </w:p>
    <w:p w:rsidR="00C06918" w:rsidRPr="00C06918" w:rsidRDefault="00C06918" w:rsidP="00A56F7F">
      <w:pPr>
        <w:widowControl/>
        <w:ind w:leftChars="200" w:left="420"/>
        <w:jc w:val="left"/>
      </w:pPr>
      <w:r>
        <w:rPr>
          <w:rFonts w:hint="eastAsia"/>
        </w:rPr>
        <w:t>12.</w:t>
      </w:r>
      <w:r w:rsidRPr="00C06918">
        <w:t xml:space="preserve">B: 1000(Bk - 0.63)^2 where Bk is the proportion of blacks by town 黑人比例指数 </w:t>
      </w:r>
    </w:p>
    <w:p w:rsidR="00C06918" w:rsidRPr="00C06918" w:rsidRDefault="00C06918" w:rsidP="00A56F7F">
      <w:pPr>
        <w:widowControl/>
        <w:ind w:leftChars="200" w:left="420"/>
        <w:jc w:val="left"/>
      </w:pPr>
      <w:r>
        <w:rPr>
          <w:rFonts w:hint="eastAsia"/>
        </w:rPr>
        <w:t>13.</w:t>
      </w:r>
      <w:r w:rsidRPr="00C06918">
        <w:t xml:space="preserve">LSTAT: % lower status of the population </w:t>
      </w:r>
      <w:proofErr w:type="gramStart"/>
      <w:r w:rsidRPr="00C06918">
        <w:t>下层经济</w:t>
      </w:r>
      <w:proofErr w:type="gramEnd"/>
      <w:r w:rsidRPr="00C06918">
        <w:t xml:space="preserve">阶层比例 </w:t>
      </w:r>
    </w:p>
    <w:p w:rsidR="00A56F7F" w:rsidRPr="00C06918" w:rsidRDefault="00C06918" w:rsidP="00A56F7F">
      <w:pPr>
        <w:widowControl/>
        <w:ind w:leftChars="200" w:left="420"/>
        <w:jc w:val="left"/>
      </w:pPr>
      <w:r>
        <w:rPr>
          <w:rFonts w:hint="eastAsia"/>
        </w:rPr>
        <w:t>14.</w:t>
      </w:r>
      <w:r w:rsidRPr="00C06918">
        <w:t>MEDV: Median value of owner-occupied homes in $1000's 业主自住房屋中值</w:t>
      </w:r>
    </w:p>
    <w:p w:rsidR="00DB7626" w:rsidRDefault="0092648B">
      <w:pPr>
        <w:rPr>
          <w:b/>
        </w:rPr>
      </w:pPr>
      <w:r w:rsidRPr="00B5150C">
        <w:rPr>
          <w:rFonts w:hint="eastAsia"/>
          <w:b/>
        </w:rPr>
        <w:lastRenderedPageBreak/>
        <w:t>数据集的各项统计量是多少？</w:t>
      </w:r>
    </w:p>
    <w:p w:rsidR="00A56F7F" w:rsidRPr="00A56F7F" w:rsidRDefault="00A56F7F">
      <w:r>
        <w:rPr>
          <w:b/>
        </w:rPr>
        <w:tab/>
      </w:r>
      <w:r>
        <w:rPr>
          <w:rFonts w:hint="eastAsia"/>
        </w:rPr>
        <w:t>总共包含了506组房价统计的信息，其中每组信息包含14项数据。</w:t>
      </w:r>
    </w:p>
    <w:p w:rsidR="00DB7626" w:rsidRDefault="0092648B">
      <w:pPr>
        <w:pStyle w:val="1"/>
      </w:pPr>
      <w:r>
        <w:rPr>
          <w:rFonts w:hint="eastAsia"/>
        </w:rPr>
        <w:t>3</w:t>
      </w:r>
      <w:r>
        <w:t>.</w:t>
      </w:r>
      <w:r>
        <w:rPr>
          <w:rFonts w:hint="eastAsia"/>
        </w:rPr>
        <w:t>方法介绍</w:t>
      </w:r>
    </w:p>
    <w:p w:rsidR="00DB7626" w:rsidRDefault="0092648B">
      <w:pPr>
        <w:pStyle w:val="2"/>
      </w:pPr>
      <w:r>
        <w:rPr>
          <w:rFonts w:hint="eastAsia"/>
        </w:rPr>
        <w:t>3</w:t>
      </w:r>
      <w:r>
        <w:t>.1</w:t>
      </w:r>
      <w:r>
        <w:rPr>
          <w:rFonts w:hint="eastAsia"/>
        </w:rPr>
        <w:t>数据预处理（如有）</w:t>
      </w:r>
    </w:p>
    <w:p w:rsidR="00DB7626" w:rsidRDefault="0092648B">
      <w:pPr>
        <w:rPr>
          <w:b/>
        </w:rPr>
      </w:pPr>
      <w:r w:rsidRPr="00A56F7F">
        <w:rPr>
          <w:rFonts w:hint="eastAsia"/>
          <w:b/>
        </w:rPr>
        <w:t>从原始数据到输入模型的数据之间，经过了哪些处理？这些处理有何作用？</w:t>
      </w:r>
    </w:p>
    <w:p w:rsidR="0085534C" w:rsidRDefault="00A56F7F" w:rsidP="0085534C">
      <w:r>
        <w:tab/>
      </w:r>
      <w:r>
        <w:rPr>
          <w:rFonts w:hint="eastAsia"/>
        </w:rPr>
        <w:t>对于数据的获取有两种方式，一种是下载为本地csv，通过</w:t>
      </w:r>
      <w:proofErr w:type="spellStart"/>
      <w:r>
        <w:rPr>
          <w:rFonts w:hint="eastAsia"/>
        </w:rPr>
        <w:t>read</w:t>
      </w:r>
      <w:r>
        <w:t>_</w:t>
      </w:r>
      <w:r>
        <w:rPr>
          <w:rFonts w:hint="eastAsia"/>
        </w:rPr>
        <w:t>csv</w:t>
      </w:r>
      <w:proofErr w:type="spellEnd"/>
      <w:r>
        <w:rPr>
          <w:rFonts w:hint="eastAsia"/>
        </w:rPr>
        <w:t>（）函数读取本地文件，并且将数据进行列的命名。另一种是</w:t>
      </w:r>
      <w:r w:rsidR="0085534C">
        <w:rPr>
          <w:rFonts w:hint="eastAsia"/>
        </w:rPr>
        <w:t>用</w:t>
      </w:r>
      <w:proofErr w:type="spellStart"/>
      <w:r w:rsidR="0085534C">
        <w:rPr>
          <w:rFonts w:hint="eastAsia"/>
        </w:rPr>
        <w:t>load_</w:t>
      </w:r>
      <w:r w:rsidR="0085534C">
        <w:t>boston</w:t>
      </w:r>
      <w:proofErr w:type="spellEnd"/>
      <w:r w:rsidR="0085534C">
        <w:rPr>
          <w:rFonts w:hint="eastAsia"/>
        </w:rPr>
        <w:t>（）函数从网上读取数据，用.</w:t>
      </w:r>
      <w:r w:rsidR="0085534C">
        <w:t>data</w:t>
      </w:r>
      <w:r w:rsidR="0085534C">
        <w:rPr>
          <w:rFonts w:hint="eastAsia"/>
        </w:rPr>
        <w:t>和.</w:t>
      </w:r>
      <w:r w:rsidR="0085534C">
        <w:t>target</w:t>
      </w:r>
      <w:r w:rsidR="0085534C">
        <w:rPr>
          <w:rFonts w:hint="eastAsia"/>
        </w:rPr>
        <w:t>得到自变量和因变量。</w:t>
      </w:r>
    </w:p>
    <w:p w:rsidR="00A56F7F" w:rsidRDefault="0085534C" w:rsidP="0085534C">
      <w:pPr>
        <w:ind w:firstLine="420"/>
      </w:pPr>
      <w:r>
        <w:rPr>
          <w:rFonts w:hint="eastAsia"/>
        </w:rPr>
        <w:t>在实验过程中，由于没有单独分开的训练集和测试集，人为随机将数据集利用</w:t>
      </w:r>
      <w:proofErr w:type="spellStart"/>
      <w:r>
        <w:rPr>
          <w:rFonts w:hint="eastAsia"/>
        </w:rPr>
        <w:t>train</w:t>
      </w:r>
      <w:r>
        <w:t>_test_split</w:t>
      </w:r>
      <w:proofErr w:type="spellEnd"/>
      <w:r>
        <w:rPr>
          <w:rFonts w:hint="eastAsia"/>
        </w:rPr>
        <w:t>（）函数拆分为80%的训练集和20%的测试集，根据训练集拟合的函数对测试集数据进行回测，再用预测数据与测试数据进行比对和计算损失函数，得到拟合结果的优劣。</w:t>
      </w:r>
    </w:p>
    <w:p w:rsidR="00C261D5" w:rsidRDefault="00C261D5" w:rsidP="0085534C">
      <w:pPr>
        <w:ind w:firstLine="420"/>
      </w:pPr>
      <w:r>
        <w:rPr>
          <w:rFonts w:hint="eastAsia"/>
        </w:rPr>
        <w:t>然后对数据进行正则化处理，</w:t>
      </w:r>
    </w:p>
    <w:p w:rsidR="00C261D5" w:rsidRPr="00C261D5" w:rsidRDefault="00C261D5" w:rsidP="00C261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roofErr w:type="spellStart"/>
      <w:r w:rsidRPr="00C261D5">
        <w:rPr>
          <w:rFonts w:ascii="Courier New" w:eastAsia="宋体" w:hAnsi="Courier New" w:cs="Courier New"/>
          <w:color w:val="A9B7C6"/>
          <w:kern w:val="0"/>
          <w:sz w:val="20"/>
          <w:szCs w:val="20"/>
        </w:rPr>
        <w:t>scaled_x</w:t>
      </w:r>
      <w:proofErr w:type="spellEnd"/>
      <w:r w:rsidRPr="00C261D5">
        <w:rPr>
          <w:rFonts w:ascii="Courier New" w:eastAsia="宋体" w:hAnsi="Courier New" w:cs="Courier New"/>
          <w:color w:val="A9B7C6"/>
          <w:kern w:val="0"/>
          <w:sz w:val="20"/>
          <w:szCs w:val="20"/>
        </w:rPr>
        <w:t xml:space="preserve"> = [(</w:t>
      </w:r>
      <w:proofErr w:type="spellStart"/>
      <w:r w:rsidRPr="00C261D5">
        <w:rPr>
          <w:rFonts w:ascii="Courier New" w:eastAsia="宋体" w:hAnsi="Courier New" w:cs="Courier New"/>
          <w:color w:val="A9B7C6"/>
          <w:kern w:val="0"/>
          <w:sz w:val="20"/>
          <w:szCs w:val="20"/>
        </w:rPr>
        <w:t>i</w:t>
      </w:r>
      <w:proofErr w:type="spellEnd"/>
      <w:r w:rsidRPr="00C261D5">
        <w:rPr>
          <w:rFonts w:ascii="Courier New" w:eastAsia="宋体" w:hAnsi="Courier New" w:cs="Courier New"/>
          <w:color w:val="A9B7C6"/>
          <w:kern w:val="0"/>
          <w:sz w:val="20"/>
          <w:szCs w:val="20"/>
        </w:rPr>
        <w:t xml:space="preserve"> - mean) / std </w:t>
      </w:r>
      <w:r w:rsidRPr="00C261D5">
        <w:rPr>
          <w:rFonts w:ascii="Courier New" w:eastAsia="宋体" w:hAnsi="Courier New" w:cs="Courier New"/>
          <w:color w:val="CC7832"/>
          <w:kern w:val="0"/>
          <w:sz w:val="20"/>
          <w:szCs w:val="20"/>
        </w:rPr>
        <w:t xml:space="preserve">for </w:t>
      </w:r>
      <w:proofErr w:type="spellStart"/>
      <w:r w:rsidRPr="00C261D5">
        <w:rPr>
          <w:rFonts w:ascii="Courier New" w:eastAsia="宋体" w:hAnsi="Courier New" w:cs="Courier New"/>
          <w:color w:val="A9B7C6"/>
          <w:kern w:val="0"/>
          <w:sz w:val="20"/>
          <w:szCs w:val="20"/>
        </w:rPr>
        <w:t>i</w:t>
      </w:r>
      <w:proofErr w:type="spellEnd"/>
      <w:r w:rsidRPr="00C261D5">
        <w:rPr>
          <w:rFonts w:ascii="Courier New" w:eastAsia="宋体" w:hAnsi="Courier New" w:cs="Courier New"/>
          <w:color w:val="A9B7C6"/>
          <w:kern w:val="0"/>
          <w:sz w:val="20"/>
          <w:szCs w:val="20"/>
        </w:rPr>
        <w:t xml:space="preserve"> </w:t>
      </w:r>
      <w:r w:rsidRPr="00C261D5">
        <w:rPr>
          <w:rFonts w:ascii="Courier New" w:eastAsia="宋体" w:hAnsi="Courier New" w:cs="Courier New"/>
          <w:color w:val="CC7832"/>
          <w:kern w:val="0"/>
          <w:sz w:val="20"/>
          <w:szCs w:val="20"/>
        </w:rPr>
        <w:t xml:space="preserve">in </w:t>
      </w:r>
      <w:r w:rsidRPr="00C261D5">
        <w:rPr>
          <w:rFonts w:ascii="Courier New" w:eastAsia="宋体" w:hAnsi="Courier New" w:cs="Courier New"/>
          <w:color w:val="A9B7C6"/>
          <w:kern w:val="0"/>
          <w:sz w:val="20"/>
          <w:szCs w:val="20"/>
        </w:rPr>
        <w:t>x]</w:t>
      </w:r>
    </w:p>
    <w:p w:rsidR="00C261D5" w:rsidRDefault="00C261D5" w:rsidP="0085534C">
      <w:pPr>
        <w:ind w:firstLine="420"/>
      </w:pPr>
      <w:r>
        <w:rPr>
          <w:rFonts w:hint="eastAsia"/>
        </w:rPr>
        <w:t>其中，mean表示平均值，std表示标准差，通过正则化处理，即可增强最相关的因子影响力，削弱不相关因子的影响，是模型准确率提高。</w:t>
      </w:r>
    </w:p>
    <w:p w:rsidR="00C261D5" w:rsidRPr="00C261D5" w:rsidRDefault="00C261D5" w:rsidP="0085534C">
      <w:pPr>
        <w:ind w:firstLine="420"/>
      </w:pPr>
      <w:r>
        <w:rPr>
          <w:rFonts w:hint="eastAsia"/>
        </w:rPr>
        <w:t>除此而外，还引入了</w:t>
      </w:r>
      <w:proofErr w:type="spellStart"/>
      <w:r>
        <w:rPr>
          <w:rFonts w:hint="eastAsia"/>
        </w:rPr>
        <w:t>pca</w:t>
      </w:r>
      <w:proofErr w:type="spellEnd"/>
      <w:proofErr w:type="gramStart"/>
      <w:r>
        <w:rPr>
          <w:rFonts w:hint="eastAsia"/>
        </w:rPr>
        <w:t>降维处理</w:t>
      </w:r>
      <w:proofErr w:type="gramEnd"/>
      <w:r>
        <w:rPr>
          <w:rFonts w:hint="eastAsia"/>
        </w:rPr>
        <w:t>，将数据经过</w:t>
      </w:r>
      <w:proofErr w:type="gramStart"/>
      <w:r>
        <w:rPr>
          <w:rFonts w:hint="eastAsia"/>
        </w:rPr>
        <w:t>降维</w:t>
      </w:r>
      <w:proofErr w:type="gramEnd"/>
      <w:r>
        <w:rPr>
          <w:rFonts w:hint="eastAsia"/>
        </w:rPr>
        <w:t>后更加易于处理和辨认相关因子。</w:t>
      </w:r>
    </w:p>
    <w:p w:rsidR="00DB7626" w:rsidRDefault="0092648B">
      <w:pPr>
        <w:pStyle w:val="2"/>
      </w:pPr>
      <w:r>
        <w:rPr>
          <w:rFonts w:hint="eastAsia"/>
        </w:rPr>
        <w:t>3</w:t>
      </w:r>
      <w:r>
        <w:t>.2</w:t>
      </w:r>
      <w:r>
        <w:rPr>
          <w:rFonts w:hint="eastAsia"/>
        </w:rPr>
        <w:t>算法描述</w:t>
      </w:r>
    </w:p>
    <w:p w:rsidR="0029743B" w:rsidRDefault="00561413" w:rsidP="0029743B">
      <w:r w:rsidRPr="00561413">
        <w:rPr>
          <w:rFonts w:hint="eastAsia"/>
          <w:b/>
        </w:rPr>
        <w:t>算法原理</w:t>
      </w:r>
      <w:r>
        <w:rPr>
          <w:rFonts w:hint="eastAsia"/>
        </w:rPr>
        <w:t>：</w:t>
      </w:r>
    </w:p>
    <w:p w:rsidR="0029743B" w:rsidRDefault="00D36F0B" w:rsidP="0029743B">
      <w:pPr>
        <w:ind w:firstLine="420"/>
      </w:pPr>
      <w:r w:rsidRPr="0029743B">
        <w:rPr>
          <w:rFonts w:hint="eastAsia"/>
        </w:rPr>
        <w:t>SVR的原理是寻找一个</w:t>
      </w:r>
      <w:r w:rsidR="0029743B" w:rsidRPr="0029743B">
        <w:rPr>
          <w:rFonts w:hint="eastAsia"/>
        </w:rPr>
        <w:t>回归函数y</w:t>
      </w:r>
      <w:r w:rsidR="0029743B" w:rsidRPr="0029743B">
        <w:t>=</w:t>
      </w:r>
      <w:proofErr w:type="spellStart"/>
      <w:r w:rsidR="0029743B" w:rsidRPr="0029743B">
        <w:t>wx+b</w:t>
      </w:r>
      <w:proofErr w:type="spellEnd"/>
      <w:r w:rsidR="0029743B" w:rsidRPr="0029743B">
        <w:rPr>
          <w:rFonts w:hint="eastAsia"/>
        </w:rPr>
        <w:t>，</w:t>
      </w:r>
      <w:proofErr w:type="gramStart"/>
      <w:r w:rsidR="0029743B" w:rsidRPr="0029743B">
        <w:rPr>
          <w:rFonts w:hint="eastAsia"/>
        </w:rPr>
        <w:t>以及其</w:t>
      </w:r>
      <w:proofErr w:type="gramEnd"/>
      <w:r w:rsidRPr="0029743B">
        <w:rPr>
          <w:rFonts w:hint="eastAsia"/>
        </w:rPr>
        <w:t>间隔带，在间隔带外面的数据</w:t>
      </w:r>
      <w:proofErr w:type="gramStart"/>
      <w:r w:rsidRPr="0029743B">
        <w:rPr>
          <w:rFonts w:hint="eastAsia"/>
        </w:rPr>
        <w:t>才计</w:t>
      </w:r>
      <w:proofErr w:type="gramEnd"/>
      <w:r w:rsidRPr="0029743B">
        <w:rPr>
          <w:rFonts w:hint="eastAsia"/>
        </w:rPr>
        <w:t>算损失，而在间隔带里面的数据不计算损失。其中，间隔带的宽度类似SVM算法，为2/||w||</w:t>
      </w:r>
      <w:r w:rsidR="0029743B" w:rsidRPr="0029743B">
        <w:rPr>
          <w:rFonts w:hint="eastAsia"/>
        </w:rPr>
        <w:t>，而与SVM不同的地方在于，SVR需要使得间隔带尽量的小，从而保证回归的准确性。也即寻找最大的||w||，在约束条件|</w:t>
      </w:r>
      <w:r w:rsidR="0029743B" w:rsidRPr="0029743B">
        <w:t>y-(</w:t>
      </w:r>
      <w:proofErr w:type="spellStart"/>
      <w:r w:rsidR="0029743B" w:rsidRPr="0029743B">
        <w:t>wx+b</w:t>
      </w:r>
      <w:proofErr w:type="spellEnd"/>
      <w:r w:rsidR="0029743B" w:rsidRPr="0029743B">
        <w:t>)|&lt;</w:t>
      </w:r>
      <w:r w:rsidR="0029743B" w:rsidRPr="0029743B">
        <w:rPr>
          <w:rFonts w:hint="eastAsia"/>
        </w:rPr>
        <w:t xml:space="preserve"> ε</w:t>
      </w:r>
      <w:r w:rsidR="0029743B">
        <w:rPr>
          <w:rFonts w:hint="eastAsia"/>
        </w:rPr>
        <w:t>下，通过拉格朗日乘子法计算</w:t>
      </w:r>
      <w:proofErr w:type="spellStart"/>
      <w:r w:rsidR="0029743B">
        <w:rPr>
          <w:rFonts w:hint="eastAsia"/>
        </w:rPr>
        <w:t>lamda</w:t>
      </w:r>
      <w:proofErr w:type="spellEnd"/>
      <w:r w:rsidR="0029743B">
        <w:rPr>
          <w:rFonts w:hint="eastAsia"/>
        </w:rPr>
        <w:t>和</w:t>
      </w:r>
      <w:r w:rsidR="0029743B" w:rsidRPr="0029743B">
        <w:rPr>
          <w:rFonts w:hint="eastAsia"/>
        </w:rPr>
        <w:t>ε</w:t>
      </w:r>
      <w:r w:rsidR="0029743B">
        <w:rPr>
          <w:rFonts w:hint="eastAsia"/>
        </w:rPr>
        <w:t>的值，然后利用对偶问题进行转换，求导得到KKT条件，在KKT条件下，使用SMO算法即可求解w和b。代入即可。</w:t>
      </w:r>
    </w:p>
    <w:p w:rsidR="0029743B" w:rsidRDefault="0029743B" w:rsidP="0029743B">
      <w:pPr>
        <w:ind w:firstLine="420"/>
      </w:pPr>
      <w:r>
        <w:rPr>
          <w:rFonts w:hint="eastAsia"/>
        </w:rPr>
        <w:t>对于非线性回归问题，普通的线性回归显然不可求解，则需要非线性回归方法。核函数则提供非线性回归的模型，对非线性问题进行回归求解。</w:t>
      </w:r>
    </w:p>
    <w:p w:rsidR="00D36F0B" w:rsidRDefault="0029743B" w:rsidP="0029743B">
      <w:pPr>
        <w:ind w:firstLine="420"/>
      </w:pPr>
      <w:r>
        <w:rPr>
          <w:noProof/>
        </w:rPr>
        <w:drawing>
          <wp:inline distT="0" distB="0" distL="0" distR="0">
            <wp:extent cx="2714625" cy="2035968"/>
            <wp:effectExtent l="0" t="0" r="0" b="2540"/>
            <wp:docPr id="16" name="图片 16" descr="https://pic1.zhimg.com/v2-e4fb3d357ae335bbfdcca450a8c7cf30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v2-e4fb3d357ae335bbfdcca450a8c7cf30_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734" cy="2071300"/>
                    </a:xfrm>
                    <a:prstGeom prst="rect">
                      <a:avLst/>
                    </a:prstGeom>
                    <a:noFill/>
                    <a:ln>
                      <a:noFill/>
                    </a:ln>
                  </pic:spPr>
                </pic:pic>
              </a:graphicData>
            </a:graphic>
          </wp:inline>
        </w:drawing>
      </w:r>
    </w:p>
    <w:p w:rsidR="008B7091" w:rsidRDefault="008B7091" w:rsidP="008B7091">
      <w:pPr>
        <w:rPr>
          <w:b/>
        </w:rPr>
      </w:pPr>
      <w:r w:rsidRPr="008B7091">
        <w:rPr>
          <w:rFonts w:hint="eastAsia"/>
          <w:b/>
        </w:rPr>
        <w:lastRenderedPageBreak/>
        <w:t>整体流程：</w:t>
      </w:r>
    </w:p>
    <w:p w:rsidR="008B7091" w:rsidRDefault="008B7091" w:rsidP="008B7091">
      <w:r>
        <w:tab/>
      </w:r>
      <w:r>
        <w:rPr>
          <w:rFonts w:hint="eastAsia"/>
        </w:rPr>
        <w:t>首先导入数据集，</w:t>
      </w:r>
      <w:r w:rsidR="009F3222">
        <w:rPr>
          <w:rFonts w:hint="eastAsia"/>
        </w:rPr>
        <w:t>对数据集进行正则化或</w:t>
      </w:r>
      <w:proofErr w:type="spellStart"/>
      <w:r w:rsidR="009F3222">
        <w:rPr>
          <w:rFonts w:hint="eastAsia"/>
        </w:rPr>
        <w:t>pca</w:t>
      </w:r>
      <w:proofErr w:type="spellEnd"/>
      <w:proofErr w:type="gramStart"/>
      <w:r w:rsidR="009F3222">
        <w:rPr>
          <w:rFonts w:hint="eastAsia"/>
        </w:rPr>
        <w:t>降维处理</w:t>
      </w:r>
      <w:proofErr w:type="gramEnd"/>
      <w:r w:rsidR="009F3222">
        <w:rPr>
          <w:rFonts w:hint="eastAsia"/>
        </w:rPr>
        <w:t>。</w:t>
      </w:r>
      <w:r>
        <w:rPr>
          <w:rFonts w:hint="eastAsia"/>
        </w:rPr>
        <w:t>然后将数据集进行人为拆分为训练集和测试集，调用库函数，建立一个回归模型，调用模型中的fit（）函数对训练集数据进行拟合。然后用模型中的predict（）函数对测试集进行预测，得到预测值。</w:t>
      </w:r>
    </w:p>
    <w:p w:rsidR="008B7091" w:rsidRDefault="008B7091" w:rsidP="008B7091"/>
    <w:p w:rsidR="008B7091" w:rsidRPr="008B7091" w:rsidRDefault="008B7091" w:rsidP="008B7091">
      <w:pPr>
        <w:rPr>
          <w:b/>
        </w:rPr>
      </w:pPr>
      <w:r w:rsidRPr="008B7091">
        <w:rPr>
          <w:rFonts w:hint="eastAsia"/>
          <w:b/>
        </w:rPr>
        <w:t>函数描述</w:t>
      </w:r>
      <w:r w:rsidR="00561413">
        <w:rPr>
          <w:rFonts w:hint="eastAsia"/>
          <w:b/>
        </w:rPr>
        <w:t>及优化</w:t>
      </w:r>
      <w:r w:rsidRPr="008B7091">
        <w:rPr>
          <w:rFonts w:hint="eastAsia"/>
          <w:b/>
        </w:rPr>
        <w:t>：</w:t>
      </w:r>
    </w:p>
    <w:p w:rsidR="00561413" w:rsidRDefault="008B7091" w:rsidP="00561413">
      <w:pPr>
        <w:ind w:firstLine="420"/>
      </w:pPr>
      <w:r>
        <w:rPr>
          <w:rFonts w:hint="eastAsia"/>
        </w:rPr>
        <w:t>映射函数</w:t>
      </w:r>
      <w:r w:rsidR="00561413">
        <w:rPr>
          <w:rFonts w:hint="eastAsia"/>
        </w:rPr>
        <w:t>：</w:t>
      </w:r>
      <w:r>
        <w:rPr>
          <w:rFonts w:hint="eastAsia"/>
        </w:rPr>
        <w:t>对于变量data与价格price而言，则是</w:t>
      </w:r>
      <w:r w:rsidR="00561413">
        <w:rPr>
          <w:rFonts w:hint="eastAsia"/>
        </w:rPr>
        <w:t>一个</w:t>
      </w:r>
      <w:r>
        <w:rPr>
          <w:rFonts w:hint="eastAsia"/>
        </w:rPr>
        <w:t>多</w:t>
      </w:r>
      <w:r w:rsidR="00561413">
        <w:rPr>
          <w:rFonts w:hint="eastAsia"/>
        </w:rPr>
        <w:t>项式回归，f（x）=w1</w:t>
      </w:r>
      <w:r w:rsidR="00561413">
        <w:t>*x1^t1+…</w:t>
      </w:r>
      <w:proofErr w:type="spellStart"/>
      <w:r w:rsidR="00561413">
        <w:t>wn</w:t>
      </w:r>
      <w:proofErr w:type="spellEnd"/>
      <w:r w:rsidR="00561413">
        <w:t>*</w:t>
      </w:r>
      <w:proofErr w:type="spellStart"/>
      <w:r w:rsidR="00561413">
        <w:t>xn^tn</w:t>
      </w:r>
      <w:proofErr w:type="spellEnd"/>
      <w:r w:rsidR="00561413">
        <w:t>…</w:t>
      </w:r>
      <w:r w:rsidR="00561413">
        <w:rPr>
          <w:rFonts w:hint="eastAsia"/>
        </w:rPr>
        <w:t>。</w:t>
      </w:r>
    </w:p>
    <w:p w:rsidR="00561413" w:rsidRDefault="00561413" w:rsidP="00561413">
      <w:pPr>
        <w:ind w:firstLine="420"/>
      </w:pPr>
      <w:r>
        <w:rPr>
          <w:rFonts w:hint="eastAsia"/>
        </w:rPr>
        <w:t>损失函数：为了拟合的程度尽量的高，则需要寻求合适的系数w。引入损失函数</w:t>
      </w:r>
      <w:proofErr w:type="spellStart"/>
      <w:r w:rsidR="009F3222">
        <w:rPr>
          <w:rFonts w:hint="eastAsia"/>
        </w:rPr>
        <w:t>loss_</w:t>
      </w:r>
      <w:r w:rsidR="009F3222">
        <w:t>function</w:t>
      </w:r>
      <w:proofErr w:type="spellEnd"/>
      <w:r w:rsidR="009F3222">
        <w:rPr>
          <w:rFonts w:hint="eastAsia"/>
        </w:rPr>
        <w:t>，</w:t>
      </w:r>
      <w:r w:rsidR="00717A99">
        <w:rPr>
          <w:rFonts w:hint="eastAsia"/>
        </w:rPr>
        <w:t>其计算方式为，对于在间隔带外面的数据，计算数据与间隔带的误差的绝对值，而对于间隔带以内的数据，则不需要计算</w:t>
      </w:r>
      <w:r w:rsidR="009C6E2D">
        <w:rPr>
          <w:rFonts w:hint="eastAsia"/>
        </w:rPr>
        <w:t>。</w:t>
      </w:r>
    </w:p>
    <w:p w:rsidR="009F3222" w:rsidRDefault="009C6E2D" w:rsidP="00561413">
      <w:pPr>
        <w:ind w:firstLine="420"/>
      </w:pPr>
      <w:r>
        <w:rPr>
          <w:noProof/>
        </w:rPr>
        <w:drawing>
          <wp:inline distT="0" distB="0" distL="0" distR="0">
            <wp:extent cx="3923450" cy="1718945"/>
            <wp:effectExtent l="0" t="0" r="1270" b="0"/>
            <wp:docPr id="17" name="图片 17" descr="https://pic1.zhimg.com/801b8b7124f4fe1d07aca8a32e4922a9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1b8b7124f4fe1d07aca8a32e4922a9_r.jpg?source=1940ef5c"/>
                    <pic:cNvPicPr>
                      <a:picLocks noChangeAspect="1" noChangeArrowheads="1"/>
                    </pic:cNvPicPr>
                  </pic:nvPicPr>
                  <pic:blipFill rotWithShape="1">
                    <a:blip r:embed="rId8">
                      <a:extLst>
                        <a:ext uri="{28A0092B-C50C-407E-A947-70E740481C1C}">
                          <a14:useLocalDpi xmlns:a14="http://schemas.microsoft.com/office/drawing/2010/main" val="0"/>
                        </a:ext>
                      </a:extLst>
                    </a:blip>
                    <a:srcRect l="12735" r="12856" b="42135"/>
                    <a:stretch/>
                  </pic:blipFill>
                  <pic:spPr bwMode="auto">
                    <a:xfrm>
                      <a:off x="0" y="0"/>
                      <a:ext cx="3924541" cy="1719423"/>
                    </a:xfrm>
                    <a:prstGeom prst="rect">
                      <a:avLst/>
                    </a:prstGeom>
                    <a:noFill/>
                    <a:ln>
                      <a:noFill/>
                    </a:ln>
                    <a:extLst>
                      <a:ext uri="{53640926-AAD7-44D8-BBD7-CCE9431645EC}">
                        <a14:shadowObscured xmlns:a14="http://schemas.microsoft.com/office/drawing/2010/main"/>
                      </a:ext>
                    </a:extLst>
                  </pic:spPr>
                </pic:pic>
              </a:graphicData>
            </a:graphic>
          </wp:inline>
        </w:drawing>
      </w:r>
    </w:p>
    <w:p w:rsidR="00561413" w:rsidRPr="007F21C7" w:rsidRDefault="00561413" w:rsidP="007F21C7">
      <w:pPr>
        <w:rPr>
          <w:b/>
        </w:rPr>
      </w:pPr>
      <w:r w:rsidRPr="007F21C7">
        <w:rPr>
          <w:rFonts w:hint="eastAsia"/>
          <w:b/>
        </w:rPr>
        <w:t>训练及</w:t>
      </w:r>
      <w:r w:rsidR="007F21C7" w:rsidRPr="007F21C7">
        <w:rPr>
          <w:rFonts w:hint="eastAsia"/>
          <w:b/>
        </w:rPr>
        <w:t>预测过程：</w:t>
      </w:r>
    </w:p>
    <w:p w:rsidR="00DB7626" w:rsidRDefault="007F21C7" w:rsidP="007F21C7">
      <w:r>
        <w:tab/>
      </w:r>
      <w:r>
        <w:rPr>
          <w:rFonts w:hint="eastAsia"/>
        </w:rPr>
        <w:t>训练过程即利用训练集进行拟合</w:t>
      </w:r>
      <w:r w:rsidR="00EA07D2">
        <w:rPr>
          <w:rFonts w:hint="eastAsia"/>
        </w:rPr>
        <w:t>（fit（））</w:t>
      </w:r>
      <w:r>
        <w:rPr>
          <w:rFonts w:hint="eastAsia"/>
        </w:rPr>
        <w:t>，寻求损失函数最小的系数值，即完成训练过程。预测过程即将训练过程得到的系数对测试样例进行映射</w:t>
      </w:r>
      <w:r w:rsidR="00EA07D2">
        <w:rPr>
          <w:rFonts w:hint="eastAsia"/>
        </w:rPr>
        <w:t>（predict（））</w:t>
      </w:r>
      <w:r>
        <w:rPr>
          <w:rFonts w:hint="eastAsia"/>
        </w:rPr>
        <w:t>，得到预测值，将预测值与实际值进行比对，运用打分函数（求r^</w:t>
      </w:r>
      <w:r>
        <w:t>2</w:t>
      </w:r>
      <w:r>
        <w:rPr>
          <w:rFonts w:hint="eastAsia"/>
        </w:rPr>
        <w:t>以及均方根误差）来判断拟合程度的高低。</w:t>
      </w:r>
    </w:p>
    <w:p w:rsidR="002353B6" w:rsidRDefault="002353B6" w:rsidP="007F21C7"/>
    <w:p w:rsidR="002353B6" w:rsidRPr="00A13ADB" w:rsidRDefault="002353B6" w:rsidP="002353B6">
      <w:pPr>
        <w:widowControl/>
        <w:shd w:val="clear" w:color="auto" w:fill="FFFFFF"/>
        <w:spacing w:line="360" w:lineRule="atLeast"/>
        <w:jc w:val="left"/>
        <w:rPr>
          <w:rFonts w:ascii="Helvetica" w:eastAsia="宋体" w:hAnsi="Helvetica" w:cs="Helvetica"/>
          <w:b/>
          <w:color w:val="333333"/>
          <w:kern w:val="0"/>
          <w:szCs w:val="21"/>
        </w:rPr>
      </w:pPr>
      <w:r w:rsidRPr="00A13ADB">
        <w:rPr>
          <w:rFonts w:ascii="Helvetica" w:eastAsia="宋体" w:hAnsi="Helvetica" w:cs="Helvetica" w:hint="eastAsia"/>
          <w:b/>
          <w:color w:val="333333"/>
          <w:kern w:val="0"/>
          <w:szCs w:val="21"/>
        </w:rPr>
        <w:t>缺点：</w:t>
      </w:r>
    </w:p>
    <w:p w:rsidR="002353B6" w:rsidRPr="00771FBB" w:rsidRDefault="002353B6" w:rsidP="00771FBB">
      <w:pPr>
        <w:widowControl/>
        <w:shd w:val="clear" w:color="auto" w:fill="FFFFFF"/>
        <w:spacing w:line="360" w:lineRule="atLeast"/>
        <w:ind w:firstLine="420"/>
        <w:jc w:val="left"/>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同</w:t>
      </w:r>
      <w:r>
        <w:rPr>
          <w:rFonts w:ascii="Helvetica" w:hAnsi="Helvetica" w:cs="Helvetica" w:hint="eastAsia"/>
          <w:color w:val="333333"/>
          <w:szCs w:val="21"/>
          <w:shd w:val="clear" w:color="auto" w:fill="FFFFFF"/>
        </w:rPr>
        <w:t>SVM</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SV</w:t>
      </w:r>
      <w:r w:rsidR="00251510">
        <w:rPr>
          <w:rFonts w:ascii="Helvetica" w:hAnsi="Helvetica" w:cs="Helvetica" w:hint="eastAsia"/>
          <w:color w:val="333333"/>
          <w:szCs w:val="21"/>
          <w:shd w:val="clear" w:color="auto" w:fill="FFFFFF"/>
        </w:rPr>
        <w:t>R</w:t>
      </w:r>
      <w:r>
        <w:rPr>
          <w:rFonts w:ascii="Helvetica" w:hAnsi="Helvetica" w:cs="Helvetica" w:hint="eastAsia"/>
          <w:color w:val="333333"/>
          <w:szCs w:val="21"/>
          <w:shd w:val="clear" w:color="auto" w:fill="FFFFFF"/>
        </w:rPr>
        <w:t>在进行</w:t>
      </w:r>
      <w:r>
        <w:rPr>
          <w:rFonts w:ascii="Helvetica" w:hAnsi="Helvetica" w:cs="Helvetica" w:hint="eastAsia"/>
          <w:color w:val="333333"/>
          <w:szCs w:val="21"/>
          <w:shd w:val="clear" w:color="auto" w:fill="FFFFFF"/>
        </w:rPr>
        <w:t>SMO</w:t>
      </w:r>
      <w:r>
        <w:rPr>
          <w:rFonts w:ascii="Helvetica" w:hAnsi="Helvetica" w:cs="Helvetica" w:hint="eastAsia"/>
          <w:color w:val="333333"/>
          <w:szCs w:val="21"/>
          <w:shd w:val="clear" w:color="auto" w:fill="FFFFFF"/>
        </w:rPr>
        <w:t>计算时，需要对所有数据进行多次循环迭代以更新</w:t>
      </w:r>
      <w:proofErr w:type="spellStart"/>
      <w:r>
        <w:rPr>
          <w:rFonts w:ascii="Helvetica" w:hAnsi="Helvetica" w:cs="Helvetica" w:hint="eastAsia"/>
          <w:color w:val="333333"/>
          <w:szCs w:val="21"/>
          <w:shd w:val="clear" w:color="auto" w:fill="FFFFFF"/>
        </w:rPr>
        <w:t>lamda</w:t>
      </w:r>
      <w:proofErr w:type="spellEnd"/>
      <w:r>
        <w:rPr>
          <w:rFonts w:ascii="Helvetica" w:hAnsi="Helvetica" w:cs="Helvetica" w:hint="eastAsia"/>
          <w:color w:val="333333"/>
          <w:szCs w:val="21"/>
          <w:shd w:val="clear" w:color="auto" w:fill="FFFFFF"/>
        </w:rPr>
        <w:t>，所以当数据</w:t>
      </w:r>
      <w:proofErr w:type="gramStart"/>
      <w:r>
        <w:rPr>
          <w:rFonts w:ascii="Helvetica" w:hAnsi="Helvetica" w:cs="Helvetica" w:hint="eastAsia"/>
          <w:color w:val="333333"/>
          <w:szCs w:val="21"/>
          <w:shd w:val="clear" w:color="auto" w:fill="FFFFFF"/>
        </w:rPr>
        <w:t>集较大</w:t>
      </w:r>
      <w:proofErr w:type="gramEnd"/>
      <w:r>
        <w:rPr>
          <w:rFonts w:ascii="Helvetica" w:hAnsi="Helvetica" w:cs="Helvetica" w:hint="eastAsia"/>
          <w:color w:val="333333"/>
          <w:szCs w:val="21"/>
          <w:shd w:val="clear" w:color="auto" w:fill="FFFFFF"/>
        </w:rPr>
        <w:t>时，则可能耗费时间较长。</w:t>
      </w:r>
      <w:bookmarkStart w:id="0" w:name="_GoBack"/>
      <w:bookmarkEnd w:id="0"/>
    </w:p>
    <w:p w:rsidR="00EA07D2" w:rsidRPr="00EA07D2" w:rsidRDefault="00EA07D2" w:rsidP="007F21C7"/>
    <w:p w:rsidR="00DB7626" w:rsidRDefault="0092648B">
      <w:pPr>
        <w:pStyle w:val="1"/>
      </w:pPr>
      <w:r>
        <w:rPr>
          <w:rFonts w:hint="eastAsia"/>
        </w:rPr>
        <w:t>4</w:t>
      </w:r>
      <w:r>
        <w:t>.</w:t>
      </w:r>
      <w:r>
        <w:rPr>
          <w:rFonts w:hint="eastAsia"/>
        </w:rPr>
        <w:t>实验结果分析</w:t>
      </w:r>
    </w:p>
    <w:p w:rsidR="00DB7626" w:rsidRDefault="0092648B">
      <w:pPr>
        <w:pStyle w:val="2"/>
      </w:pPr>
      <w:r>
        <w:rPr>
          <w:rFonts w:hint="eastAsia"/>
        </w:rPr>
        <w:t>4</w:t>
      </w:r>
      <w:r>
        <w:t>.1</w:t>
      </w:r>
      <w:r>
        <w:rPr>
          <w:rFonts w:hint="eastAsia"/>
        </w:rPr>
        <w:t>评价指标</w:t>
      </w:r>
    </w:p>
    <w:p w:rsidR="005F7E71" w:rsidRDefault="005F7E71">
      <w:r>
        <w:rPr>
          <w:rFonts w:hint="eastAsia"/>
        </w:rPr>
        <w:t>评价指标之一为拟合系数（R2）</w:t>
      </w:r>
    </w:p>
    <w:p w:rsidR="00DB7626" w:rsidRDefault="005F7E71">
      <w:r w:rsidRPr="005F7E71">
        <w:rPr>
          <w:noProof/>
        </w:rPr>
        <w:drawing>
          <wp:inline distT="0" distB="0" distL="0" distR="0" wp14:anchorId="7E302F77" wp14:editId="7EF527C8">
            <wp:extent cx="2057687" cy="67636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676369"/>
                    </a:xfrm>
                    <a:prstGeom prst="rect">
                      <a:avLst/>
                    </a:prstGeom>
                  </pic:spPr>
                </pic:pic>
              </a:graphicData>
            </a:graphic>
          </wp:inline>
        </w:drawing>
      </w:r>
    </w:p>
    <w:p w:rsidR="005F7E71" w:rsidRDefault="005F7E71">
      <w:r>
        <w:rPr>
          <w:rFonts w:hint="eastAsia"/>
        </w:rPr>
        <w:t>用来判断拟合程度的高低，当R2越接近1，说明y</w:t>
      </w:r>
      <w:r>
        <w:t>^</w:t>
      </w:r>
      <w:r>
        <w:rPr>
          <w:rFonts w:hint="eastAsia"/>
        </w:rPr>
        <w:t>越接近y，即预测值越接近真实值，说</w:t>
      </w:r>
      <w:r>
        <w:rPr>
          <w:rFonts w:hint="eastAsia"/>
        </w:rPr>
        <w:lastRenderedPageBreak/>
        <w:t>明拟合程度很好。</w:t>
      </w:r>
    </w:p>
    <w:p w:rsidR="005F7E71" w:rsidRDefault="005F7E71">
      <w:r>
        <w:rPr>
          <w:rFonts w:hint="eastAsia"/>
        </w:rPr>
        <w:t>评价指标之二为均方根误差</w:t>
      </w:r>
    </w:p>
    <w:p w:rsidR="005F7E71" w:rsidRDefault="005F7E71">
      <w:r w:rsidRPr="005F7E71">
        <w:rPr>
          <w:noProof/>
        </w:rPr>
        <w:drawing>
          <wp:inline distT="0" distB="0" distL="0" distR="0" wp14:anchorId="74B5001F" wp14:editId="76CEE957">
            <wp:extent cx="2957638" cy="893618"/>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958" cy="920907"/>
                    </a:xfrm>
                    <a:prstGeom prst="rect">
                      <a:avLst/>
                    </a:prstGeom>
                  </pic:spPr>
                </pic:pic>
              </a:graphicData>
            </a:graphic>
          </wp:inline>
        </w:drawing>
      </w:r>
    </w:p>
    <w:p w:rsidR="005F7E71" w:rsidRPr="005F7E71" w:rsidRDefault="005F7E71">
      <w:r>
        <w:rPr>
          <w:rFonts w:hint="eastAsia"/>
        </w:rPr>
        <w:t>当均方根误差越大时，说明预测值与实际值的误差越大，拟合程度越低。</w:t>
      </w:r>
    </w:p>
    <w:p w:rsidR="00C36B89" w:rsidRDefault="0092648B">
      <w:pPr>
        <w:pStyle w:val="2"/>
      </w:pPr>
      <w:r>
        <w:rPr>
          <w:rFonts w:hint="eastAsia"/>
        </w:rPr>
        <w:t>4</w:t>
      </w:r>
      <w:r>
        <w:t>.2</w:t>
      </w:r>
      <w:r>
        <w:rPr>
          <w:rFonts w:hint="eastAsia"/>
        </w:rPr>
        <w:t>定量评价结果</w:t>
      </w:r>
    </w:p>
    <w:p w:rsidR="00EA07D2" w:rsidRDefault="00EA07D2" w:rsidP="00C36B89">
      <w:r w:rsidRPr="00EA07D2">
        <w:rPr>
          <w:noProof/>
        </w:rPr>
        <w:drawing>
          <wp:inline distT="0" distB="0" distL="0" distR="0" wp14:anchorId="20C07406" wp14:editId="0A214C54">
            <wp:extent cx="5274310" cy="1682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8275"/>
                    </a:xfrm>
                    <a:prstGeom prst="rect">
                      <a:avLst/>
                    </a:prstGeom>
                  </pic:spPr>
                </pic:pic>
              </a:graphicData>
            </a:graphic>
          </wp:inline>
        </w:drawing>
      </w:r>
    </w:p>
    <w:p w:rsidR="00EA07D2" w:rsidRDefault="00EA07D2" w:rsidP="00EA07D2">
      <w:r>
        <w:rPr>
          <w:rFonts w:hint="eastAsia"/>
        </w:rPr>
        <w:t>同时设定测试集与训练集分配的比例与随机分配的随机种子相同来进行测试，以控制数据集相同，以防非算法本身的误差所导致结果不同。</w:t>
      </w:r>
    </w:p>
    <w:p w:rsidR="00EA07D2" w:rsidRDefault="00EA07D2" w:rsidP="00EA07D2">
      <w:r w:rsidRPr="00EA07D2">
        <w:rPr>
          <w:noProof/>
        </w:rPr>
        <w:drawing>
          <wp:inline distT="0" distB="0" distL="0" distR="0" wp14:anchorId="0C360883" wp14:editId="6CF3506F">
            <wp:extent cx="5274310" cy="3924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430"/>
                    </a:xfrm>
                    <a:prstGeom prst="rect">
                      <a:avLst/>
                    </a:prstGeom>
                  </pic:spPr>
                </pic:pic>
              </a:graphicData>
            </a:graphic>
          </wp:inline>
        </w:drawing>
      </w:r>
    </w:p>
    <w:p w:rsidR="00404E0E" w:rsidRDefault="00404E0E" w:rsidP="00EA07D2">
      <w:r>
        <w:rPr>
          <w:rFonts w:hint="eastAsia"/>
        </w:rPr>
        <w:t>若对数据不进行处理，计算r2以及均方根误差的结果并输出：</w:t>
      </w:r>
    </w:p>
    <w:p w:rsidR="00404E0E" w:rsidRDefault="00404E0E" w:rsidP="00EA07D2">
      <w:r w:rsidRPr="00404E0E">
        <w:rPr>
          <w:noProof/>
        </w:rPr>
        <w:drawing>
          <wp:inline distT="0" distB="0" distL="0" distR="0" wp14:anchorId="14E7099B" wp14:editId="7D1B0A14">
            <wp:extent cx="1257475" cy="762106"/>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475" cy="762106"/>
                    </a:xfrm>
                    <a:prstGeom prst="rect">
                      <a:avLst/>
                    </a:prstGeom>
                  </pic:spPr>
                </pic:pic>
              </a:graphicData>
            </a:graphic>
          </wp:inline>
        </w:drawing>
      </w:r>
      <w:r w:rsidRPr="00404E0E">
        <w:rPr>
          <w:noProof/>
        </w:rPr>
        <w:t xml:space="preserve"> </w:t>
      </w:r>
      <w:r w:rsidRPr="00404E0E">
        <w:rPr>
          <w:noProof/>
        </w:rPr>
        <w:drawing>
          <wp:inline distT="0" distB="0" distL="0" distR="0" wp14:anchorId="70EDAE02" wp14:editId="00C71350">
            <wp:extent cx="1419423" cy="809738"/>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423" cy="809738"/>
                    </a:xfrm>
                    <a:prstGeom prst="rect">
                      <a:avLst/>
                    </a:prstGeom>
                  </pic:spPr>
                </pic:pic>
              </a:graphicData>
            </a:graphic>
          </wp:inline>
        </w:drawing>
      </w:r>
      <w:r w:rsidRPr="00404E0E">
        <w:rPr>
          <w:noProof/>
        </w:rPr>
        <w:t xml:space="preserve"> </w:t>
      </w:r>
      <w:r w:rsidRPr="00404E0E">
        <w:rPr>
          <w:noProof/>
        </w:rPr>
        <w:drawing>
          <wp:inline distT="0" distB="0" distL="0" distR="0" wp14:anchorId="3CF2EB1A" wp14:editId="2F47A315">
            <wp:extent cx="1295581" cy="809738"/>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581" cy="809738"/>
                    </a:xfrm>
                    <a:prstGeom prst="rect">
                      <a:avLst/>
                    </a:prstGeom>
                  </pic:spPr>
                </pic:pic>
              </a:graphicData>
            </a:graphic>
          </wp:inline>
        </w:drawing>
      </w:r>
    </w:p>
    <w:p w:rsidR="00EA07D2" w:rsidRDefault="009C6E2D" w:rsidP="00EA07D2">
      <w:r>
        <w:rPr>
          <w:rFonts w:hint="eastAsia"/>
        </w:rPr>
        <w:t>进行正则化处理，</w:t>
      </w:r>
      <w:r w:rsidR="00EA07D2">
        <w:rPr>
          <w:rFonts w:hint="eastAsia"/>
        </w:rPr>
        <w:t>计算r2以及均方根误差的结果并输出：</w:t>
      </w:r>
    </w:p>
    <w:p w:rsidR="00EA07D2" w:rsidRPr="009C6E2D" w:rsidRDefault="009C6E2D" w:rsidP="00EA07D2">
      <w:r w:rsidRPr="009C6E2D">
        <w:rPr>
          <w:noProof/>
        </w:rPr>
        <w:drawing>
          <wp:inline distT="0" distB="0" distL="0" distR="0" wp14:anchorId="06B62708" wp14:editId="664C84AD">
            <wp:extent cx="1324160" cy="838317"/>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4160" cy="838317"/>
                    </a:xfrm>
                    <a:prstGeom prst="rect">
                      <a:avLst/>
                    </a:prstGeom>
                  </pic:spPr>
                </pic:pic>
              </a:graphicData>
            </a:graphic>
          </wp:inline>
        </w:drawing>
      </w:r>
      <w:r w:rsidRPr="009C6E2D">
        <w:rPr>
          <w:noProof/>
        </w:rPr>
        <w:drawing>
          <wp:inline distT="0" distB="0" distL="0" distR="0" wp14:anchorId="66DF1FB7" wp14:editId="23A1D0F4">
            <wp:extent cx="1305107" cy="79068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5107" cy="790685"/>
                    </a:xfrm>
                    <a:prstGeom prst="rect">
                      <a:avLst/>
                    </a:prstGeom>
                  </pic:spPr>
                </pic:pic>
              </a:graphicData>
            </a:graphic>
          </wp:inline>
        </w:drawing>
      </w:r>
      <w:r w:rsidRPr="009C6E2D">
        <w:rPr>
          <w:noProof/>
        </w:rPr>
        <w:drawing>
          <wp:inline distT="0" distB="0" distL="0" distR="0" wp14:anchorId="7AE19830" wp14:editId="5F2B2091">
            <wp:extent cx="1333686" cy="78115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3686" cy="781159"/>
                    </a:xfrm>
                    <a:prstGeom prst="rect">
                      <a:avLst/>
                    </a:prstGeom>
                  </pic:spPr>
                </pic:pic>
              </a:graphicData>
            </a:graphic>
          </wp:inline>
        </w:drawing>
      </w:r>
    </w:p>
    <w:p w:rsidR="00C36B89" w:rsidRDefault="009C6E2D" w:rsidP="00FF4A6D">
      <w:pPr>
        <w:ind w:firstLine="420"/>
      </w:pPr>
      <w:r>
        <w:rPr>
          <w:rFonts w:hint="eastAsia"/>
        </w:rPr>
        <w:t>可见，对于</w:t>
      </w:r>
      <w:proofErr w:type="spellStart"/>
      <w:r>
        <w:rPr>
          <w:rFonts w:hint="eastAsia"/>
        </w:rPr>
        <w:t>boston</w:t>
      </w:r>
      <w:proofErr w:type="spellEnd"/>
      <w:r>
        <w:rPr>
          <w:rFonts w:hint="eastAsia"/>
        </w:rPr>
        <w:t>房价数据集，</w:t>
      </w:r>
      <w:r w:rsidR="00FF4A6D">
        <w:rPr>
          <w:rFonts w:hint="eastAsia"/>
        </w:rPr>
        <w:t>如果</w:t>
      </w:r>
      <w:r>
        <w:rPr>
          <w:rFonts w:hint="eastAsia"/>
        </w:rPr>
        <w:t>采用线性核模型，其回归效果明显不如高斯核的结果</w:t>
      </w:r>
      <w:r w:rsidR="00C36B89">
        <w:rPr>
          <w:rFonts w:hint="eastAsia"/>
        </w:rPr>
        <w:t>。</w:t>
      </w:r>
      <w:r>
        <w:rPr>
          <w:rFonts w:hint="eastAsia"/>
        </w:rPr>
        <w:t>所以</w:t>
      </w:r>
      <w:proofErr w:type="spellStart"/>
      <w:r>
        <w:rPr>
          <w:rFonts w:hint="eastAsia"/>
        </w:rPr>
        <w:t>boston</w:t>
      </w:r>
      <w:proofErr w:type="spellEnd"/>
      <w:r>
        <w:rPr>
          <w:rFonts w:hint="eastAsia"/>
        </w:rPr>
        <w:t>房价数据</w:t>
      </w:r>
      <w:proofErr w:type="gramStart"/>
      <w:r>
        <w:rPr>
          <w:rFonts w:hint="eastAsia"/>
        </w:rPr>
        <w:t>集可能</w:t>
      </w:r>
      <w:proofErr w:type="gramEnd"/>
      <w:r>
        <w:rPr>
          <w:rFonts w:hint="eastAsia"/>
        </w:rPr>
        <w:t>是一个非线性模型。</w:t>
      </w:r>
    </w:p>
    <w:p w:rsidR="00FF4A6D" w:rsidRDefault="00FF4A6D" w:rsidP="009C6E2D">
      <w:r>
        <w:tab/>
      </w:r>
      <w:r>
        <w:rPr>
          <w:rFonts w:hint="eastAsia"/>
        </w:rPr>
        <w:t>然后进行</w:t>
      </w:r>
      <w:proofErr w:type="spellStart"/>
      <w:r>
        <w:rPr>
          <w:rFonts w:hint="eastAsia"/>
        </w:rPr>
        <w:t>pca</w:t>
      </w:r>
      <w:proofErr w:type="spellEnd"/>
      <w:proofErr w:type="gramStart"/>
      <w:r>
        <w:rPr>
          <w:rFonts w:hint="eastAsia"/>
        </w:rPr>
        <w:t>降维分析</w:t>
      </w:r>
      <w:proofErr w:type="gramEnd"/>
      <w:r>
        <w:rPr>
          <w:rFonts w:hint="eastAsia"/>
        </w:rPr>
        <w:t>，检查回归效果：</w:t>
      </w:r>
    </w:p>
    <w:p w:rsidR="00FF4A6D" w:rsidRDefault="00FF4A6D" w:rsidP="009C6E2D">
      <w:r w:rsidRPr="00FF4A6D">
        <w:rPr>
          <w:noProof/>
        </w:rPr>
        <w:drawing>
          <wp:inline distT="0" distB="0" distL="0" distR="0" wp14:anchorId="1001ADA8" wp14:editId="13CC0D62">
            <wp:extent cx="1267002" cy="771633"/>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7002" cy="771633"/>
                    </a:xfrm>
                    <a:prstGeom prst="rect">
                      <a:avLst/>
                    </a:prstGeom>
                  </pic:spPr>
                </pic:pic>
              </a:graphicData>
            </a:graphic>
          </wp:inline>
        </w:drawing>
      </w:r>
      <w:r w:rsidRPr="00FF4A6D">
        <w:rPr>
          <w:noProof/>
        </w:rPr>
        <w:drawing>
          <wp:inline distT="0" distB="0" distL="0" distR="0" wp14:anchorId="7AC90BA3" wp14:editId="17293CA2">
            <wp:extent cx="1343212" cy="819264"/>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212" cy="819264"/>
                    </a:xfrm>
                    <a:prstGeom prst="rect">
                      <a:avLst/>
                    </a:prstGeom>
                  </pic:spPr>
                </pic:pic>
              </a:graphicData>
            </a:graphic>
          </wp:inline>
        </w:drawing>
      </w:r>
      <w:r w:rsidRPr="00FF4A6D">
        <w:rPr>
          <w:noProof/>
        </w:rPr>
        <w:drawing>
          <wp:inline distT="0" distB="0" distL="0" distR="0" wp14:anchorId="649BD05D" wp14:editId="729A4EEA">
            <wp:extent cx="1228896" cy="733527"/>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28896" cy="733527"/>
                    </a:xfrm>
                    <a:prstGeom prst="rect">
                      <a:avLst/>
                    </a:prstGeom>
                  </pic:spPr>
                </pic:pic>
              </a:graphicData>
            </a:graphic>
          </wp:inline>
        </w:drawing>
      </w:r>
    </w:p>
    <w:p w:rsidR="00FF4A6D" w:rsidRDefault="00FF4A6D" w:rsidP="009C6E2D">
      <w:r>
        <w:rPr>
          <w:rFonts w:hint="eastAsia"/>
        </w:rPr>
        <w:t>可以发现，回归结果都要好于只进行正则化处理的结果，说明</w:t>
      </w:r>
      <w:proofErr w:type="spellStart"/>
      <w:r>
        <w:rPr>
          <w:rFonts w:hint="eastAsia"/>
        </w:rPr>
        <w:t>pca</w:t>
      </w:r>
      <w:proofErr w:type="spellEnd"/>
      <w:proofErr w:type="gramStart"/>
      <w:r>
        <w:rPr>
          <w:rFonts w:hint="eastAsia"/>
        </w:rPr>
        <w:t>降维处理</w:t>
      </w:r>
      <w:proofErr w:type="gramEnd"/>
      <w:r>
        <w:rPr>
          <w:rFonts w:hint="eastAsia"/>
        </w:rPr>
        <w:t>是有效的</w:t>
      </w:r>
      <w:r w:rsidR="00404E0E">
        <w:rPr>
          <w:rFonts w:hint="eastAsia"/>
        </w:rPr>
        <w:t>；同时正则化处理的结果又优于不做处理的结果，说明使用正则化处理也是有效的。</w:t>
      </w:r>
    </w:p>
    <w:p w:rsidR="00404E0E" w:rsidRPr="00EA07D2" w:rsidRDefault="00404E0E" w:rsidP="00404E0E">
      <w:pPr>
        <w:ind w:firstLine="420"/>
      </w:pPr>
      <w:r>
        <w:rPr>
          <w:rFonts w:hint="eastAsia"/>
        </w:rPr>
        <w:t>仔细分析原因，是因为通过正则化和</w:t>
      </w:r>
      <w:proofErr w:type="spellStart"/>
      <w:r>
        <w:rPr>
          <w:rFonts w:hint="eastAsia"/>
        </w:rPr>
        <w:t>pca</w:t>
      </w:r>
      <w:proofErr w:type="spellEnd"/>
      <w:r>
        <w:rPr>
          <w:rFonts w:hint="eastAsia"/>
        </w:rPr>
        <w:t>处理，使得相关性好的因素更为凸显，抛去无关因子后，其回归的准确率会更好。</w:t>
      </w:r>
    </w:p>
    <w:p w:rsidR="00DB7626" w:rsidRDefault="0092648B">
      <w:pPr>
        <w:pStyle w:val="2"/>
      </w:pPr>
      <w:r>
        <w:rPr>
          <w:rFonts w:hint="eastAsia"/>
        </w:rPr>
        <w:lastRenderedPageBreak/>
        <w:t>4</w:t>
      </w:r>
      <w:r>
        <w:t>.3</w:t>
      </w:r>
      <w:r>
        <w:rPr>
          <w:rFonts w:hint="eastAsia"/>
        </w:rPr>
        <w:t>可视化结果</w:t>
      </w:r>
    </w:p>
    <w:p w:rsidR="00C36B89" w:rsidRDefault="003F72C1">
      <w:r w:rsidRPr="003F72C1">
        <w:t xml:space="preserve"> </w:t>
      </w:r>
      <w:r w:rsidR="00E2424F">
        <w:rPr>
          <w:noProof/>
        </w:rPr>
        <w:drawing>
          <wp:inline distT="0" distB="0" distL="0" distR="0">
            <wp:extent cx="5274310" cy="2768400"/>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768400"/>
                    </a:xfrm>
                    <a:prstGeom prst="rect">
                      <a:avLst/>
                    </a:prstGeom>
                    <a:noFill/>
                    <a:ln>
                      <a:noFill/>
                    </a:ln>
                  </pic:spPr>
                </pic:pic>
              </a:graphicData>
            </a:graphic>
          </wp:inline>
        </w:drawing>
      </w:r>
    </w:p>
    <w:p w:rsidR="00E2424F" w:rsidRDefault="00E2424F" w:rsidP="00E2424F">
      <w:pPr>
        <w:ind w:firstLine="420"/>
      </w:pPr>
      <w:r>
        <w:rPr>
          <w:rFonts w:hint="eastAsia"/>
        </w:rPr>
        <w:t>首先可以对原始数据进行分析，其中1表示相关性最高，0表示没有相关性，可以看出哪些数据相关性大，哪些数据相关性小或负相关。主要考虑MEDV项，可以发现RM与其相关性最高，为0.7</w:t>
      </w:r>
      <w:r w:rsidR="00902B67">
        <w:rPr>
          <w:rFonts w:hint="eastAsia"/>
        </w:rPr>
        <w:t>，LSTAT与其负相关性最高，为-0.74。</w:t>
      </w:r>
    </w:p>
    <w:p w:rsidR="00902B67" w:rsidRDefault="008B0194" w:rsidP="001307D6">
      <w:r>
        <w:rPr>
          <w:noProof/>
        </w:rPr>
        <w:drawing>
          <wp:inline distT="0" distB="0" distL="0" distR="0">
            <wp:extent cx="1707779" cy="1281112"/>
            <wp:effectExtent l="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7959" cy="1303752"/>
                    </a:xfrm>
                    <a:prstGeom prst="rect">
                      <a:avLst/>
                    </a:prstGeom>
                    <a:noFill/>
                    <a:ln>
                      <a:noFill/>
                    </a:ln>
                  </pic:spPr>
                </pic:pic>
              </a:graphicData>
            </a:graphic>
          </wp:inline>
        </w:drawing>
      </w:r>
      <w:r w:rsidR="001307D6" w:rsidRPr="001307D6">
        <w:t xml:space="preserve"> </w:t>
      </w:r>
      <w:r w:rsidR="001307D6">
        <w:rPr>
          <w:noProof/>
        </w:rPr>
        <w:drawing>
          <wp:inline distT="0" distB="0" distL="0" distR="0">
            <wp:extent cx="1707779" cy="1281112"/>
            <wp:effectExtent l="0" t="0" r="698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40989" cy="1306025"/>
                    </a:xfrm>
                    <a:prstGeom prst="rect">
                      <a:avLst/>
                    </a:prstGeom>
                    <a:noFill/>
                    <a:ln>
                      <a:noFill/>
                    </a:ln>
                  </pic:spPr>
                </pic:pic>
              </a:graphicData>
            </a:graphic>
          </wp:inline>
        </w:drawing>
      </w:r>
      <w:r w:rsidR="001307D6" w:rsidRPr="001307D6">
        <w:t xml:space="preserve"> </w:t>
      </w:r>
      <w:r w:rsidR="001307D6">
        <w:rPr>
          <w:noProof/>
        </w:rPr>
        <w:drawing>
          <wp:inline distT="0" distB="0" distL="0" distR="0">
            <wp:extent cx="1619250" cy="1214701"/>
            <wp:effectExtent l="0" t="0" r="0" b="508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55299" cy="1241744"/>
                    </a:xfrm>
                    <a:prstGeom prst="rect">
                      <a:avLst/>
                    </a:prstGeom>
                    <a:noFill/>
                    <a:ln>
                      <a:noFill/>
                    </a:ln>
                  </pic:spPr>
                </pic:pic>
              </a:graphicData>
            </a:graphic>
          </wp:inline>
        </w:drawing>
      </w:r>
    </w:p>
    <w:p w:rsidR="001307D6" w:rsidRDefault="001307D6" w:rsidP="001307D6">
      <w:r w:rsidRPr="001307D6">
        <w:t xml:space="preserve">  </w:t>
      </w:r>
      <w:r>
        <w:rPr>
          <w:noProof/>
        </w:rPr>
        <w:drawing>
          <wp:inline distT="0" distB="0" distL="0" distR="0" wp14:anchorId="41996414" wp14:editId="34A12769">
            <wp:extent cx="1619250" cy="1214701"/>
            <wp:effectExtent l="0" t="0" r="0" b="508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55299" cy="1241744"/>
                    </a:xfrm>
                    <a:prstGeom prst="rect">
                      <a:avLst/>
                    </a:prstGeom>
                    <a:noFill/>
                    <a:ln>
                      <a:noFill/>
                    </a:ln>
                  </pic:spPr>
                </pic:pic>
              </a:graphicData>
            </a:graphic>
          </wp:inline>
        </w:drawing>
      </w:r>
      <w:r>
        <w:rPr>
          <w:noProof/>
        </w:rPr>
        <w:drawing>
          <wp:inline distT="0" distB="0" distL="0" distR="0">
            <wp:extent cx="1593504" cy="1195388"/>
            <wp:effectExtent l="0" t="0" r="6985" b="508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11984" cy="1209251"/>
                    </a:xfrm>
                    <a:prstGeom prst="rect">
                      <a:avLst/>
                    </a:prstGeom>
                    <a:noFill/>
                    <a:ln>
                      <a:noFill/>
                    </a:ln>
                  </pic:spPr>
                </pic:pic>
              </a:graphicData>
            </a:graphic>
          </wp:inline>
        </w:drawing>
      </w:r>
      <w:r>
        <w:rPr>
          <w:noProof/>
        </w:rPr>
        <w:drawing>
          <wp:inline distT="0" distB="0" distL="0" distR="0">
            <wp:extent cx="1612550" cy="1209675"/>
            <wp:effectExtent l="0" t="0" r="698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23017" cy="1217527"/>
                    </a:xfrm>
                    <a:prstGeom prst="rect">
                      <a:avLst/>
                    </a:prstGeom>
                    <a:noFill/>
                    <a:ln>
                      <a:noFill/>
                    </a:ln>
                  </pic:spPr>
                </pic:pic>
              </a:graphicData>
            </a:graphic>
          </wp:inline>
        </w:drawing>
      </w:r>
    </w:p>
    <w:p w:rsidR="001307D6" w:rsidRDefault="001307D6" w:rsidP="001307D6"/>
    <w:p w:rsidR="00C36B89" w:rsidRDefault="00C36B89" w:rsidP="00E2424F">
      <w:pPr>
        <w:ind w:firstLine="420"/>
      </w:pPr>
      <w:proofErr w:type="gramStart"/>
      <w:r>
        <w:rPr>
          <w:rFonts w:hint="eastAsia"/>
        </w:rPr>
        <w:t>该图片</w:t>
      </w:r>
      <w:proofErr w:type="gramEnd"/>
      <w:r>
        <w:rPr>
          <w:rFonts w:hint="eastAsia"/>
        </w:rPr>
        <w:t>横坐标为房价实际值，纵坐标为房价预测值，黑色虚线为y=x，当点阵集中在黑色虚线附近时说明预测值与真实值相接近，拟合程度较好。</w:t>
      </w:r>
    </w:p>
    <w:p w:rsidR="003F72C1" w:rsidRDefault="003F72C1" w:rsidP="001307D6">
      <w:r w:rsidRPr="003F72C1">
        <w:t xml:space="preserve"> </w:t>
      </w:r>
      <w:r w:rsidR="001307D6">
        <w:tab/>
      </w:r>
      <w:r w:rsidR="001307D6">
        <w:rPr>
          <w:rFonts w:hint="eastAsia"/>
        </w:rPr>
        <w:t>经过横向和纵向对比，可以发现非线性核拟合效果更好，</w:t>
      </w:r>
      <w:proofErr w:type="spellStart"/>
      <w:r w:rsidR="001307D6">
        <w:rPr>
          <w:rFonts w:hint="eastAsia"/>
        </w:rPr>
        <w:t>pca</w:t>
      </w:r>
      <w:proofErr w:type="spellEnd"/>
      <w:r w:rsidR="001307D6">
        <w:rPr>
          <w:rFonts w:hint="eastAsia"/>
        </w:rPr>
        <w:t>+正则化数据处理效果更好。</w:t>
      </w:r>
    </w:p>
    <w:p w:rsidR="00DB7626" w:rsidRDefault="0092648B" w:rsidP="00CE4B39">
      <w:pPr>
        <w:pStyle w:val="1"/>
        <w:numPr>
          <w:ilvl w:val="0"/>
          <w:numId w:val="1"/>
        </w:numPr>
      </w:pPr>
      <w:r>
        <w:rPr>
          <w:rFonts w:hint="eastAsia"/>
        </w:rPr>
        <w:lastRenderedPageBreak/>
        <w:t xml:space="preserve">总结 </w:t>
      </w:r>
    </w:p>
    <w:p w:rsidR="0053371B" w:rsidRDefault="001307D6" w:rsidP="00EA0273">
      <w:pPr>
        <w:widowControl/>
        <w:shd w:val="clear" w:color="auto" w:fill="FFFFFF"/>
        <w:ind w:firstLine="420"/>
        <w:jc w:val="left"/>
      </w:pPr>
      <w:r>
        <w:rPr>
          <w:rFonts w:hint="eastAsia"/>
        </w:rPr>
        <w:t>通过回归分析，经过横向和纵向对比，可以发现非线性核拟合效果更好，</w:t>
      </w:r>
      <w:proofErr w:type="spellStart"/>
      <w:r>
        <w:rPr>
          <w:rFonts w:hint="eastAsia"/>
        </w:rPr>
        <w:t>pca</w:t>
      </w:r>
      <w:proofErr w:type="spellEnd"/>
      <w:r>
        <w:rPr>
          <w:rFonts w:hint="eastAsia"/>
        </w:rPr>
        <w:t>+正则化数据处理效果更好。这给我以后实现机器学习、深度学习提供一个思路，即在实现算法之前可以进行数据处理，找出相关性最高的因子，然后再进行算法代入。还有应该使用多种算法比对其效率，进行归因分析，才能得到效果最好的模型。</w:t>
      </w:r>
    </w:p>
    <w:p w:rsidR="0053371B" w:rsidRDefault="0053371B" w:rsidP="0053371B">
      <w:pPr>
        <w:widowControl/>
        <w:shd w:val="clear" w:color="auto" w:fill="FFFFFF"/>
        <w:jc w:val="left"/>
      </w:pPr>
      <w:r>
        <w:tab/>
      </w:r>
      <w:r>
        <w:rPr>
          <w:rFonts w:hint="eastAsia"/>
        </w:rPr>
        <w:t>通过本次作业，我了解到对于数据回归</w:t>
      </w:r>
      <w:r w:rsidR="00EA0273">
        <w:rPr>
          <w:rFonts w:hint="eastAsia"/>
        </w:rPr>
        <w:t>中</w:t>
      </w:r>
      <w:r>
        <w:rPr>
          <w:rFonts w:hint="eastAsia"/>
        </w:rPr>
        <w:t>的</w:t>
      </w:r>
      <w:r w:rsidR="00EA0273">
        <w:rPr>
          <w:rFonts w:hint="eastAsia"/>
        </w:rPr>
        <w:t>SVR</w:t>
      </w:r>
      <w:r>
        <w:rPr>
          <w:rFonts w:hint="eastAsia"/>
        </w:rPr>
        <w:t>回归方法，</w:t>
      </w:r>
      <w:r w:rsidR="00EA0273">
        <w:rPr>
          <w:rFonts w:hint="eastAsia"/>
        </w:rPr>
        <w:t>了解了其原理以及python代码实现，为之后的学习又添上一个基础</w:t>
      </w:r>
      <w:r w:rsidR="00A65A0C">
        <w:rPr>
          <w:rFonts w:hint="eastAsia"/>
        </w:rPr>
        <w:t>知识</w:t>
      </w:r>
      <w:r w:rsidR="00EA0273">
        <w:rPr>
          <w:rFonts w:hint="eastAsia"/>
        </w:rPr>
        <w:t>。</w:t>
      </w:r>
    </w:p>
    <w:p w:rsidR="003C370E" w:rsidRDefault="003C370E" w:rsidP="0053371B">
      <w:pPr>
        <w:widowControl/>
        <w:shd w:val="clear" w:color="auto" w:fill="FFFFFF"/>
        <w:jc w:val="left"/>
      </w:pPr>
    </w:p>
    <w:p w:rsidR="00F14EBD" w:rsidRDefault="00F14EBD" w:rsidP="0053371B">
      <w:pPr>
        <w:widowControl/>
        <w:shd w:val="clear" w:color="auto" w:fill="FFFFFF"/>
        <w:jc w:val="left"/>
      </w:pPr>
    </w:p>
    <w:p w:rsidR="00F14EBD" w:rsidRDefault="00F14EBD" w:rsidP="0053371B">
      <w:pPr>
        <w:widowControl/>
        <w:shd w:val="clear" w:color="auto" w:fill="FFFFFF"/>
        <w:jc w:val="left"/>
      </w:pPr>
    </w:p>
    <w:p w:rsidR="003C370E" w:rsidRDefault="003C370E" w:rsidP="0053371B">
      <w:pPr>
        <w:widowControl/>
        <w:shd w:val="clear" w:color="auto" w:fill="FFFFFF"/>
        <w:jc w:val="left"/>
      </w:pPr>
    </w:p>
    <w:p w:rsidR="0085534C" w:rsidRDefault="0085534C">
      <w:r>
        <w:rPr>
          <w:rFonts w:hint="eastAsia"/>
        </w:rPr>
        <w:t>参考文献：</w:t>
      </w:r>
    </w:p>
    <w:p w:rsidR="0085534C" w:rsidRDefault="0085534C">
      <w:r>
        <w:rPr>
          <w:rFonts w:hint="eastAsia"/>
        </w:rPr>
        <w:t>[</w:t>
      </w:r>
      <w:r>
        <w:t>1]</w:t>
      </w:r>
      <w:hyperlink r:id="rId28" w:history="1">
        <w:r w:rsidR="00650E42" w:rsidRPr="009C5C6E">
          <w:rPr>
            <w:rStyle w:val="a4"/>
          </w:rPr>
          <w:t>https://blog.csdn.net/weixin_45508265/article/details/113255859</w:t>
        </w:r>
      </w:hyperlink>
    </w:p>
    <w:p w:rsidR="0085534C" w:rsidRDefault="0085534C">
      <w:r>
        <w:rPr>
          <w:rFonts w:hint="eastAsia"/>
        </w:rPr>
        <w:t>[</w:t>
      </w:r>
      <w:r>
        <w:t>2]</w:t>
      </w:r>
      <w:r w:rsidR="00F14EBD" w:rsidRPr="00F14EBD">
        <w:t xml:space="preserve"> </w:t>
      </w:r>
      <w:hyperlink r:id="rId29" w:anchor="Exploratory-Data-Analysis" w:history="1">
        <w:r w:rsidR="00F14EBD">
          <w:rPr>
            <w:rStyle w:val="a4"/>
          </w:rPr>
          <w:t>Linear Regression and PCA - Boston Housing | Kaggle</w:t>
        </w:r>
      </w:hyperlink>
    </w:p>
    <w:p w:rsidR="005F7E71" w:rsidRDefault="005F7E71">
      <w:r>
        <w:rPr>
          <w:rFonts w:hint="eastAsia"/>
        </w:rPr>
        <w:t>[</w:t>
      </w:r>
      <w:r>
        <w:t>3]</w:t>
      </w:r>
      <w:hyperlink r:id="rId30" w:history="1">
        <w:r w:rsidR="00F9622D" w:rsidRPr="009C5C6E">
          <w:rPr>
            <w:rStyle w:val="a4"/>
          </w:rPr>
          <w:t>https://baike.baidu.com/item/Lasso%E7%AE%97%E6%B3%95/22685468</w:t>
        </w:r>
      </w:hyperlink>
    </w:p>
    <w:p w:rsidR="00650E42" w:rsidRPr="00CF1E0C" w:rsidRDefault="005F7E71">
      <w:r>
        <w:t>[4]</w:t>
      </w:r>
      <w:hyperlink r:id="rId31" w:history="1">
        <w:r w:rsidR="00CF1E0C" w:rsidRPr="009C5C6E">
          <w:rPr>
            <w:rStyle w:val="a4"/>
          </w:rPr>
          <w:t>https://baike.baidu.com/item/%E5%B2%AD%E5%9B%9E%E5%BD%92?fromModule=lemma_search-box</w:t>
        </w:r>
      </w:hyperlink>
    </w:p>
    <w:sectPr w:rsidR="00650E42" w:rsidRPr="00CF1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8DF" w:rsidRDefault="00F718DF" w:rsidP="00EA07D2">
      <w:r>
        <w:separator/>
      </w:r>
    </w:p>
  </w:endnote>
  <w:endnote w:type="continuationSeparator" w:id="0">
    <w:p w:rsidR="00F718DF" w:rsidRDefault="00F718DF" w:rsidP="00EA0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8DF" w:rsidRDefault="00F718DF" w:rsidP="00EA07D2">
      <w:r>
        <w:separator/>
      </w:r>
    </w:p>
  </w:footnote>
  <w:footnote w:type="continuationSeparator" w:id="0">
    <w:p w:rsidR="00F718DF" w:rsidRDefault="00F718DF" w:rsidP="00EA0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7127A1"/>
    <w:multiLevelType w:val="singleLevel"/>
    <w:tmpl w:val="C57127A1"/>
    <w:lvl w:ilvl="0">
      <w:start w:val="5"/>
      <w:numFmt w:val="decimal"/>
      <w:lvlText w:val="%1."/>
      <w:lvlJc w:val="left"/>
      <w:pPr>
        <w:tabs>
          <w:tab w:val="left" w:pos="312"/>
        </w:tabs>
      </w:pPr>
    </w:lvl>
  </w:abstractNum>
  <w:abstractNum w:abstractNumId="1" w15:restartNumberingAfterBreak="0">
    <w:nsid w:val="1545239B"/>
    <w:multiLevelType w:val="multilevel"/>
    <w:tmpl w:val="6D52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QwMWEwMzlkNDM0NzMyNTk0YTZiOTZmODc3MjAzZjcifQ=="/>
  </w:docVars>
  <w:rsids>
    <w:rsidRoot w:val="0063748B"/>
    <w:rsid w:val="0006631B"/>
    <w:rsid w:val="001307D6"/>
    <w:rsid w:val="00141204"/>
    <w:rsid w:val="00152F7C"/>
    <w:rsid w:val="0019326F"/>
    <w:rsid w:val="001D7068"/>
    <w:rsid w:val="001E01B8"/>
    <w:rsid w:val="002353B6"/>
    <w:rsid w:val="00251510"/>
    <w:rsid w:val="0026343E"/>
    <w:rsid w:val="00286841"/>
    <w:rsid w:val="00292D30"/>
    <w:rsid w:val="0029743B"/>
    <w:rsid w:val="002B6F49"/>
    <w:rsid w:val="003C370E"/>
    <w:rsid w:val="003F72C1"/>
    <w:rsid w:val="00404E0E"/>
    <w:rsid w:val="0048510F"/>
    <w:rsid w:val="00485AB1"/>
    <w:rsid w:val="00506109"/>
    <w:rsid w:val="0053371B"/>
    <w:rsid w:val="00561413"/>
    <w:rsid w:val="005D5EA1"/>
    <w:rsid w:val="005F7E71"/>
    <w:rsid w:val="0063748B"/>
    <w:rsid w:val="00650E42"/>
    <w:rsid w:val="00660FA3"/>
    <w:rsid w:val="006829F1"/>
    <w:rsid w:val="00717A99"/>
    <w:rsid w:val="00771FBB"/>
    <w:rsid w:val="0078777A"/>
    <w:rsid w:val="007F21C7"/>
    <w:rsid w:val="008272B1"/>
    <w:rsid w:val="00845355"/>
    <w:rsid w:val="00853A54"/>
    <w:rsid w:val="0085534C"/>
    <w:rsid w:val="008B0194"/>
    <w:rsid w:val="008B7091"/>
    <w:rsid w:val="008C7697"/>
    <w:rsid w:val="00902B67"/>
    <w:rsid w:val="0092648B"/>
    <w:rsid w:val="00963DA6"/>
    <w:rsid w:val="0096632F"/>
    <w:rsid w:val="00980D06"/>
    <w:rsid w:val="009C6E2D"/>
    <w:rsid w:val="009E2905"/>
    <w:rsid w:val="009F3222"/>
    <w:rsid w:val="00A56F7F"/>
    <w:rsid w:val="00A600D6"/>
    <w:rsid w:val="00A65A0C"/>
    <w:rsid w:val="00A84AB2"/>
    <w:rsid w:val="00AD008A"/>
    <w:rsid w:val="00AD5ED4"/>
    <w:rsid w:val="00B5150C"/>
    <w:rsid w:val="00B67235"/>
    <w:rsid w:val="00B8262E"/>
    <w:rsid w:val="00C06918"/>
    <w:rsid w:val="00C20B52"/>
    <w:rsid w:val="00C21772"/>
    <w:rsid w:val="00C261D5"/>
    <w:rsid w:val="00C36B89"/>
    <w:rsid w:val="00C563C1"/>
    <w:rsid w:val="00C91F93"/>
    <w:rsid w:val="00CE4B39"/>
    <w:rsid w:val="00CF1E0C"/>
    <w:rsid w:val="00D138FA"/>
    <w:rsid w:val="00D36F0B"/>
    <w:rsid w:val="00DB7626"/>
    <w:rsid w:val="00DD61EF"/>
    <w:rsid w:val="00DE4F7D"/>
    <w:rsid w:val="00E2424F"/>
    <w:rsid w:val="00EA0273"/>
    <w:rsid w:val="00EA07D2"/>
    <w:rsid w:val="00EB61AD"/>
    <w:rsid w:val="00EC01DD"/>
    <w:rsid w:val="00F10BDC"/>
    <w:rsid w:val="00F14EBD"/>
    <w:rsid w:val="00F718DF"/>
    <w:rsid w:val="00F9622D"/>
    <w:rsid w:val="00FF4A6D"/>
    <w:rsid w:val="2AF136A8"/>
    <w:rsid w:val="3DEC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AB7B"/>
  <w15:docId w15:val="{3F6DEFC4-9AB4-4A3B-A2F2-D9F3221C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4">
    <w:name w:val="Hyperlink"/>
    <w:basedOn w:val="a0"/>
    <w:uiPriority w:val="99"/>
    <w:unhideWhenUsed/>
    <w:rsid w:val="0085534C"/>
    <w:rPr>
      <w:color w:val="0563C1" w:themeColor="hyperlink"/>
      <w:u w:val="single"/>
    </w:rPr>
  </w:style>
  <w:style w:type="character" w:styleId="a5">
    <w:name w:val="Unresolved Mention"/>
    <w:basedOn w:val="a0"/>
    <w:uiPriority w:val="99"/>
    <w:semiHidden/>
    <w:unhideWhenUsed/>
    <w:rsid w:val="0085534C"/>
    <w:rPr>
      <w:color w:val="605E5C"/>
      <w:shd w:val="clear" w:color="auto" w:fill="E1DFDD"/>
    </w:rPr>
  </w:style>
  <w:style w:type="character" w:styleId="a6">
    <w:name w:val="FollowedHyperlink"/>
    <w:basedOn w:val="a0"/>
    <w:uiPriority w:val="99"/>
    <w:semiHidden/>
    <w:unhideWhenUsed/>
    <w:rsid w:val="0085534C"/>
    <w:rPr>
      <w:color w:val="954F72" w:themeColor="followedHyperlink"/>
      <w:u w:val="single"/>
    </w:rPr>
  </w:style>
  <w:style w:type="character" w:customStyle="1" w:styleId="mord">
    <w:name w:val="mord"/>
    <w:basedOn w:val="a0"/>
    <w:rsid w:val="00DE4F7D"/>
  </w:style>
  <w:style w:type="character" w:customStyle="1" w:styleId="accent-body">
    <w:name w:val="accent-body"/>
    <w:basedOn w:val="a0"/>
    <w:rsid w:val="00DE4F7D"/>
  </w:style>
  <w:style w:type="character" w:customStyle="1" w:styleId="mrel">
    <w:name w:val="mrel"/>
    <w:basedOn w:val="a0"/>
    <w:rsid w:val="00DE4F7D"/>
  </w:style>
  <w:style w:type="character" w:customStyle="1" w:styleId="vlist-s">
    <w:name w:val="vlist-s"/>
    <w:basedOn w:val="a0"/>
    <w:rsid w:val="00DE4F7D"/>
  </w:style>
  <w:style w:type="character" w:customStyle="1" w:styleId="mbin">
    <w:name w:val="mbin"/>
    <w:basedOn w:val="a0"/>
    <w:rsid w:val="00DE4F7D"/>
  </w:style>
  <w:style w:type="character" w:customStyle="1" w:styleId="minner">
    <w:name w:val="minner"/>
    <w:basedOn w:val="a0"/>
    <w:rsid w:val="00DE4F7D"/>
  </w:style>
  <w:style w:type="character" w:customStyle="1" w:styleId="mopen">
    <w:name w:val="mopen"/>
    <w:basedOn w:val="a0"/>
    <w:rsid w:val="00DE4F7D"/>
  </w:style>
  <w:style w:type="character" w:customStyle="1" w:styleId="mclose">
    <w:name w:val="mclose"/>
    <w:basedOn w:val="a0"/>
    <w:rsid w:val="00DE4F7D"/>
  </w:style>
  <w:style w:type="character" w:customStyle="1" w:styleId="mop">
    <w:name w:val="mop"/>
    <w:basedOn w:val="a0"/>
    <w:rsid w:val="00DE4F7D"/>
  </w:style>
  <w:style w:type="character" w:customStyle="1" w:styleId="mpunct">
    <w:name w:val="mpunct"/>
    <w:basedOn w:val="a0"/>
    <w:rsid w:val="00DE4F7D"/>
  </w:style>
  <w:style w:type="paragraph" w:styleId="a7">
    <w:name w:val="header"/>
    <w:basedOn w:val="a"/>
    <w:link w:val="a8"/>
    <w:uiPriority w:val="99"/>
    <w:unhideWhenUsed/>
    <w:rsid w:val="00EA07D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A07D2"/>
    <w:rPr>
      <w:kern w:val="2"/>
      <w:sz w:val="18"/>
      <w:szCs w:val="18"/>
    </w:rPr>
  </w:style>
  <w:style w:type="paragraph" w:styleId="a9">
    <w:name w:val="footer"/>
    <w:basedOn w:val="a"/>
    <w:link w:val="aa"/>
    <w:uiPriority w:val="99"/>
    <w:unhideWhenUsed/>
    <w:rsid w:val="00EA07D2"/>
    <w:pPr>
      <w:tabs>
        <w:tab w:val="center" w:pos="4153"/>
        <w:tab w:val="right" w:pos="8306"/>
      </w:tabs>
      <w:snapToGrid w:val="0"/>
      <w:jc w:val="left"/>
    </w:pPr>
    <w:rPr>
      <w:sz w:val="18"/>
      <w:szCs w:val="18"/>
    </w:rPr>
  </w:style>
  <w:style w:type="character" w:customStyle="1" w:styleId="aa">
    <w:name w:val="页脚 字符"/>
    <w:basedOn w:val="a0"/>
    <w:link w:val="a9"/>
    <w:uiPriority w:val="99"/>
    <w:rsid w:val="00EA07D2"/>
    <w:rPr>
      <w:kern w:val="2"/>
      <w:sz w:val="18"/>
      <w:szCs w:val="18"/>
    </w:rPr>
  </w:style>
  <w:style w:type="character" w:customStyle="1" w:styleId="mjxassistivemathml">
    <w:name w:val="mjx_assistive_mathml"/>
    <w:basedOn w:val="a0"/>
    <w:rsid w:val="0053371B"/>
  </w:style>
  <w:style w:type="paragraph" w:styleId="HTML">
    <w:name w:val="HTML Preformatted"/>
    <w:basedOn w:val="a"/>
    <w:link w:val="HTML0"/>
    <w:uiPriority w:val="99"/>
    <w:semiHidden/>
    <w:unhideWhenUsed/>
    <w:rsid w:val="00C261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261D5"/>
    <w:rPr>
      <w:rFonts w:ascii="宋体" w:eastAsia="宋体" w:hAnsi="宋体" w:cs="宋体"/>
      <w:sz w:val="24"/>
      <w:szCs w:val="24"/>
    </w:rPr>
  </w:style>
  <w:style w:type="paragraph" w:styleId="ab">
    <w:name w:val="Normal (Web)"/>
    <w:basedOn w:val="a"/>
    <w:uiPriority w:val="99"/>
    <w:unhideWhenUsed/>
    <w:rsid w:val="002353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0680">
      <w:bodyDiv w:val="1"/>
      <w:marLeft w:val="0"/>
      <w:marRight w:val="0"/>
      <w:marTop w:val="0"/>
      <w:marBottom w:val="0"/>
      <w:divBdr>
        <w:top w:val="none" w:sz="0" w:space="0" w:color="auto"/>
        <w:left w:val="none" w:sz="0" w:space="0" w:color="auto"/>
        <w:bottom w:val="none" w:sz="0" w:space="0" w:color="auto"/>
        <w:right w:val="none" w:sz="0" w:space="0" w:color="auto"/>
      </w:divBdr>
      <w:divsChild>
        <w:div w:id="572620042">
          <w:marLeft w:val="0"/>
          <w:marRight w:val="0"/>
          <w:marTop w:val="0"/>
          <w:marBottom w:val="0"/>
          <w:divBdr>
            <w:top w:val="none" w:sz="0" w:space="0" w:color="auto"/>
            <w:left w:val="none" w:sz="0" w:space="0" w:color="auto"/>
            <w:bottom w:val="none" w:sz="0" w:space="0" w:color="auto"/>
            <w:right w:val="none" w:sz="0" w:space="0" w:color="auto"/>
          </w:divBdr>
          <w:divsChild>
            <w:div w:id="689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5814">
      <w:bodyDiv w:val="1"/>
      <w:marLeft w:val="0"/>
      <w:marRight w:val="0"/>
      <w:marTop w:val="0"/>
      <w:marBottom w:val="0"/>
      <w:divBdr>
        <w:top w:val="none" w:sz="0" w:space="0" w:color="auto"/>
        <w:left w:val="none" w:sz="0" w:space="0" w:color="auto"/>
        <w:bottom w:val="none" w:sz="0" w:space="0" w:color="auto"/>
        <w:right w:val="none" w:sz="0" w:space="0" w:color="auto"/>
      </w:divBdr>
      <w:divsChild>
        <w:div w:id="1202211825">
          <w:marLeft w:val="0"/>
          <w:marRight w:val="0"/>
          <w:marTop w:val="0"/>
          <w:marBottom w:val="0"/>
          <w:divBdr>
            <w:top w:val="none" w:sz="0" w:space="0" w:color="auto"/>
            <w:left w:val="none" w:sz="0" w:space="0" w:color="auto"/>
            <w:bottom w:val="none" w:sz="0" w:space="0" w:color="auto"/>
            <w:right w:val="none" w:sz="0" w:space="0" w:color="auto"/>
          </w:divBdr>
          <w:divsChild>
            <w:div w:id="15978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0813">
      <w:bodyDiv w:val="1"/>
      <w:marLeft w:val="0"/>
      <w:marRight w:val="0"/>
      <w:marTop w:val="0"/>
      <w:marBottom w:val="0"/>
      <w:divBdr>
        <w:top w:val="none" w:sz="0" w:space="0" w:color="auto"/>
        <w:left w:val="none" w:sz="0" w:space="0" w:color="auto"/>
        <w:bottom w:val="none" w:sz="0" w:space="0" w:color="auto"/>
        <w:right w:val="none" w:sz="0" w:space="0" w:color="auto"/>
      </w:divBdr>
    </w:div>
    <w:div w:id="369114754">
      <w:bodyDiv w:val="1"/>
      <w:marLeft w:val="0"/>
      <w:marRight w:val="0"/>
      <w:marTop w:val="0"/>
      <w:marBottom w:val="0"/>
      <w:divBdr>
        <w:top w:val="none" w:sz="0" w:space="0" w:color="auto"/>
        <w:left w:val="none" w:sz="0" w:space="0" w:color="auto"/>
        <w:bottom w:val="none" w:sz="0" w:space="0" w:color="auto"/>
        <w:right w:val="none" w:sz="0" w:space="0" w:color="auto"/>
      </w:divBdr>
    </w:div>
    <w:div w:id="515316395">
      <w:bodyDiv w:val="1"/>
      <w:marLeft w:val="0"/>
      <w:marRight w:val="0"/>
      <w:marTop w:val="0"/>
      <w:marBottom w:val="0"/>
      <w:divBdr>
        <w:top w:val="none" w:sz="0" w:space="0" w:color="auto"/>
        <w:left w:val="none" w:sz="0" w:space="0" w:color="auto"/>
        <w:bottom w:val="none" w:sz="0" w:space="0" w:color="auto"/>
        <w:right w:val="none" w:sz="0" w:space="0" w:color="auto"/>
      </w:divBdr>
    </w:div>
    <w:div w:id="926772522">
      <w:bodyDiv w:val="1"/>
      <w:marLeft w:val="0"/>
      <w:marRight w:val="0"/>
      <w:marTop w:val="0"/>
      <w:marBottom w:val="0"/>
      <w:divBdr>
        <w:top w:val="none" w:sz="0" w:space="0" w:color="auto"/>
        <w:left w:val="none" w:sz="0" w:space="0" w:color="auto"/>
        <w:bottom w:val="none" w:sz="0" w:space="0" w:color="auto"/>
        <w:right w:val="none" w:sz="0" w:space="0" w:color="auto"/>
      </w:divBdr>
    </w:div>
    <w:div w:id="1492210155">
      <w:bodyDiv w:val="1"/>
      <w:marLeft w:val="0"/>
      <w:marRight w:val="0"/>
      <w:marTop w:val="0"/>
      <w:marBottom w:val="0"/>
      <w:divBdr>
        <w:top w:val="none" w:sz="0" w:space="0" w:color="auto"/>
        <w:left w:val="none" w:sz="0" w:space="0" w:color="auto"/>
        <w:bottom w:val="none" w:sz="0" w:space="0" w:color="auto"/>
        <w:right w:val="none" w:sz="0" w:space="0" w:color="auto"/>
      </w:divBdr>
    </w:div>
    <w:div w:id="1575623927">
      <w:bodyDiv w:val="1"/>
      <w:marLeft w:val="0"/>
      <w:marRight w:val="0"/>
      <w:marTop w:val="0"/>
      <w:marBottom w:val="0"/>
      <w:divBdr>
        <w:top w:val="none" w:sz="0" w:space="0" w:color="auto"/>
        <w:left w:val="none" w:sz="0" w:space="0" w:color="auto"/>
        <w:bottom w:val="none" w:sz="0" w:space="0" w:color="auto"/>
        <w:right w:val="none" w:sz="0" w:space="0" w:color="auto"/>
      </w:divBdr>
    </w:div>
    <w:div w:id="1794787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kaggle.com/code/agnihotri/linear-regression-and-pca-boston-hous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blog.csdn.net/weixin_45508265/article/details/11325585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baike.baidu.com/item/%E5%B2%AD%E5%9B%9E%E5%BD%92?fromModule=lemma_search-bo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baike.baidu.com/item/Lasso%E7%AE%97%E6%B3%95/22685468" TargetMode="Externa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常山周子龙</cp:lastModifiedBy>
  <cp:revision>22</cp:revision>
  <dcterms:created xsi:type="dcterms:W3CDTF">2022-09-21T15:49:00Z</dcterms:created>
  <dcterms:modified xsi:type="dcterms:W3CDTF">2022-11-20T15:06:00Z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C8BFD40135D04990BB4D8F9D20CDDD15</vt:lpwstr>
  </property>
</Properties>
</file>