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付款记录</w:t>
      </w:r>
    </w:p>
    <w:p/>
    <w:p>
      <w:r>
        <w:t>王某于2025年5月20日支付1000000元。</w:t>
      </w:r>
    </w:p>
    <w:p>
      <w:r>
        <w:t>王某于2025年8月15日支付1000000元。</w:t>
      </w:r>
    </w:p>
    <w:p>
      <w:r>
        <w:t>累计支付金额：2000000元。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