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6536" w14:textId="77777777" w:rsidR="00025A85" w:rsidRPr="00E6636B" w:rsidRDefault="009B375E" w:rsidP="00315C3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 w:rsidRPr="00E6636B">
        <w:rPr>
          <w:rFonts w:ascii="方正小标宋简体" w:eastAsia="方正小标宋简体" w:hint="eastAsia"/>
          <w:sz w:val="44"/>
          <w:szCs w:val="44"/>
        </w:rPr>
        <w:t>关于西北工业大学第十八届</w:t>
      </w:r>
    </w:p>
    <w:p w14:paraId="33589FC3" w14:textId="77777777" w:rsidR="00025A85" w:rsidRPr="00E6636B" w:rsidRDefault="009B375E" w:rsidP="00315C3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 w:rsidRPr="00E6636B">
        <w:rPr>
          <w:rFonts w:ascii="方正小标宋简体" w:eastAsia="方正小标宋简体" w:hint="eastAsia"/>
          <w:sz w:val="44"/>
          <w:szCs w:val="44"/>
        </w:rPr>
        <w:t>“三航杯”大学生课外学术科技作品竞赛</w:t>
      </w:r>
    </w:p>
    <w:p w14:paraId="2887BBFC" w14:textId="7E847B8E" w:rsidR="00BC070B" w:rsidRPr="00E6636B" w:rsidRDefault="009B375E" w:rsidP="00315C32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 w:rsidRPr="00E6636B">
        <w:rPr>
          <w:rFonts w:ascii="方正小标宋简体" w:eastAsia="方正小标宋简体" w:hint="eastAsia"/>
          <w:sz w:val="44"/>
          <w:szCs w:val="44"/>
        </w:rPr>
        <w:t>启动通知</w:t>
      </w:r>
    </w:p>
    <w:p w14:paraId="7A437827" w14:textId="77777777" w:rsidR="00BC070B" w:rsidRPr="00E6636B" w:rsidRDefault="009B375E" w:rsidP="00315C32">
      <w:pPr>
        <w:widowControl/>
        <w:spacing w:line="500" w:lineRule="exact"/>
        <w:ind w:right="28"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各学院团委、科协：</w:t>
      </w:r>
    </w:p>
    <w:p w14:paraId="0965668F" w14:textId="0656546C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西北工业大学“三航杯”大学生课外学术科技作品竞赛</w:t>
      </w:r>
      <w:r w:rsidR="001C347B" w:rsidRPr="00E6636B">
        <w:rPr>
          <w:rFonts w:ascii="仿宋_GB2312" w:eastAsia="仿宋_GB2312" w:hAnsi="仿宋" w:hint="eastAsia"/>
          <w:sz w:val="32"/>
          <w:szCs w:val="32"/>
        </w:rPr>
        <w:t>是我校传统的学生科技活动，至今已连续举办</w:t>
      </w:r>
      <w:r w:rsidRPr="00E6636B">
        <w:rPr>
          <w:rFonts w:ascii="仿宋_GB2312" w:eastAsia="仿宋_GB2312" w:hAnsi="仿宋" w:hint="eastAsia"/>
          <w:sz w:val="32"/>
          <w:szCs w:val="32"/>
        </w:rPr>
        <w:t>十七届，对</w:t>
      </w:r>
      <w:r w:rsidR="001C347B" w:rsidRPr="00E6636B">
        <w:rPr>
          <w:rFonts w:ascii="仿宋_GB2312" w:eastAsia="仿宋_GB2312" w:hAnsi="仿宋" w:hint="eastAsia"/>
          <w:sz w:val="32"/>
          <w:szCs w:val="32"/>
        </w:rPr>
        <w:t>提升</w:t>
      </w:r>
      <w:r w:rsidRPr="00E6636B">
        <w:rPr>
          <w:rFonts w:ascii="仿宋_GB2312" w:eastAsia="仿宋_GB2312" w:hAnsi="仿宋" w:hint="eastAsia"/>
          <w:sz w:val="32"/>
          <w:szCs w:val="32"/>
        </w:rPr>
        <w:t>我校学生创新创业能力起到了十分重要的作用。</w:t>
      </w:r>
    </w:p>
    <w:p w14:paraId="121C2F21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为了</w:t>
      </w:r>
      <w:r w:rsidRPr="00E6636B">
        <w:rPr>
          <w:rFonts w:ascii="仿宋_GB2312" w:eastAsia="仿宋_GB2312" w:hAnsi="仿宋" w:hint="eastAsia"/>
          <w:sz w:val="32"/>
          <w:szCs w:val="32"/>
        </w:rPr>
        <w:t>引导和激励广大学生学习科学知识、科学方法，培育实事求是、脚踏实地的科学精神，培养创新能力和实践能力，全面提高科学素养。同时为明年举办的 “创青春”全国大学生创业大赛和第六届中国“互联网+”大学生创新创业大赛做准备。经充分筹备，学校决定举办我校第十八届“三航杯”大学生课外学术科技作品竞赛。</w:t>
      </w:r>
    </w:p>
    <w:p w14:paraId="5E48BAC9" w14:textId="77777777" w:rsidR="00BC070B" w:rsidRPr="009054D7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color w:val="000000"/>
          <w:sz w:val="32"/>
          <w:szCs w:val="32"/>
        </w:rPr>
      </w:pPr>
      <w:r w:rsidRPr="009054D7">
        <w:rPr>
          <w:rFonts w:ascii="黑体" w:eastAsia="黑体" w:hAnsi="黑体" w:hint="eastAsia"/>
          <w:bCs/>
          <w:color w:val="000000"/>
          <w:sz w:val="32"/>
          <w:szCs w:val="32"/>
        </w:rPr>
        <w:t xml:space="preserve">一、竞赛宗旨 </w:t>
      </w:r>
    </w:p>
    <w:p w14:paraId="27329AE5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崇尚科学、追求真知、勤奋学习、锐意创新、迎接挑战。</w:t>
      </w:r>
    </w:p>
    <w:p w14:paraId="5B6D0FEB" w14:textId="77777777" w:rsidR="00BC070B" w:rsidRPr="009054D7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二、组织机构</w:t>
      </w:r>
    </w:p>
    <w:p w14:paraId="02088437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活动主办单位：校团委</w:t>
      </w:r>
    </w:p>
    <w:p w14:paraId="1BC4DD4B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   党委学生工作部</w:t>
      </w:r>
    </w:p>
    <w:p w14:paraId="6A6A3946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   教务处</w:t>
      </w:r>
    </w:p>
    <w:p w14:paraId="082417A9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   科学技术研究院</w:t>
      </w:r>
    </w:p>
    <w:p w14:paraId="6BAC7114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   研究生院</w:t>
      </w:r>
    </w:p>
    <w:p w14:paraId="517AFF6E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              大学科技园</w:t>
      </w:r>
    </w:p>
    <w:p w14:paraId="76A5FFD7" w14:textId="77777777" w:rsidR="00BC070B" w:rsidRPr="00E6636B" w:rsidRDefault="009B375E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活动承办单位：校学生科协</w:t>
      </w:r>
    </w:p>
    <w:p w14:paraId="5954D5FD" w14:textId="77777777" w:rsidR="00BC070B" w:rsidRPr="009054D7" w:rsidRDefault="009B375E" w:rsidP="009054D7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三、时间安排</w:t>
      </w:r>
    </w:p>
    <w:p w14:paraId="26A2208E" w14:textId="62A5EEC3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3"/>
        <w:contextualSpacing/>
        <w:rPr>
          <w:rFonts w:ascii="仿宋_GB2312" w:eastAsia="仿宋_GB2312" w:hAnsi="仿宋"/>
          <w:color w:val="FF0000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b/>
          <w:bCs/>
          <w:kern w:val="2"/>
          <w:sz w:val="32"/>
          <w:szCs w:val="32"/>
        </w:rPr>
        <w:t>初赛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：各学院、大类自行组织初评，初步筛选后，以学院为单位提交至大赛组委会，截止日期20</w:t>
      </w:r>
      <w:r w:rsidR="00D80FB4" w:rsidRPr="00E6636B">
        <w:rPr>
          <w:rFonts w:ascii="仿宋_GB2312" w:eastAsia="仿宋_GB2312" w:hAnsi="仿宋" w:hint="eastAsia"/>
          <w:kern w:val="2"/>
          <w:sz w:val="32"/>
          <w:szCs w:val="32"/>
        </w:rPr>
        <w:t>20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年</w:t>
      </w:r>
      <w:r w:rsidR="00EE53F4">
        <w:rPr>
          <w:rFonts w:ascii="仿宋_GB2312" w:eastAsia="仿宋_GB2312" w:hAnsi="仿宋" w:hint="eastAsia"/>
          <w:kern w:val="2"/>
          <w:sz w:val="32"/>
          <w:szCs w:val="32"/>
        </w:rPr>
        <w:t>2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月</w:t>
      </w:r>
      <w:r w:rsidR="00EE53F4">
        <w:rPr>
          <w:rFonts w:ascii="仿宋_GB2312" w:eastAsia="仿宋_GB2312" w:hAnsi="仿宋" w:hint="eastAsia"/>
          <w:kern w:val="2"/>
          <w:sz w:val="32"/>
          <w:szCs w:val="32"/>
        </w:rPr>
        <w:t>27</w:t>
      </w:r>
      <w:bookmarkStart w:id="0" w:name="_GoBack"/>
      <w:bookmarkEnd w:id="0"/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日（作品【一式三份】+汇总表）。</w:t>
      </w:r>
    </w:p>
    <w:p w14:paraId="34C7B2AA" w14:textId="1ED8597D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3"/>
        <w:contextualSpacing/>
        <w:rPr>
          <w:rFonts w:ascii="仿宋_GB2312" w:eastAsia="仿宋_GB2312" w:hAnsi="仿宋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b/>
          <w:bCs/>
          <w:kern w:val="2"/>
          <w:sz w:val="32"/>
          <w:szCs w:val="32"/>
        </w:rPr>
        <w:lastRenderedPageBreak/>
        <w:t>复赛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：纸质作品评审，2020年</w:t>
      </w:r>
      <w:r w:rsidR="00EE53F4">
        <w:rPr>
          <w:rFonts w:ascii="仿宋_GB2312" w:eastAsia="仿宋_GB2312" w:hAnsi="仿宋" w:hint="eastAsia"/>
          <w:kern w:val="2"/>
          <w:sz w:val="32"/>
          <w:szCs w:val="32"/>
        </w:rPr>
        <w:t>3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月公布入围名单。</w:t>
      </w:r>
    </w:p>
    <w:p w14:paraId="6C1DFDBF" w14:textId="77777777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3"/>
        <w:contextualSpacing/>
        <w:rPr>
          <w:rFonts w:ascii="仿宋_GB2312" w:eastAsia="仿宋_GB2312" w:hAnsi="仿宋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b/>
          <w:bCs/>
          <w:kern w:val="2"/>
          <w:sz w:val="32"/>
          <w:szCs w:val="32"/>
        </w:rPr>
        <w:t>决赛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：2020年3月底举行校内决赛，公布决赛结果，优秀作品推荐参加“创青春”、“互联网+”大赛。</w:t>
      </w:r>
    </w:p>
    <w:p w14:paraId="559C67FF" w14:textId="77777777" w:rsidR="00BC070B" w:rsidRPr="009054D7" w:rsidRDefault="009B375E" w:rsidP="009054D7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四、参赛要求和作品类别</w:t>
      </w:r>
    </w:p>
    <w:p w14:paraId="6C4E72C8" w14:textId="77777777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b/>
          <w:bCs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本次大赛分为创新赛道、创业赛道和公益赛道。</w:t>
      </w:r>
    </w:p>
    <w:p w14:paraId="189657FF" w14:textId="00AB17E8" w:rsidR="00BC070B" w:rsidRPr="00E6636B" w:rsidRDefault="009054D7" w:rsidP="00315C32">
      <w:pPr>
        <w:pStyle w:val="a9"/>
        <w:tabs>
          <w:tab w:val="center" w:pos="4394"/>
        </w:tabs>
        <w:snapToGrid w:val="0"/>
        <w:spacing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bookmarkStart w:id="1" w:name="_Hlk23503497"/>
      <w:r>
        <w:rPr>
          <w:rFonts w:ascii="仿宋_GB2312" w:eastAsia="仿宋_GB2312" w:hAnsi="仿宋" w:hint="eastAsia"/>
          <w:kern w:val="2"/>
          <w:sz w:val="32"/>
          <w:szCs w:val="32"/>
        </w:rPr>
        <w:t>（一）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创新赛道</w:t>
      </w:r>
    </w:p>
    <w:p w14:paraId="5ABA967F" w14:textId="2BCB4E3E" w:rsidR="00BC070B" w:rsidRPr="00E6636B" w:rsidRDefault="009054D7" w:rsidP="00315C32">
      <w:pPr>
        <w:pStyle w:val="a9"/>
        <w:tabs>
          <w:tab w:val="center" w:pos="4394"/>
        </w:tabs>
        <w:snapToGrid w:val="0"/>
        <w:spacing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1.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参赛对象：西北工业大学在籍本科生、硕士研究生（在职生除外）。</w:t>
      </w:r>
    </w:p>
    <w:p w14:paraId="432C5D34" w14:textId="45ADFB9F" w:rsidR="00BC070B" w:rsidRPr="00E6636B" w:rsidRDefault="009054D7" w:rsidP="00315C32">
      <w:pPr>
        <w:pStyle w:val="a9"/>
        <w:tabs>
          <w:tab w:val="center" w:pos="4394"/>
        </w:tabs>
        <w:snapToGrid w:val="0"/>
        <w:spacing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2.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参赛项目：科技发明制作、自然科学类学术论文、哲学社会科学类社会调查报告和学术论文。</w:t>
      </w:r>
    </w:p>
    <w:p w14:paraId="18007048" w14:textId="77777777" w:rsidR="00BC070B" w:rsidRPr="00E6636B" w:rsidRDefault="009B375E" w:rsidP="00315C32">
      <w:pPr>
        <w:pStyle w:val="a9"/>
        <w:tabs>
          <w:tab w:val="center" w:pos="4394"/>
        </w:tabs>
        <w:snapToGrid w:val="0"/>
        <w:spacing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注：具体参赛要求和项目类别见附件1</w:t>
      </w:r>
      <w:bookmarkEnd w:id="1"/>
      <w:r w:rsidRPr="00E6636B">
        <w:rPr>
          <w:rFonts w:ascii="仿宋_GB2312" w:eastAsia="仿宋_GB2312" w:hAnsi="仿宋" w:hint="eastAsia"/>
          <w:kern w:val="2"/>
          <w:sz w:val="32"/>
          <w:szCs w:val="32"/>
        </w:rPr>
        <w:t>。</w:t>
      </w:r>
    </w:p>
    <w:p w14:paraId="63E02C35" w14:textId="11898B20" w:rsidR="00BC070B" w:rsidRPr="00E6636B" w:rsidRDefault="009054D7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（二）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创业赛道</w:t>
      </w:r>
    </w:p>
    <w:p w14:paraId="2A0CD3FB" w14:textId="3A1795E5" w:rsidR="00BC070B" w:rsidRPr="00E6636B" w:rsidRDefault="009054D7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1.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参赛对象：</w:t>
      </w:r>
      <w:bookmarkStart w:id="2" w:name="_Hlk24219434"/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西北工业大学在籍本科生、硕士研究生、博士研究生（在职生除外）或毕业5年以内的毕业生（2015年之后毕业的本科生、硕士研究生、博士研究生，不含在职生）。</w:t>
      </w:r>
      <w:bookmarkEnd w:id="2"/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其中，创意组须为在校生。</w:t>
      </w:r>
    </w:p>
    <w:p w14:paraId="492D1F25" w14:textId="5AB7AD2C" w:rsidR="00BC070B" w:rsidRPr="00E6636B" w:rsidRDefault="009054D7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2.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参赛项目：创意组、初创组、成长组、师生共创组。</w:t>
      </w:r>
    </w:p>
    <w:p w14:paraId="6310BBE9" w14:textId="77777777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注：具体参赛要求和项目类别见附件2。</w:t>
      </w:r>
    </w:p>
    <w:p w14:paraId="1405C1F3" w14:textId="61730E62" w:rsidR="00BC070B" w:rsidRPr="00E6636B" w:rsidRDefault="009054D7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（三）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公益赛道</w:t>
      </w:r>
    </w:p>
    <w:p w14:paraId="3BEE34C2" w14:textId="50F44FBC" w:rsidR="00BC070B" w:rsidRPr="00E6636B" w:rsidRDefault="009054D7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1.</w:t>
      </w:r>
      <w:r w:rsidR="009B375E" w:rsidRPr="00E6636B">
        <w:rPr>
          <w:rFonts w:ascii="仿宋_GB2312" w:eastAsia="仿宋_GB2312" w:hAnsi="仿宋" w:hint="eastAsia"/>
          <w:kern w:val="2"/>
          <w:sz w:val="32"/>
          <w:szCs w:val="32"/>
        </w:rPr>
        <w:t>参赛对象：西北工业大学在籍本科生、硕士研究生、博士研究生（在职生除外）或毕业5年以内的毕业生（2015年之后毕业的本科生、硕士研究生、博士研究生，不含在职生）。</w:t>
      </w:r>
    </w:p>
    <w:p w14:paraId="3C6ADA22" w14:textId="5F8B556A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contextualSpacing/>
        <w:rPr>
          <w:rFonts w:ascii="仿宋_GB2312" w:eastAsia="仿宋_GB2312" w:hAnsi="仿宋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kern w:val="2"/>
          <w:sz w:val="32"/>
          <w:szCs w:val="32"/>
        </w:rPr>
        <w:t xml:space="preserve">    </w:t>
      </w:r>
      <w:r w:rsidR="009054D7">
        <w:rPr>
          <w:rFonts w:ascii="仿宋_GB2312" w:eastAsia="仿宋_GB2312" w:hAnsi="仿宋" w:hint="eastAsia"/>
          <w:kern w:val="2"/>
          <w:sz w:val="32"/>
          <w:szCs w:val="32"/>
        </w:rPr>
        <w:t>2.</w:t>
      </w: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参赛项目：公益组、商业组。</w:t>
      </w:r>
    </w:p>
    <w:p w14:paraId="6A3F1427" w14:textId="77777777" w:rsidR="00BC070B" w:rsidRPr="00E6636B" w:rsidRDefault="009B375E" w:rsidP="00315C32">
      <w:pPr>
        <w:pStyle w:val="a9"/>
        <w:tabs>
          <w:tab w:val="center" w:pos="4394"/>
        </w:tabs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kern w:val="2"/>
          <w:sz w:val="32"/>
          <w:szCs w:val="32"/>
        </w:rPr>
      </w:pPr>
      <w:r w:rsidRPr="00E6636B">
        <w:rPr>
          <w:rFonts w:ascii="仿宋_GB2312" w:eastAsia="仿宋_GB2312" w:hAnsi="仿宋" w:hint="eastAsia"/>
          <w:kern w:val="2"/>
          <w:sz w:val="32"/>
          <w:szCs w:val="32"/>
        </w:rPr>
        <w:t>注：具体参赛要求和项目类别见附件3。</w:t>
      </w:r>
    </w:p>
    <w:p w14:paraId="10F51927" w14:textId="77777777" w:rsidR="00BC070B" w:rsidRPr="009054D7" w:rsidRDefault="009B375E" w:rsidP="009054D7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五、竞赛申报工作</w:t>
      </w:r>
    </w:p>
    <w:p w14:paraId="25D29FBF" w14:textId="646E9B06" w:rsidR="00BC070B" w:rsidRPr="00E6636B" w:rsidRDefault="001C347B" w:rsidP="00315C32">
      <w:pPr>
        <w:tabs>
          <w:tab w:val="left" w:pos="4320"/>
        </w:tabs>
        <w:snapToGrid w:val="0"/>
        <w:spacing w:line="50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1.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请各学院成立以科研副院长、教学副院长、党委（党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lastRenderedPageBreak/>
        <w:t>总支）副书记、团委书记为成员的“三航杯”竞赛工作领导小组，负责项目的组织与申报工作。</w:t>
      </w:r>
    </w:p>
    <w:p w14:paraId="1C472D2B" w14:textId="13706829" w:rsidR="00BC070B" w:rsidRPr="00E6636B" w:rsidRDefault="001C347B" w:rsidP="00315C32">
      <w:pPr>
        <w:tabs>
          <w:tab w:val="left" w:pos="4320"/>
        </w:tabs>
        <w:snapToGrid w:val="0"/>
        <w:spacing w:line="50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2.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学生通过各学院团委报名，作品提交方式及要求见《</w:t>
      </w:r>
      <w:r w:rsidR="009B375E" w:rsidRPr="00E6636B">
        <w:rPr>
          <w:rFonts w:ascii="仿宋_GB2312" w:eastAsia="仿宋_GB2312" w:hAnsi="仿宋" w:cs="仿宋c....." w:hint="eastAsia"/>
          <w:sz w:val="32"/>
          <w:szCs w:val="32"/>
        </w:rPr>
        <w:t>西北工业大学第十八届“三航杯”大学生课外学术科技作品竞赛参赛流程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》（附件4）。各院登记参赛队员信息并填写《汇总表》（附件8），参赛队员完成参赛初稿，以学院为单位上报竞赛委员会。</w:t>
      </w:r>
    </w:p>
    <w:p w14:paraId="719C88BC" w14:textId="5556FE8E" w:rsidR="00BC070B" w:rsidRPr="00E6636B" w:rsidRDefault="001C347B" w:rsidP="00315C32">
      <w:pPr>
        <w:tabs>
          <w:tab w:val="left" w:pos="3960"/>
        </w:tabs>
        <w:snapToGrid w:val="0"/>
        <w:spacing w:line="50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3.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为保证文件格式的统一，参赛学生须使用附件中的参赛文档。竞赛期间“三航杯”官方交流群（群号：945923932）将实时开通，承担咨询交流等工作。</w:t>
      </w:r>
    </w:p>
    <w:p w14:paraId="1D368464" w14:textId="4930D9E1" w:rsidR="00BC070B" w:rsidRPr="00E6636B" w:rsidRDefault="001C347B" w:rsidP="00315C32">
      <w:pPr>
        <w:tabs>
          <w:tab w:val="left" w:pos="4320"/>
        </w:tabs>
        <w:snapToGrid w:val="0"/>
        <w:spacing w:line="50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4.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各学院申报的参赛项目总数量不限，每位学生以项目负责人身份申报的项目仅限一项。参赛作品信息提交后原则上不允许变更、修改。</w:t>
      </w:r>
    </w:p>
    <w:p w14:paraId="4F81BFFA" w14:textId="3E445B22" w:rsidR="00BC070B" w:rsidRPr="00E6636B" w:rsidRDefault="001C347B" w:rsidP="00315C32">
      <w:pPr>
        <w:tabs>
          <w:tab w:val="left" w:pos="4320"/>
        </w:tabs>
        <w:snapToGrid w:val="0"/>
        <w:spacing w:line="500" w:lineRule="exact"/>
        <w:ind w:firstLineChars="200" w:firstLine="640"/>
        <w:contextualSpacing/>
        <w:jc w:val="lef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5.</w:t>
      </w:r>
      <w:r w:rsidR="009B375E" w:rsidRPr="00E6636B">
        <w:rPr>
          <w:rFonts w:ascii="仿宋_GB2312" w:eastAsia="仿宋_GB2312" w:hAnsi="仿宋" w:hint="eastAsia"/>
          <w:sz w:val="32"/>
          <w:szCs w:val="32"/>
        </w:rPr>
        <w:t>竞赛期间，组委会根据《西北工业大学“三航杯”学生竞赛资格及形式审查实施细则》对项目参赛资格进行审核确定，对出现问题的参赛项目，依据《西北工业大学“三航杯”学生竞赛奖惩条例》进行严肃处理。</w:t>
      </w:r>
    </w:p>
    <w:p w14:paraId="3FAEB6E2" w14:textId="77777777" w:rsidR="00BC070B" w:rsidRPr="009054D7" w:rsidRDefault="009B375E" w:rsidP="009054D7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六、工作要求</w:t>
      </w:r>
    </w:p>
    <w:p w14:paraId="2CAAC682" w14:textId="1C2D1C9B" w:rsidR="00BC070B" w:rsidRPr="00E6636B" w:rsidRDefault="001C347B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1.</w:t>
      </w:r>
      <w:r w:rsidR="009B375E"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各院团委要高度重视、精心组织，加大宣传力度，充分利用校内宣传媒体，进一步扩大该赛事在广大师生中的影响。 </w:t>
      </w:r>
    </w:p>
    <w:p w14:paraId="2E8E2ADD" w14:textId="3A79ABFB" w:rsidR="00BC070B" w:rsidRPr="00E6636B" w:rsidRDefault="001C347B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2.</w:t>
      </w:r>
      <w:r w:rsidR="009B375E"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各院团委要成立专项工作小组，确定各院负责本项赛事具体工作的联系人。明确职责，深入学生中开展宣传与作品发掘工作。 </w:t>
      </w:r>
    </w:p>
    <w:p w14:paraId="1F0F3E9F" w14:textId="654B80F1" w:rsidR="00BC070B" w:rsidRPr="00E6636B" w:rsidRDefault="001C347B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3.</w:t>
      </w:r>
      <w:r w:rsidR="009B375E" w:rsidRPr="00E6636B">
        <w:rPr>
          <w:rFonts w:ascii="仿宋_GB2312" w:eastAsia="仿宋_GB2312" w:hAnsi="仿宋" w:hint="eastAsia"/>
          <w:color w:val="000000"/>
          <w:sz w:val="32"/>
          <w:szCs w:val="32"/>
        </w:rPr>
        <w:t xml:space="preserve">要积极探索学生科技创新模式，努力培养学生科技创新意识，发掘拔尖人才。 </w:t>
      </w:r>
    </w:p>
    <w:p w14:paraId="26E2278A" w14:textId="12CF7226" w:rsidR="00BC070B" w:rsidRPr="00E6636B" w:rsidRDefault="001C347B" w:rsidP="00315C32">
      <w:pPr>
        <w:pStyle w:val="a9"/>
        <w:snapToGrid w:val="0"/>
        <w:spacing w:beforeLines="50" w:before="156" w:beforeAutospacing="0" w:afterLines="50" w:after="156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00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lastRenderedPageBreak/>
        <w:t>4.</w:t>
      </w:r>
      <w:r w:rsidR="009B375E" w:rsidRPr="00E6636B">
        <w:rPr>
          <w:rFonts w:ascii="仿宋_GB2312" w:eastAsia="仿宋_GB2312" w:hAnsi="仿宋" w:hint="eastAsia"/>
          <w:color w:val="000000"/>
          <w:sz w:val="32"/>
          <w:szCs w:val="32"/>
        </w:rPr>
        <w:t>要有组织、有规划、坚持不懈地推进我校“三航杯”大学生课外学术科技作品竞赛的蓬勃开展，为把我校建设成国内一流、国际知名高水平研究型大学贡献力量。</w:t>
      </w:r>
    </w:p>
    <w:p w14:paraId="4D13A170" w14:textId="77777777" w:rsidR="00BC070B" w:rsidRPr="009054D7" w:rsidRDefault="009B375E" w:rsidP="009054D7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黑体" w:eastAsia="黑体" w:hAnsi="黑体"/>
          <w:bCs/>
          <w:sz w:val="32"/>
          <w:szCs w:val="32"/>
        </w:rPr>
      </w:pPr>
      <w:r w:rsidRPr="009054D7">
        <w:rPr>
          <w:rFonts w:ascii="黑体" w:eastAsia="黑体" w:hAnsi="黑体" w:hint="eastAsia"/>
          <w:bCs/>
          <w:sz w:val="32"/>
          <w:szCs w:val="32"/>
        </w:rPr>
        <w:t>七、大赛组委会联系人：</w:t>
      </w:r>
    </w:p>
    <w:p w14:paraId="05252A65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36363D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校团委</w:t>
      </w:r>
      <w:r w:rsidRPr="00E6636B">
        <w:rPr>
          <w:rFonts w:ascii="仿宋_GB2312" w:eastAsia="仿宋_GB2312" w:hAnsi="仿宋" w:hint="eastAsia"/>
          <w:color w:val="36363D"/>
          <w:sz w:val="32"/>
          <w:szCs w:val="32"/>
        </w:rPr>
        <w:t xml:space="preserve">            夏春雨 15934822380</w:t>
      </w:r>
    </w:p>
    <w:p w14:paraId="7DD81CF6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36363D"/>
          <w:sz w:val="32"/>
          <w:szCs w:val="32"/>
        </w:rPr>
      </w:pPr>
      <w:r w:rsidRPr="00E6636B">
        <w:rPr>
          <w:rFonts w:ascii="仿宋_GB2312" w:eastAsia="仿宋_GB2312" w:hAnsi="仿宋" w:hint="eastAsia"/>
          <w:color w:val="36363D"/>
          <w:sz w:val="32"/>
          <w:szCs w:val="32"/>
        </w:rPr>
        <w:t xml:space="preserve">                  樊茜茹 18634833052</w:t>
      </w:r>
    </w:p>
    <w:p w14:paraId="66DBF304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36363D"/>
          <w:sz w:val="32"/>
          <w:szCs w:val="32"/>
        </w:rPr>
      </w:pPr>
      <w:r w:rsidRPr="00E6636B">
        <w:rPr>
          <w:rFonts w:ascii="仿宋_GB2312" w:eastAsia="仿宋_GB2312" w:hAnsi="仿宋" w:hint="eastAsia"/>
          <w:color w:val="36363D"/>
          <w:sz w:val="32"/>
          <w:szCs w:val="32"/>
        </w:rPr>
        <w:t>党委学生工作部    郭旭超 18292825507</w:t>
      </w:r>
    </w:p>
    <w:p w14:paraId="1F06BECA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color w:val="FF0000"/>
          <w:sz w:val="32"/>
          <w:szCs w:val="32"/>
        </w:rPr>
      </w:pPr>
      <w:r w:rsidRPr="00E6636B">
        <w:rPr>
          <w:rFonts w:ascii="仿宋_GB2312" w:eastAsia="仿宋_GB2312" w:hAnsi="仿宋" w:hint="eastAsia"/>
          <w:color w:val="36363D"/>
          <w:sz w:val="32"/>
          <w:szCs w:val="32"/>
        </w:rPr>
        <w:t xml:space="preserve">校学生科协        </w:t>
      </w:r>
      <w:r w:rsidRPr="00E6636B">
        <w:rPr>
          <w:rFonts w:ascii="仿宋_GB2312" w:eastAsia="仿宋_GB2312" w:hAnsi="仿宋" w:hint="eastAsia"/>
          <w:sz w:val="32"/>
          <w:szCs w:val="32"/>
        </w:rPr>
        <w:t>屈宜萱 18099020873</w:t>
      </w:r>
    </w:p>
    <w:p w14:paraId="60D21928" w14:textId="77777777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color w:val="000000"/>
          <w:sz w:val="32"/>
          <w:szCs w:val="32"/>
        </w:rPr>
        <w:t>赛事咨询群：</w:t>
      </w:r>
      <w:r w:rsidRPr="00E6636B">
        <w:rPr>
          <w:rFonts w:ascii="仿宋_GB2312" w:eastAsia="仿宋_GB2312" w:hAnsi="仿宋" w:hint="eastAsia"/>
          <w:sz w:val="32"/>
          <w:szCs w:val="32"/>
        </w:rPr>
        <w:t>945923932</w:t>
      </w:r>
    </w:p>
    <w:p w14:paraId="771C0233" w14:textId="77777777" w:rsidR="00BC070B" w:rsidRPr="00E6636B" w:rsidRDefault="00BC070B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</w:p>
    <w:p w14:paraId="2140174F" w14:textId="04460048" w:rsidR="001C347B" w:rsidRPr="00E6636B" w:rsidRDefault="001C347B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特此通知。</w:t>
      </w:r>
    </w:p>
    <w:p w14:paraId="0C857B9D" w14:textId="77E3E503" w:rsidR="00315C32" w:rsidRPr="00E6636B" w:rsidRDefault="00315C32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rPr>
          <w:rFonts w:ascii="仿宋_GB2312" w:eastAsia="仿宋_GB2312" w:hAnsi="仿宋"/>
          <w:sz w:val="32"/>
          <w:szCs w:val="32"/>
        </w:rPr>
      </w:pPr>
    </w:p>
    <w:p w14:paraId="112B16D0" w14:textId="77777777" w:rsidR="00315C32" w:rsidRPr="00E6636B" w:rsidRDefault="00315C32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jc w:val="right"/>
        <w:rPr>
          <w:rFonts w:ascii="仿宋_GB2312" w:eastAsia="仿宋_GB2312" w:hAnsi="仿宋"/>
          <w:sz w:val="32"/>
          <w:szCs w:val="32"/>
        </w:rPr>
      </w:pPr>
    </w:p>
    <w:p w14:paraId="088D433C" w14:textId="2A68CA71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firstLineChars="200" w:firstLine="640"/>
        <w:contextualSpacing/>
        <w:jc w:val="righ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共青团西北工业大学委员会</w:t>
      </w:r>
    </w:p>
    <w:p w14:paraId="2E590D12" w14:textId="08B72BDB" w:rsidR="00BC070B" w:rsidRPr="00E6636B" w:rsidRDefault="009B375E" w:rsidP="00315C32">
      <w:pPr>
        <w:pStyle w:val="a9"/>
        <w:snapToGrid w:val="0"/>
        <w:spacing w:before="0" w:beforeAutospacing="0" w:after="0" w:afterAutospacing="0" w:line="500" w:lineRule="exact"/>
        <w:ind w:right="560" w:firstLineChars="200" w:firstLine="640"/>
        <w:contextualSpacing/>
        <w:jc w:val="right"/>
        <w:rPr>
          <w:rFonts w:ascii="仿宋_GB2312" w:eastAsia="仿宋_GB2312" w:hAnsi="仿宋"/>
          <w:sz w:val="32"/>
          <w:szCs w:val="32"/>
        </w:rPr>
      </w:pPr>
      <w:r w:rsidRPr="00E6636B">
        <w:rPr>
          <w:rFonts w:ascii="仿宋_GB2312" w:eastAsia="仿宋_GB2312" w:hAnsi="仿宋" w:hint="eastAsia"/>
          <w:sz w:val="32"/>
          <w:szCs w:val="32"/>
        </w:rPr>
        <w:t>2019年12月10日</w:t>
      </w:r>
    </w:p>
    <w:p w14:paraId="29572ED4" w14:textId="77777777" w:rsidR="00BC070B" w:rsidRPr="00E6636B" w:rsidRDefault="00BC070B" w:rsidP="00315C32">
      <w:pPr>
        <w:pStyle w:val="Default"/>
        <w:snapToGrid w:val="0"/>
        <w:spacing w:afterLines="50" w:after="156" w:line="500" w:lineRule="exact"/>
        <w:ind w:firstLineChars="200" w:firstLine="640"/>
        <w:contextualSpacing/>
        <w:rPr>
          <w:rFonts w:ascii="仿宋_GB2312" w:eastAsia="仿宋_GB2312" w:hAnsi="仿宋" w:cs="仿宋c....."/>
          <w:sz w:val="32"/>
          <w:szCs w:val="32"/>
        </w:rPr>
      </w:pPr>
    </w:p>
    <w:p w14:paraId="10AC32D7" w14:textId="77777777" w:rsidR="00BC070B" w:rsidRPr="00E6636B" w:rsidRDefault="00BC070B" w:rsidP="00315C32">
      <w:pPr>
        <w:spacing w:line="500" w:lineRule="exact"/>
        <w:ind w:firstLineChars="200" w:firstLine="643"/>
        <w:rPr>
          <w:rFonts w:ascii="仿宋_GB2312" w:eastAsia="仿宋_GB2312" w:hAnsi="仿宋"/>
          <w:b/>
          <w:bCs/>
          <w:sz w:val="32"/>
          <w:szCs w:val="32"/>
        </w:rPr>
      </w:pPr>
    </w:p>
    <w:sectPr w:rsidR="00BC070B" w:rsidRPr="00E6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B325F" w14:textId="77777777" w:rsidR="00145217" w:rsidRDefault="00145217" w:rsidP="00082AD1">
      <w:r>
        <w:separator/>
      </w:r>
    </w:p>
  </w:endnote>
  <w:endnote w:type="continuationSeparator" w:id="0">
    <w:p w14:paraId="24BCCFAA" w14:textId="77777777" w:rsidR="00145217" w:rsidRDefault="00145217" w:rsidP="0008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c.....">
    <w:altName w:val="黑体"/>
    <w:charset w:val="86"/>
    <w:family w:val="swiss"/>
    <w:pitch w:val="default"/>
    <w:sig w:usb0="00000000" w:usb1="00000000" w:usb2="00000010" w:usb3="00000000" w:csb0="00040000" w:csb1="00000000"/>
  </w:font>
  <w:font w:name="方正小标宋简体">
    <w:altName w:val="黑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c.....">
    <w:altName w:val="仿宋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414B7" w14:textId="77777777" w:rsidR="00145217" w:rsidRDefault="00145217" w:rsidP="00082AD1">
      <w:r>
        <w:separator/>
      </w:r>
    </w:p>
  </w:footnote>
  <w:footnote w:type="continuationSeparator" w:id="0">
    <w:p w14:paraId="5A9E6CFF" w14:textId="77777777" w:rsidR="00145217" w:rsidRDefault="00145217" w:rsidP="00082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2F2633"/>
    <w:rsid w:val="00005634"/>
    <w:rsid w:val="00005B86"/>
    <w:rsid w:val="00025A85"/>
    <w:rsid w:val="00035748"/>
    <w:rsid w:val="00075C18"/>
    <w:rsid w:val="00082AD1"/>
    <w:rsid w:val="000921D8"/>
    <w:rsid w:val="000B32FF"/>
    <w:rsid w:val="00126798"/>
    <w:rsid w:val="00145217"/>
    <w:rsid w:val="00157DEC"/>
    <w:rsid w:val="001653F1"/>
    <w:rsid w:val="00165E8E"/>
    <w:rsid w:val="00182A3D"/>
    <w:rsid w:val="00185FF2"/>
    <w:rsid w:val="001C347B"/>
    <w:rsid w:val="001C7151"/>
    <w:rsid w:val="001D4E12"/>
    <w:rsid w:val="001F1845"/>
    <w:rsid w:val="0020093A"/>
    <w:rsid w:val="00202D01"/>
    <w:rsid w:val="002045BD"/>
    <w:rsid w:val="00210D39"/>
    <w:rsid w:val="00224C05"/>
    <w:rsid w:val="00233E5A"/>
    <w:rsid w:val="002655A9"/>
    <w:rsid w:val="00284633"/>
    <w:rsid w:val="002A403B"/>
    <w:rsid w:val="002B361E"/>
    <w:rsid w:val="002B39B4"/>
    <w:rsid w:val="002B64DA"/>
    <w:rsid w:val="002E7746"/>
    <w:rsid w:val="002F63A5"/>
    <w:rsid w:val="00315C32"/>
    <w:rsid w:val="00344AD4"/>
    <w:rsid w:val="00346FC1"/>
    <w:rsid w:val="00354989"/>
    <w:rsid w:val="0036098E"/>
    <w:rsid w:val="00361016"/>
    <w:rsid w:val="00396F7B"/>
    <w:rsid w:val="00420D86"/>
    <w:rsid w:val="00430987"/>
    <w:rsid w:val="004329F8"/>
    <w:rsid w:val="004471A1"/>
    <w:rsid w:val="0045393F"/>
    <w:rsid w:val="004721E4"/>
    <w:rsid w:val="00476F47"/>
    <w:rsid w:val="0048749F"/>
    <w:rsid w:val="004C4285"/>
    <w:rsid w:val="004D65C4"/>
    <w:rsid w:val="0050307C"/>
    <w:rsid w:val="00505EB2"/>
    <w:rsid w:val="00527DCD"/>
    <w:rsid w:val="0055512B"/>
    <w:rsid w:val="00563D83"/>
    <w:rsid w:val="00577692"/>
    <w:rsid w:val="005B17F9"/>
    <w:rsid w:val="005C502C"/>
    <w:rsid w:val="005C6777"/>
    <w:rsid w:val="005D7893"/>
    <w:rsid w:val="005F68C3"/>
    <w:rsid w:val="005F6C63"/>
    <w:rsid w:val="00610948"/>
    <w:rsid w:val="006147B8"/>
    <w:rsid w:val="00623ED8"/>
    <w:rsid w:val="00650636"/>
    <w:rsid w:val="0065768D"/>
    <w:rsid w:val="00663A9B"/>
    <w:rsid w:val="006704E2"/>
    <w:rsid w:val="00674250"/>
    <w:rsid w:val="006A5BB2"/>
    <w:rsid w:val="006D33A0"/>
    <w:rsid w:val="006D53B2"/>
    <w:rsid w:val="006F3211"/>
    <w:rsid w:val="006F550F"/>
    <w:rsid w:val="007231A4"/>
    <w:rsid w:val="0075555A"/>
    <w:rsid w:val="00774C5B"/>
    <w:rsid w:val="007B26E8"/>
    <w:rsid w:val="007B3542"/>
    <w:rsid w:val="007E25DB"/>
    <w:rsid w:val="007E77E6"/>
    <w:rsid w:val="0080504F"/>
    <w:rsid w:val="00820E4B"/>
    <w:rsid w:val="0086259F"/>
    <w:rsid w:val="008854F9"/>
    <w:rsid w:val="00891F34"/>
    <w:rsid w:val="009054D7"/>
    <w:rsid w:val="00950260"/>
    <w:rsid w:val="00962EB8"/>
    <w:rsid w:val="00974D15"/>
    <w:rsid w:val="00991A2C"/>
    <w:rsid w:val="009B375E"/>
    <w:rsid w:val="009B4F59"/>
    <w:rsid w:val="009E5B6C"/>
    <w:rsid w:val="00A15C89"/>
    <w:rsid w:val="00A27121"/>
    <w:rsid w:val="00A368DA"/>
    <w:rsid w:val="00A40EBB"/>
    <w:rsid w:val="00A643DF"/>
    <w:rsid w:val="00A72955"/>
    <w:rsid w:val="00A76E86"/>
    <w:rsid w:val="00A822AC"/>
    <w:rsid w:val="00A966A1"/>
    <w:rsid w:val="00B1595D"/>
    <w:rsid w:val="00B25F1B"/>
    <w:rsid w:val="00B431CB"/>
    <w:rsid w:val="00B93A0D"/>
    <w:rsid w:val="00BC070B"/>
    <w:rsid w:val="00BC41DD"/>
    <w:rsid w:val="00BC48AA"/>
    <w:rsid w:val="00BD558E"/>
    <w:rsid w:val="00BD6D8B"/>
    <w:rsid w:val="00BE0B7A"/>
    <w:rsid w:val="00C10475"/>
    <w:rsid w:val="00C30C81"/>
    <w:rsid w:val="00C64946"/>
    <w:rsid w:val="00C6534A"/>
    <w:rsid w:val="00C9136A"/>
    <w:rsid w:val="00CA4B59"/>
    <w:rsid w:val="00CE3425"/>
    <w:rsid w:val="00CF6BD8"/>
    <w:rsid w:val="00D17C20"/>
    <w:rsid w:val="00D20B6C"/>
    <w:rsid w:val="00D775BC"/>
    <w:rsid w:val="00D80FB4"/>
    <w:rsid w:val="00DA6CBE"/>
    <w:rsid w:val="00DC1628"/>
    <w:rsid w:val="00DE2BAB"/>
    <w:rsid w:val="00E246AA"/>
    <w:rsid w:val="00E26F90"/>
    <w:rsid w:val="00E514AF"/>
    <w:rsid w:val="00E603AF"/>
    <w:rsid w:val="00E6636B"/>
    <w:rsid w:val="00E66FF9"/>
    <w:rsid w:val="00E74900"/>
    <w:rsid w:val="00E91A4C"/>
    <w:rsid w:val="00E9243D"/>
    <w:rsid w:val="00EA1BE8"/>
    <w:rsid w:val="00ED682B"/>
    <w:rsid w:val="00ED7C60"/>
    <w:rsid w:val="00EE53F4"/>
    <w:rsid w:val="00F05EE8"/>
    <w:rsid w:val="00F46894"/>
    <w:rsid w:val="00F56A45"/>
    <w:rsid w:val="00F91BCB"/>
    <w:rsid w:val="00FA3C54"/>
    <w:rsid w:val="00FA6C51"/>
    <w:rsid w:val="00FD182F"/>
    <w:rsid w:val="084177D6"/>
    <w:rsid w:val="12A145D4"/>
    <w:rsid w:val="14122429"/>
    <w:rsid w:val="1CA536D2"/>
    <w:rsid w:val="25F57532"/>
    <w:rsid w:val="35ED733A"/>
    <w:rsid w:val="5215593D"/>
    <w:rsid w:val="55B031AB"/>
    <w:rsid w:val="562F2633"/>
    <w:rsid w:val="6D535020"/>
    <w:rsid w:val="6E574E7E"/>
    <w:rsid w:val="6F7F7E3C"/>
    <w:rsid w:val="7B21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4E1177"/>
  <w15:docId w15:val="{114884CE-DB91-4BF2-BD07-E375E321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黑体c....." w:eastAsia="黑体c....." w:cs="黑体c....."/>
      <w:color w:val="000000"/>
      <w:sz w:val="24"/>
      <w:szCs w:val="24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pPr>
      <w:ind w:firstLineChars="200" w:firstLine="420"/>
    </w:p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90310-95C0-446B-8BF2-333B334F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954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关心</dc:creator>
  <cp:lastModifiedBy> </cp:lastModifiedBy>
  <cp:revision>64</cp:revision>
  <dcterms:created xsi:type="dcterms:W3CDTF">2018-11-08T08:51:00Z</dcterms:created>
  <dcterms:modified xsi:type="dcterms:W3CDTF">2019-12-12T07:59:00Z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