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党的二十大报告精编100题（1）参考答案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1-5.ACDBA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6-10.DCCBC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11-15.CADBA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16-20.CCDCC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21-25.ACBCD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26-30.BCBAD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31-35.ACBCB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36-40.DABDD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41-45.ACBCC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46-50.BADDD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党的二十大报告精编100题（2）参考答案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1-5.CCCBB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6-10.BDACA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11-15.DBCBA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16-20.ADCAC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21-25.BADBD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26-30.ABBBC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31-35.CDBCA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36-40.DABAC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41-45.CBABB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46-50.DADDB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51-54.CABC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9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UzOTAxZTY2ODY5NWIyNmMxNjU4YTAzMTljNDM0ODgifQ=="/>
  </w:docVars>
  <w:rsids>
    <w:rsidRoot w:val="30014AE9"/>
    <w:rsid w:val="30014AE9"/>
    <w:rsid w:val="6C224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32</Words>
  <Characters>243</Characters>
  <Lines>0</Lines>
  <Paragraphs>0</Paragraphs>
  <TotalTime>4</TotalTime>
  <ScaleCrop>false</ScaleCrop>
  <LinksUpToDate>false</LinksUpToDate>
  <CharactersWithSpaces>275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2022-10-24T03:44:00Z</dcterms:created>
  <dc:creator>要唔要袋</dc:creator>
  <cp:lastModifiedBy>Administrator</cp:lastModifiedBy>
  <dcterms:modified xsi:type="dcterms:W3CDTF">2022-10-24T03:58:40Z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ACC581637B0B48FF82834DFE4FCCA6F9</vt:lpwstr>
  </property>
</Properties>
</file>