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829DD" w14:textId="77777777" w:rsidR="000930B1" w:rsidRDefault="000930B1" w:rsidP="000930B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软件  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6F2B0B94" w14:textId="77777777" w:rsidR="000930B1" w:rsidRDefault="000930B1" w:rsidP="000930B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 网络攻防    </w:t>
      </w:r>
      <w:r>
        <w:rPr>
          <w:rFonts w:ascii="黑体" w:eastAsia="黑体" w:hAnsi="Times" w:hint="eastAsia"/>
          <w:sz w:val="30"/>
          <w:szCs w:val="30"/>
        </w:rPr>
        <w:t>课堂报告</w:t>
      </w:r>
    </w:p>
    <w:p w14:paraId="61681630" w14:textId="77777777" w:rsidR="000930B1" w:rsidRDefault="000930B1" w:rsidP="000930B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86"/>
        <w:gridCol w:w="2449"/>
        <w:gridCol w:w="3087"/>
      </w:tblGrid>
      <w:tr w:rsidR="000930B1" w14:paraId="0FCB1CF0" w14:textId="77777777" w:rsidTr="005107F0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81F27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学号：202200201095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4B4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杨伟康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708D8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22网安</w:t>
            </w:r>
          </w:p>
        </w:tc>
      </w:tr>
      <w:tr w:rsidR="000930B1" w14:paraId="68E0F351" w14:textId="77777777" w:rsidTr="005107F0">
        <w:trPr>
          <w:trHeight w:val="58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1EE30" w14:textId="77777777" w:rsidR="000930B1" w:rsidRDefault="000930B1" w:rsidP="005107F0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76BBA0D1" w14:textId="77777777" w:rsidR="000930B1" w:rsidRDefault="000930B1" w:rsidP="005107F0"/>
          <w:p w14:paraId="17157C05" w14:textId="77777777" w:rsidR="000930B1" w:rsidRDefault="000930B1" w:rsidP="005107F0">
            <w:r>
              <w:rPr>
                <w:rFonts w:hint="eastAsia"/>
              </w:rPr>
              <w:t>处理器</w:t>
            </w:r>
            <w:r>
              <w:rPr>
                <w:rFonts w:hint="eastAsia"/>
              </w:rPr>
              <w:tab/>
              <w:t>11th Gen Intel(R) Core(TM) i5-11400H @ 2.70GHz   2.69 GHz</w:t>
            </w:r>
          </w:p>
          <w:p w14:paraId="2E439CAA" w14:textId="77777777" w:rsidR="000930B1" w:rsidRDefault="000930B1" w:rsidP="005107F0">
            <w:r>
              <w:rPr>
                <w:rFonts w:hint="eastAsia"/>
              </w:rPr>
              <w:t>机带</w:t>
            </w:r>
            <w:r>
              <w:rPr>
                <w:rFonts w:hint="eastAsia"/>
              </w:rPr>
              <w:t xml:space="preserve"> RAM</w:t>
            </w:r>
            <w:r>
              <w:rPr>
                <w:rFonts w:hint="eastAsia"/>
              </w:rPr>
              <w:tab/>
              <w:t xml:space="preserve">16.0 GB (15.9 GB 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)</w:t>
            </w:r>
          </w:p>
          <w:p w14:paraId="72DDFF38" w14:textId="77777777" w:rsidR="000930B1" w:rsidRDefault="000930B1" w:rsidP="005107F0"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 xml:space="preserve"> ID</w:t>
            </w:r>
            <w:r>
              <w:rPr>
                <w:rFonts w:hint="eastAsia"/>
              </w:rPr>
              <w:tab/>
              <w:t>9DCDB7C5-EBBA-4C1F-845F-94B127DFAE09</w:t>
            </w:r>
          </w:p>
          <w:p w14:paraId="499502E6" w14:textId="77777777" w:rsidR="000930B1" w:rsidRDefault="000930B1" w:rsidP="005107F0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 xml:space="preserve"> ID</w:t>
            </w:r>
            <w:r>
              <w:rPr>
                <w:rFonts w:hint="eastAsia"/>
              </w:rPr>
              <w:tab/>
              <w:t>00342-30515-76480-AAOEM</w:t>
            </w:r>
          </w:p>
          <w:p w14:paraId="749D1F9F" w14:textId="77777777" w:rsidR="000930B1" w:rsidRDefault="000930B1" w:rsidP="005107F0">
            <w:r>
              <w:rPr>
                <w:rFonts w:hint="eastAsia"/>
              </w:rPr>
              <w:t>系统类型</w:t>
            </w:r>
            <w:r>
              <w:rPr>
                <w:rFonts w:hint="eastAsia"/>
              </w:rPr>
              <w:tab/>
              <w:t xml:space="preserve">64 </w:t>
            </w:r>
            <w:r>
              <w:rPr>
                <w:rFonts w:hint="eastAsia"/>
              </w:rPr>
              <w:t>位操作系统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 xml:space="preserve"> x64 </w:t>
            </w:r>
            <w:r>
              <w:rPr>
                <w:rFonts w:hint="eastAsia"/>
              </w:rPr>
              <w:t>的处理器</w:t>
            </w:r>
          </w:p>
          <w:p w14:paraId="4AD31072" w14:textId="77777777" w:rsidR="000930B1" w:rsidRDefault="000930B1" w:rsidP="005107F0">
            <w:r>
              <w:rPr>
                <w:rFonts w:hint="eastAsia"/>
              </w:rPr>
              <w:t>笔和触控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没有可用于此显示器的笔或触控输入</w:t>
            </w:r>
          </w:p>
          <w:p w14:paraId="1E2ABEA8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0930B1" w14:paraId="2983845C" w14:textId="77777777" w:rsidTr="005107F0">
        <w:trPr>
          <w:trHeight w:val="653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64C9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669E3E3F" w14:textId="4E71D2CE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indow+</w:t>
            </w:r>
            <w:r>
              <w:t xml:space="preserve"> </w:t>
            </w:r>
            <w:r w:rsidRPr="000930B1">
              <w:rPr>
                <w:rFonts w:ascii="黑体" w:eastAsia="黑体" w:hAnsi="Times"/>
                <w:sz w:val="24"/>
                <w:szCs w:val="20"/>
              </w:rPr>
              <w:t>ibm appscan</w:t>
            </w:r>
          </w:p>
          <w:p w14:paraId="5FC6DED0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B5EA8ED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0930B1" w14:paraId="5D167D4B" w14:textId="77777777" w:rsidTr="005107F0">
        <w:trPr>
          <w:trHeight w:val="27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9856E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Blog记录：</w:t>
            </w:r>
          </w:p>
          <w:p w14:paraId="120095CB" w14:textId="5CCCBF51" w:rsidR="000930B1" w:rsidRDefault="000930B1" w:rsidP="005107F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930B1">
              <w:rPr>
                <w:rFonts w:ascii="黑体" w:eastAsia="黑体" w:hAnsi="Times"/>
                <w:sz w:val="24"/>
                <w:szCs w:val="20"/>
              </w:rPr>
              <w:t>ibm appscan</w:t>
            </w:r>
            <w:r w:rsidRPr="006C4C40">
              <w:rPr>
                <w:rFonts w:ascii="黑体" w:eastAsia="黑体" w:hAnsi="Times" w:hint="eastAsia"/>
                <w:sz w:val="24"/>
                <w:szCs w:val="20"/>
              </w:rPr>
              <w:t>简介</w:t>
            </w:r>
          </w:p>
          <w:p w14:paraId="1EFFF7A7" w14:textId="75A0CC96" w:rsidR="000930B1" w:rsidRDefault="000930B1" w:rsidP="000930B1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0930B1">
              <w:rPr>
                <w:rFonts w:ascii="黑体" w:eastAsia="黑体" w:hAnsi="Times" w:hint="eastAsia"/>
                <w:sz w:val="24"/>
                <w:szCs w:val="20"/>
              </w:rPr>
              <w:t>AppScan是IBM的一款应用程序安全测试工具，旨在帮助组织发现和修复应用程序中的安全漏洞。它提供了全面的功能和工具，用于自动化应用程序安全测试、漏洞扫描和漏洞管理。</w:t>
            </w:r>
          </w:p>
          <w:p w14:paraId="008761E7" w14:textId="5E0EE948" w:rsidR="000930B1" w:rsidRDefault="000930B1" w:rsidP="005107F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主要功能</w:t>
            </w:r>
          </w:p>
          <w:p w14:paraId="54972335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1. 自动化漏洞扫描：AppScan可以自动扫描Web应用程序和移动应用程序，发现其中的安全漏洞。它支持多种扫描技术和策略，包括黑盒扫描和白盒扫描，帮助用户全面评估应用程序的安全性。</w:t>
            </w:r>
          </w:p>
          <w:p w14:paraId="452E87B6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25193AB1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2. 漏洞识别和分类：AppScan能够发现各种常见的应用程序安全漏洞，如跨站脚本攻击（XSS）、SQL注入、命令注入、路径遍历、CSRF等。它能够将漏洞按照严重程度和风险级别进行分类和评估。</w:t>
            </w:r>
          </w:p>
          <w:p w14:paraId="53ED6F84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56DC0546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3. 安全漏洞修复建议：AppScan提供了详细的修复建议，帮助开发团队快速定位和修复发现的漏洞。它提供了代码示例、漏洞修补建议和最佳实践，以帮助开发人员解决安全问题。</w:t>
            </w:r>
          </w:p>
          <w:p w14:paraId="51C344F7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4B399F35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4. 安全测试报告和分析：AppScan生成详细的安全测试报告，包括发现的漏洞、修复建议、风险评估等。报告可以以多种格式导出，如PDF、HTML、CSV等，方便与安全团队和开发人员共享和分析。</w:t>
            </w:r>
          </w:p>
          <w:p w14:paraId="7C9D882C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427DEA9C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5. 集成和自定义：AppScan可以与其他应用程序开发和安全工具集成，如开发环境、CI/CD工具等。它还提供了一些自定义选项和配置，允许用户根据需要调整扫描策略和设置。</w:t>
            </w:r>
          </w:p>
          <w:p w14:paraId="739E286D" w14:textId="77777777" w:rsidR="00D77981" w:rsidRPr="00D77981" w:rsidRDefault="00D77981" w:rsidP="00D77981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2C97EC54" w14:textId="1581E1ED" w:rsidR="00585553" w:rsidRDefault="00D77981" w:rsidP="00D77981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D77981">
              <w:rPr>
                <w:rFonts w:ascii="黑体" w:eastAsia="黑体" w:hAnsi="Times" w:hint="eastAsia"/>
                <w:sz w:val="24"/>
                <w:szCs w:val="20"/>
              </w:rPr>
              <w:t>6. 移动应用程序安全测试：AppScan支持移动应用程序的安全测试，包括iOS和Android应用程序。它可以发现移动应用程序中的漏洞和风险，并提供修复建议和最佳实践。</w:t>
            </w:r>
          </w:p>
          <w:p w14:paraId="2CBCF65F" w14:textId="3351C75B" w:rsidR="000930B1" w:rsidRPr="006C4C40" w:rsidRDefault="000930B1" w:rsidP="005107F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使用示例</w:t>
            </w:r>
          </w:p>
          <w:p w14:paraId="5CCC8793" w14:textId="35BB1385" w:rsidR="000930B1" w:rsidRDefault="00D7798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E8AA35" wp14:editId="4CD6ABBD">
                  <wp:extent cx="5274310" cy="2802255"/>
                  <wp:effectExtent l="0" t="0" r="2540" b="0"/>
                  <wp:docPr id="807448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4489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FE4D" w14:textId="7770789B" w:rsidR="000930B1" w:rsidRDefault="00D7798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点击web应用程序，可以进一步具体配置要扫描的网站或服务器，这里以百度为例子</w:t>
            </w:r>
          </w:p>
          <w:p w14:paraId="72B1EB23" w14:textId="3531A45D" w:rsidR="00D77981" w:rsidRDefault="00D7798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7B6604" wp14:editId="35058650">
                  <wp:extent cx="5274310" cy="3407410"/>
                  <wp:effectExtent l="0" t="0" r="2540" b="2540"/>
                  <wp:docPr id="1102593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593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D9907" w14:textId="428801F2" w:rsidR="000930B1" w:rsidRDefault="00D7798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配置完成后开始扫描</w:t>
            </w:r>
          </w:p>
          <w:p w14:paraId="2C72FD2A" w14:textId="69E5B379" w:rsidR="00D77981" w:rsidRDefault="00D7798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232AF6" wp14:editId="5C33D876">
                  <wp:extent cx="5274310" cy="2965450"/>
                  <wp:effectExtent l="0" t="0" r="2540" b="6350"/>
                  <wp:docPr id="121704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47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47F34" w14:textId="67A255AE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可以看到，不到两分钟已经进行了几百次请求</w:t>
            </w:r>
          </w:p>
          <w:p w14:paraId="3410C9AE" w14:textId="7785B668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B3A2AC" wp14:editId="09749A19">
                  <wp:extent cx="5274310" cy="2965450"/>
                  <wp:effectExtent l="0" t="0" r="2540" b="6350"/>
                  <wp:docPr id="2014788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7889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5DF3F" w14:textId="577E1CF4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点击数据可以看到具体扫描的网站内容，请求、参数、cookie等</w:t>
            </w:r>
          </w:p>
          <w:p w14:paraId="79222EDA" w14:textId="7A6B3091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3335D0" wp14:editId="30A4789B">
                  <wp:extent cx="5274310" cy="2802255"/>
                  <wp:effectExtent l="0" t="0" r="2540" b="0"/>
                  <wp:docPr id="14853416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3416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C5F87" w14:textId="0788F33B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最后就是扫描出的问题，百度作为老牌网站基本的安全防护还是有的，所以并未扫描出</w:t>
            </w:r>
          </w:p>
          <w:p w14:paraId="764496A2" w14:textId="6CC7189D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0838F2" wp14:editId="2F7D63C6">
                  <wp:extent cx="5274310" cy="2802255"/>
                  <wp:effectExtent l="0" t="0" r="2540" b="0"/>
                  <wp:docPr id="12219666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9666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99209" w14:textId="71F2EC20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这里进行暂停，可以进行配置的修改</w:t>
            </w:r>
          </w:p>
          <w:p w14:paraId="742D9644" w14:textId="539B3FB7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E82A26" wp14:editId="36A59F0A">
                  <wp:extent cx="5274310" cy="3387090"/>
                  <wp:effectExtent l="0" t="0" r="2540" b="3810"/>
                  <wp:docPr id="3453016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016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454DB" w14:textId="790D812F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比如某些网站的登录，或者自动填表</w:t>
            </w:r>
          </w:p>
          <w:p w14:paraId="58B863D9" w14:textId="2A4CD555" w:rsidR="000930B1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0A0F77E" wp14:editId="1A437FE8">
                  <wp:extent cx="5274310" cy="3387090"/>
                  <wp:effectExtent l="0" t="0" r="2540" b="3810"/>
                  <wp:docPr id="1809865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8651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D1524" w14:textId="16EC7B47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41FF14" wp14:editId="43E36327">
                  <wp:extent cx="5274310" cy="3387090"/>
                  <wp:effectExtent l="0" t="0" r="2540" b="3810"/>
                  <wp:docPr id="986614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6142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FF096" w14:textId="3B4FE642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还可以进行手动探索</w:t>
            </w:r>
          </w:p>
          <w:p w14:paraId="79293810" w14:textId="30FB6EEF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DB94D3" wp14:editId="5AE93FDD">
                  <wp:extent cx="5274310" cy="2802255"/>
                  <wp:effectExtent l="0" t="0" r="2540" b="0"/>
                  <wp:docPr id="14059834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9834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5FBE2" w14:textId="77777777" w:rsidR="00D457DB" w:rsidRDefault="00D457DB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160F37D" w14:textId="2634F1E8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最后，扫一下我们山大的sdu.cn试一下</w:t>
            </w:r>
          </w:p>
          <w:p w14:paraId="6F7B8B03" w14:textId="13A6D58E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5B5DB7" wp14:editId="0626E0A5">
                  <wp:extent cx="5274310" cy="3407410"/>
                  <wp:effectExtent l="0" t="0" r="2540" b="2540"/>
                  <wp:docPr id="1907464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4644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5808A" w14:textId="75572407" w:rsidR="000B04D4" w:rsidRDefault="004E44A0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扫描时把需要登录的界面跳过了，扫一些不太重要的网站</w:t>
            </w:r>
          </w:p>
          <w:p w14:paraId="55423135" w14:textId="108AB7BF" w:rsidR="004E44A0" w:rsidRDefault="004B7B5A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B7D941" wp14:editId="0C16554E">
                  <wp:extent cx="5274310" cy="2802255"/>
                  <wp:effectExtent l="0" t="0" r="2540" b="0"/>
                  <wp:docPr id="16176203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6203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262AB" w14:textId="1EE3AD71" w:rsidR="000B04D4" w:rsidRDefault="004B7B5A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扫了十几分钟大部分网页都因为需要登录跳过了。</w:t>
            </w:r>
          </w:p>
          <w:p w14:paraId="6C7D1C1E" w14:textId="77777777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92CD630" w14:textId="77777777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9ED4D26" w14:textId="77777777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1B71F39" w14:textId="77777777" w:rsidR="000B04D4" w:rsidRDefault="000B04D4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4DB5346" w14:textId="77777777" w:rsidR="000930B1" w:rsidRDefault="000930B1" w:rsidP="005107F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0930B1" w14:paraId="7106D517" w14:textId="77777777" w:rsidTr="005107F0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1906B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2B2DC743" w14:textId="77777777" w:rsidR="000B04D4" w:rsidRPr="000B04D4" w:rsidRDefault="000B04D4" w:rsidP="000B04D4">
            <w:pPr>
              <w:rPr>
                <w:rFonts w:ascii="黑体" w:eastAsia="黑体" w:hAnsi="Times"/>
                <w:sz w:val="24"/>
                <w:szCs w:val="20"/>
              </w:rPr>
            </w:pPr>
            <w:r w:rsidRPr="000B04D4">
              <w:rPr>
                <w:rFonts w:ascii="黑体" w:eastAsia="黑体" w:hAnsi="Times" w:hint="eastAsia"/>
                <w:sz w:val="24"/>
                <w:szCs w:val="20"/>
              </w:rPr>
              <w:t>总的来说，IBM AppScan是一款非常出色的应用程序安全测试工具。它提供了全面的功能和工具，能够自动化地进行应用程序安全测试、漏洞扫描和漏洞管理。在使用过程中，我深刻体会到了它的高效、便捷和准确性。</w:t>
            </w:r>
          </w:p>
          <w:p w14:paraId="16422A76" w14:textId="77777777" w:rsidR="000B04D4" w:rsidRPr="000B04D4" w:rsidRDefault="000B04D4" w:rsidP="000B04D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363B189" w14:textId="77777777" w:rsidR="000B04D4" w:rsidRPr="000B04D4" w:rsidRDefault="000B04D4" w:rsidP="000B04D4">
            <w:pPr>
              <w:rPr>
                <w:rFonts w:ascii="黑体" w:eastAsia="黑体" w:hAnsi="Times"/>
                <w:sz w:val="24"/>
                <w:szCs w:val="20"/>
              </w:rPr>
            </w:pPr>
            <w:r w:rsidRPr="000B04D4">
              <w:rPr>
                <w:rFonts w:ascii="黑体" w:eastAsia="黑体" w:hAnsi="Times" w:hint="eastAsia"/>
                <w:sz w:val="24"/>
                <w:szCs w:val="20"/>
              </w:rPr>
              <w:t>同时，AppScan的易用性也非常值得称赞。它的界面设计简洁明了，操作流程也非常直观易懂。即使对于没有太多安全测试经验的人员来说，也能够快速上手并开展测试工作。</w:t>
            </w:r>
          </w:p>
          <w:p w14:paraId="229E7EE2" w14:textId="77777777" w:rsidR="000B04D4" w:rsidRPr="000B04D4" w:rsidRDefault="000B04D4" w:rsidP="000B04D4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C9E4178" w14:textId="35765ABA" w:rsidR="000930B1" w:rsidRDefault="000B04D4" w:rsidP="000B04D4">
            <w:pPr>
              <w:rPr>
                <w:rFonts w:ascii="黑体" w:eastAsia="黑体" w:hAnsi="Times"/>
                <w:sz w:val="24"/>
                <w:szCs w:val="20"/>
              </w:rPr>
            </w:pPr>
            <w:r w:rsidRPr="000B04D4">
              <w:rPr>
                <w:rFonts w:ascii="黑体" w:eastAsia="黑体" w:hAnsi="Times" w:hint="eastAsia"/>
                <w:sz w:val="24"/>
                <w:szCs w:val="20"/>
              </w:rPr>
              <w:t>此外，AppScan还支持多种扫描技术和策略，包括黑盒扫描和白盒扫描等，能够满足不同场景下的测试需求。同时，它还能够与其他应用程序开发和安全工具集成，提高了测试流程的灵活性和效率。</w:t>
            </w:r>
          </w:p>
          <w:p w14:paraId="5E42884F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974384F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A100F9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DAF14DE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0C05C45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EA091D0" w14:textId="77777777" w:rsidR="000930B1" w:rsidRDefault="000930B1" w:rsidP="005107F0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2E29CF5D" w14:textId="77777777" w:rsidR="000930B1" w:rsidRDefault="000930B1" w:rsidP="000930B1"/>
    <w:p w14:paraId="73169590" w14:textId="77777777" w:rsidR="006028CB" w:rsidRPr="000930B1" w:rsidRDefault="006028CB" w:rsidP="000930B1"/>
    <w:sectPr w:rsidR="006028CB" w:rsidRPr="000930B1" w:rsidSect="00482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EBB52" w14:textId="77777777" w:rsidR="00DB1872" w:rsidRDefault="00DB1872" w:rsidP="007D0D51">
      <w:r>
        <w:separator/>
      </w:r>
    </w:p>
  </w:endnote>
  <w:endnote w:type="continuationSeparator" w:id="0">
    <w:p w14:paraId="5D9A94EF" w14:textId="77777777" w:rsidR="00DB1872" w:rsidRDefault="00DB1872" w:rsidP="007D0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F8338" w14:textId="77777777" w:rsidR="00DB1872" w:rsidRDefault="00DB1872" w:rsidP="007D0D51">
      <w:r>
        <w:separator/>
      </w:r>
    </w:p>
  </w:footnote>
  <w:footnote w:type="continuationSeparator" w:id="0">
    <w:p w14:paraId="37E41CB7" w14:textId="77777777" w:rsidR="00DB1872" w:rsidRDefault="00DB1872" w:rsidP="007D0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06FDC"/>
    <w:multiLevelType w:val="hybridMultilevel"/>
    <w:tmpl w:val="D1D2FB30"/>
    <w:lvl w:ilvl="0" w:tplc="7A9E65DA">
      <w:start w:val="1"/>
      <w:numFmt w:val="japaneseCounting"/>
      <w:lvlText w:val="%1、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num w:numId="1" w16cid:durableId="55443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8CB"/>
    <w:rsid w:val="00035B27"/>
    <w:rsid w:val="00060212"/>
    <w:rsid w:val="000930B1"/>
    <w:rsid w:val="000B04D4"/>
    <w:rsid w:val="00235579"/>
    <w:rsid w:val="002C7847"/>
    <w:rsid w:val="003422CB"/>
    <w:rsid w:val="00367F2C"/>
    <w:rsid w:val="003A435E"/>
    <w:rsid w:val="003F64F3"/>
    <w:rsid w:val="00411A7B"/>
    <w:rsid w:val="004306D3"/>
    <w:rsid w:val="004822AA"/>
    <w:rsid w:val="004B7B5A"/>
    <w:rsid w:val="004C74A4"/>
    <w:rsid w:val="004E1A23"/>
    <w:rsid w:val="004E44A0"/>
    <w:rsid w:val="00585553"/>
    <w:rsid w:val="006028CB"/>
    <w:rsid w:val="00627603"/>
    <w:rsid w:val="006A0BD1"/>
    <w:rsid w:val="007D0D51"/>
    <w:rsid w:val="008B0794"/>
    <w:rsid w:val="008B6C49"/>
    <w:rsid w:val="00906F0A"/>
    <w:rsid w:val="009C44A2"/>
    <w:rsid w:val="00A62EE2"/>
    <w:rsid w:val="00A83ECC"/>
    <w:rsid w:val="00AD3D82"/>
    <w:rsid w:val="00C568B8"/>
    <w:rsid w:val="00D457DB"/>
    <w:rsid w:val="00D77981"/>
    <w:rsid w:val="00DB1872"/>
    <w:rsid w:val="00DF3F9F"/>
    <w:rsid w:val="00F62449"/>
    <w:rsid w:val="00FA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7717E"/>
  <w15:docId w15:val="{C306112E-7019-44F3-81AC-0DC78AE43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8CB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8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28CB"/>
    <w:rPr>
      <w:rFonts w:ascii="Calibri" w:eastAsia="宋体" w:hAnsi="Calibri" w:cs="Calibr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D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0D51"/>
    <w:rPr>
      <w:rFonts w:ascii="Calibri" w:eastAsia="宋体" w:hAnsi="Calibri" w:cs="Calibri"/>
      <w:sz w:val="18"/>
      <w:szCs w:val="18"/>
    </w:rPr>
  </w:style>
  <w:style w:type="character" w:styleId="a9">
    <w:name w:val="Hyperlink"/>
    <w:basedOn w:val="a0"/>
    <w:uiPriority w:val="99"/>
    <w:unhideWhenUsed/>
    <w:rsid w:val="008B079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B079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0930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</dc:creator>
  <cp:lastModifiedBy>伟康 杨</cp:lastModifiedBy>
  <cp:revision>10</cp:revision>
  <dcterms:created xsi:type="dcterms:W3CDTF">2022-10-20T12:04:00Z</dcterms:created>
  <dcterms:modified xsi:type="dcterms:W3CDTF">2024-11-03T11:37:00Z</dcterms:modified>
</cp:coreProperties>
</file>