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35222" w14:textId="02722910" w:rsidR="005815EF" w:rsidRPr="005815EF" w:rsidRDefault="005815EF" w:rsidP="005815EF">
      <w:pPr>
        <w:widowControl/>
        <w:spacing w:before="300" w:after="300"/>
        <w:jc w:val="left"/>
        <w:rPr>
          <w:rFonts w:ascii="Segoe UI" w:eastAsia="宋体" w:hAnsi="Segoe UI" w:cs="Segoe UI"/>
          <w:kern w:val="0"/>
          <w:sz w:val="23"/>
          <w:szCs w:val="23"/>
          <w14:ligatures w14:val="none"/>
        </w:rPr>
      </w:pPr>
      <w:r w:rsidRPr="005815EF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0AF91C56">
          <v:rect id="_x0000_i1025" style="width:0;height:0" o:hralign="center" o:hrstd="t" o:hrnoshade="t" o:hr="t" fillcolor="#05073b" stroked="f"/>
        </w:pic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 xml:space="preserve">InSPUR 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浪潮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  <w:t>http://www.inspur.com</w:t>
      </w:r>
    </w:p>
    <w:p w14:paraId="4F52C961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玩转开源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 xml:space="preserve"> UBML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，与你共成长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闫舒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br/>
        <w:t>2024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年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10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月</w:t>
      </w:r>
    </w:p>
    <w:p w14:paraId="36045ECA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 xml:space="preserve">01. 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背景介绍</w:t>
      </w:r>
    </w:p>
    <w:p w14:paraId="60B528F9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国家、部委、山东省的发展规划均鼓励通过开源社区进行创新和发展。</w:t>
      </w:r>
    </w:p>
    <w:p w14:paraId="20F1BE23" w14:textId="77777777" w:rsidR="005815EF" w:rsidRPr="005815EF" w:rsidRDefault="005815EF" w:rsidP="005815EF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《中华人民共和国国民经济和社会发展第十四个五年规划和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2035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年远景目标纲要》支持数字技术开源社区等创新联合体发展，完善开源知识产权和法律体系，鼓励企业开放软件源代码、硬件设计和应用服务。</w:t>
      </w:r>
    </w:p>
    <w:p w14:paraId="75180AD8" w14:textId="77777777" w:rsidR="005815EF" w:rsidRPr="005815EF" w:rsidRDefault="005815EF" w:rsidP="005815EF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工信部《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“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十四五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”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软件和信息技术服务业发展规划》提出培育壮大市场主体，加快繁荣开源生态，提高产业集聚水平，形成多元、开放、共赢、可持续的产业生态。计划建设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2-3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个有国际影响力的开源社区，培育超过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10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个优质开源项目。</w:t>
      </w:r>
    </w:p>
    <w:p w14:paraId="36650145" w14:textId="77777777" w:rsidR="005815EF" w:rsidRPr="005815EF" w:rsidRDefault="005815EF" w:rsidP="005815EF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《山东省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“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十四五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”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数字强省建设规划》鼓励软件开源项目建设，加强公共服务平台建设，打造软件适配平台、试验测试环境等公共服务，着力构建开源开放的技术创新和应用生态。</w:t>
      </w:r>
    </w:p>
    <w:p w14:paraId="5BEE9732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“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模块及组件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”</w:t>
      </w:r>
    </w:p>
    <w:p w14:paraId="6B2B3EEA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“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积木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”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概念：通过拖拽，将模块按照自定义需求拖放到可视化的界面。</w:t>
      </w:r>
    </w:p>
    <w:p w14:paraId="75198A78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 xml:space="preserve">02. inBuilder 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低代码开发平台</w:t>
      </w:r>
    </w:p>
    <w:p w14:paraId="6FE21A59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使用可视化页面建模工具，轻而易举搭建应用。</w:t>
      </w:r>
    </w:p>
    <w:p w14:paraId="5019B2CE" w14:textId="77777777" w:rsidR="005815EF" w:rsidRPr="005815EF" w:rsidRDefault="005815EF" w:rsidP="005815EF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表单驱动开发，所见即所得创建应用。</w:t>
      </w:r>
    </w:p>
    <w:p w14:paraId="04ED6706" w14:textId="77777777" w:rsidR="005815EF" w:rsidRPr="005815EF" w:rsidRDefault="005815EF" w:rsidP="005815EF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业务专家可拖拽前端组件搭建应用页面，布局模式灵活，满足业务场景多样化需求。</w:t>
      </w:r>
    </w:p>
    <w:p w14:paraId="22961105" w14:textId="77777777" w:rsidR="005815EF" w:rsidRPr="005815EF" w:rsidRDefault="005815EF" w:rsidP="005815EF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可视化配置界面规则，满足个性化控制界面需求。</w:t>
      </w:r>
    </w:p>
    <w:p w14:paraId="7217BD5D" w14:textId="77777777" w:rsidR="005815EF" w:rsidRPr="005815EF" w:rsidRDefault="005815EF" w:rsidP="005815EF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内置人员、组织等业务组件，快速添加标准化组件。</w:t>
      </w:r>
    </w:p>
    <w:p w14:paraId="13C87CBE" w14:textId="77777777" w:rsidR="005815EF" w:rsidRPr="005815EF" w:rsidRDefault="005815EF" w:rsidP="005815EF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一键添加附件组件，支持在线预览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Office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文档。</w:t>
      </w:r>
    </w:p>
    <w:p w14:paraId="0D66447E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丰富的产品特性</w:t>
      </w:r>
    </w:p>
    <w:p w14:paraId="275E437B" w14:textId="77777777" w:rsidR="005815EF" w:rsidRPr="005815EF" w:rsidRDefault="005815EF" w:rsidP="005815EF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可视化响应式界面设计器，支持极大、大、中、小四种屏幕尺寸，自适应屏幕尺寸自动布局，满足不同尺寸屏幕显示效果。</w:t>
      </w:r>
    </w:p>
    <w:p w14:paraId="664F97E1" w14:textId="77777777" w:rsidR="005815EF" w:rsidRPr="005815EF" w:rsidRDefault="005815EF" w:rsidP="005815EF">
      <w:pPr>
        <w:widowControl/>
        <w:numPr>
          <w:ilvl w:val="0"/>
          <w:numId w:val="3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lastRenderedPageBreak/>
        <w:t>支持批量调整宽度比例，拖拽调整显示顺序，滑动鼠标可视化调整宽度比例，实时预览布局效果。</w:t>
      </w:r>
    </w:p>
    <w:p w14:paraId="1682768C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 xml:space="preserve">03. UBML 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开源项目</w:t>
      </w:r>
    </w:p>
    <w:p w14:paraId="260A8A3D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 xml:space="preserve">UBML 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核心特性与技术优势</w:t>
      </w:r>
    </w:p>
    <w:p w14:paraId="7D661488" w14:textId="77777777" w:rsidR="005815EF" w:rsidRPr="005815EF" w:rsidRDefault="005815EF" w:rsidP="005815EF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开发语言无关性</w:t>
      </w:r>
    </w:p>
    <w:p w14:paraId="502EA575" w14:textId="77777777" w:rsidR="005815EF" w:rsidRPr="005815EF" w:rsidRDefault="005815EF" w:rsidP="005815EF">
      <w:pPr>
        <w:widowControl/>
        <w:numPr>
          <w:ilvl w:val="0"/>
          <w:numId w:val="4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开放性：模型的标准与实现解耦，模型类型可按需求持续扩展。</w:t>
      </w:r>
    </w:p>
    <w:p w14:paraId="288E63AE" w14:textId="77777777" w:rsidR="005815EF" w:rsidRPr="005815EF" w:rsidRDefault="005815EF" w:rsidP="005815EF">
      <w:pPr>
        <w:widowControl/>
        <w:numPr>
          <w:ilvl w:val="0"/>
          <w:numId w:val="4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云原生：基于微服务架构设计，支持容器化，工程化工具支持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DevOps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。</w:t>
      </w:r>
    </w:p>
    <w:p w14:paraId="7992CC72" w14:textId="77777777" w:rsidR="005815EF" w:rsidRPr="005815EF" w:rsidRDefault="005815EF" w:rsidP="005815EF">
      <w:pPr>
        <w:widowControl/>
        <w:numPr>
          <w:ilvl w:val="0"/>
          <w:numId w:val="4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全栈模型刻画：模型数量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40+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，涵盖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UI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API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Service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、流程、领域服务、持久化等。</w:t>
      </w:r>
    </w:p>
    <w:p w14:paraId="0FBA2123" w14:textId="77777777" w:rsidR="005815EF" w:rsidRPr="005815EF" w:rsidRDefault="005815EF" w:rsidP="005815EF">
      <w:pPr>
        <w:widowControl/>
        <w:numPr>
          <w:ilvl w:val="0"/>
          <w:numId w:val="4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运行态定制：采用代码生成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+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动态解析，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Hybrid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模式，运行态仍可进行个性化定制。</w:t>
      </w:r>
    </w:p>
    <w:p w14:paraId="7295E898" w14:textId="77777777" w:rsidR="005815EF" w:rsidRPr="005815EF" w:rsidRDefault="005815EF" w:rsidP="005815EF">
      <w:pPr>
        <w:widowControl/>
        <w:numPr>
          <w:ilvl w:val="0"/>
          <w:numId w:val="4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模型工程化：提供工程化的结构，可与工程化工具集成，将模型视为源码。</w:t>
      </w:r>
    </w:p>
    <w:p w14:paraId="7C0907DA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 xml:space="preserve">inIoT 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社区版的物联网应用创新挑战赛</w:t>
      </w:r>
    </w:p>
    <w:p w14:paraId="017F211F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基于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UBML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开源内核的浪潮海岳物联网平台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inIoT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，以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“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广泛连接、实时计算、数实融合、工业智能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”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四大特性，深耕行业应用场景。该平台广泛应用于国内大型企业，支持快速打造数据智能创新应用，支撑了智能制造、智慧粮食与仓储、智慧水务、智慧矿山等一系列智慧化的行业解决方案。本赛项希望通过开源社区群智创新，聚焦垂直行业领域场景，扩展行业标准协议适配，贡献具有行业特色的物联网创新应用，扩大工业软件生态范围，促进物联技术普惠发展。</w:t>
      </w:r>
    </w:p>
    <w:p w14:paraId="05265D89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 xml:space="preserve">UBML 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标准</w:t>
      </w:r>
    </w:p>
    <w:p w14:paraId="2BDEF7E3" w14:textId="77777777" w:rsidR="005815EF" w:rsidRPr="005815EF" w:rsidRDefault="005815EF" w:rsidP="005815EF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模型基础结构</w:t>
      </w:r>
    </w:p>
    <w:p w14:paraId="23D87765" w14:textId="77777777" w:rsidR="005815EF" w:rsidRPr="005815EF" w:rsidRDefault="005815EF" w:rsidP="005815EF">
      <w:pPr>
        <w:widowControl/>
        <w:numPr>
          <w:ilvl w:val="0"/>
          <w:numId w:val="5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经营管理类</w:t>
      </w:r>
    </w:p>
    <w:p w14:paraId="42693386" w14:textId="77777777" w:rsidR="005815EF" w:rsidRPr="005815EF" w:rsidRDefault="005815EF" w:rsidP="005815EF">
      <w:pPr>
        <w:widowControl/>
        <w:numPr>
          <w:ilvl w:val="0"/>
          <w:numId w:val="5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CAD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：研发设计类</w:t>
      </w:r>
    </w:p>
    <w:p w14:paraId="58EA64FF" w14:textId="77777777" w:rsidR="005815EF" w:rsidRPr="005815EF" w:rsidRDefault="005815EF" w:rsidP="005815EF">
      <w:pPr>
        <w:widowControl/>
        <w:numPr>
          <w:ilvl w:val="0"/>
          <w:numId w:val="5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PLC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：工业控制类</w:t>
      </w:r>
    </w:p>
    <w:p w14:paraId="33316D8B" w14:textId="77777777" w:rsidR="005815EF" w:rsidRPr="005815EF" w:rsidRDefault="005815EF" w:rsidP="005815EF">
      <w:pPr>
        <w:widowControl/>
        <w:numPr>
          <w:ilvl w:val="0"/>
          <w:numId w:val="5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数据采集类</w:t>
      </w:r>
    </w:p>
    <w:p w14:paraId="0A443E59" w14:textId="77777777" w:rsidR="005815EF" w:rsidRPr="005815EF" w:rsidRDefault="005815EF" w:rsidP="005815EF">
      <w:pPr>
        <w:widowControl/>
        <w:numPr>
          <w:ilvl w:val="0"/>
          <w:numId w:val="5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SDK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：扩展机制</w:t>
      </w:r>
    </w:p>
    <w:p w14:paraId="77188F6E" w14:textId="77777777" w:rsidR="005815EF" w:rsidRPr="005815EF" w:rsidRDefault="005815EF" w:rsidP="005815EF">
      <w:pPr>
        <w:widowControl/>
        <w:numPr>
          <w:ilvl w:val="0"/>
          <w:numId w:val="5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支持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Angular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Vue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Java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Python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等开发框架</w:t>
      </w:r>
    </w:p>
    <w:p w14:paraId="04436A86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基于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UBML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开源内核的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inBuilder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低代码平台社区版</w:t>
      </w:r>
    </w:p>
    <w:p w14:paraId="295A3806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支持零代码、低代码、硬编码开发全场景应用。通过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inIoT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物联网平台计算处理后的设备数据，可直接用于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inBuilder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低代码平台快速开发物联特色的创新应用。</w:t>
      </w:r>
    </w:p>
    <w:p w14:paraId="05241181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lastRenderedPageBreak/>
        <w:t>参赛队伍基于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inBuilder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低代码平台</w:t>
      </w:r>
    </w:p>
    <w:p w14:paraId="53C034BD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将物联接入的设备及计算处理后的数据，开发成具有行业特色的创新应用，如能源管理监测、智慧工地、智慧交通、安全生产、智能家居等领域。</w:t>
      </w:r>
    </w:p>
    <w:p w14:paraId="0FB41D51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基于日志和大语言模型，实现智能运维</w:t>
      </w:r>
    </w:p>
    <w:p w14:paraId="0BD55A10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利用大模型算法分析来自各种运维工具和设备的大量数据，自动实时检测和响应系统问题，从而提高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IT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运维的能力和自动化水平。提供系统日志、异常标签和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API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，通过包括但不限于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RAG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CoT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等方式，分析异常原因。</w:t>
      </w:r>
    </w:p>
    <w:p w14:paraId="12ECBCAE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 xml:space="preserve">UBML 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开源项目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 xml:space="preserve"> - 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开源大事记</w:t>
      </w:r>
    </w:p>
    <w:p w14:paraId="1F0F20C7" w14:textId="77777777" w:rsidR="005815EF" w:rsidRPr="005815EF" w:rsidRDefault="005815EF" w:rsidP="005815EF">
      <w:pPr>
        <w:widowControl/>
        <w:numPr>
          <w:ilvl w:val="0"/>
          <w:numId w:val="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UBML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项目拥有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25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个主要代码仓库，上线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Farris Vue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项目，获得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Gitee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推荐项目。</w:t>
      </w:r>
    </w:p>
    <w:p w14:paraId="2269234C" w14:textId="77777777" w:rsidR="005815EF" w:rsidRPr="005815EF" w:rsidRDefault="005815EF" w:rsidP="005815EF">
      <w:pPr>
        <w:widowControl/>
        <w:numPr>
          <w:ilvl w:val="0"/>
          <w:numId w:val="6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发布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inBuilder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社区版，正式启动社区运营。</w:t>
      </w:r>
    </w:p>
    <w:p w14:paraId="367BEC82" w14:textId="77777777" w:rsidR="005815EF" w:rsidRPr="005815EF" w:rsidRDefault="005815EF" w:rsidP="005815EF">
      <w:pPr>
        <w:widowControl/>
        <w:numPr>
          <w:ilvl w:val="0"/>
          <w:numId w:val="6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关注度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387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，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Star 751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个，社区成员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90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人，提交数量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2732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次。</w:t>
      </w:r>
    </w:p>
    <w:p w14:paraId="4B2CFF28" w14:textId="77777777" w:rsidR="005815EF" w:rsidRPr="005815EF" w:rsidRDefault="005815EF" w:rsidP="005815EF">
      <w:pPr>
        <w:widowControl/>
        <w:numPr>
          <w:ilvl w:val="0"/>
          <w:numId w:val="6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在中国程序员节获得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“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软件行业活跃开源社区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”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及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“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软件行业创新开源项目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”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奖项。</w:t>
      </w:r>
    </w:p>
    <w:p w14:paraId="098AA87F" w14:textId="299EB643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kern w:val="0"/>
          <w:sz w:val="23"/>
          <w:szCs w:val="23"/>
          <w14:ligatures w14:val="none"/>
        </w:rPr>
      </w:pPr>
      <w:r w:rsidRPr="005815EF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6FC391D8">
          <v:rect id="_x0000_i1030" style="width:0;height:0" o:hralign="center" o:hrstd="t" o:hrnoshade="t" o:hr="t" fillcolor="#05073b" stroked="f"/>
        </w:pict>
      </w:r>
    </w:p>
    <w:p w14:paraId="276EC1AB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第二个讲座：网络安全态势及攻防技术交流</w:t>
      </w:r>
    </w:p>
    <w:p w14:paraId="5F087311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一、什么是网络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/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信息安全？</w:t>
      </w:r>
    </w:p>
    <w:p w14:paraId="62334AFC" w14:textId="77777777" w:rsidR="005815EF" w:rsidRPr="005815EF" w:rsidRDefault="005815EF" w:rsidP="005815EF">
      <w:pPr>
        <w:widowControl/>
        <w:numPr>
          <w:ilvl w:val="0"/>
          <w:numId w:val="7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什么是网络安全</w:t>
      </w:r>
    </w:p>
    <w:p w14:paraId="64D09065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网络安全主要关注保护网络和网络设备的安全性，包括计算机网络、无线网络和网络通信。其目标是防止未经授权的访问、滥用、破坏或修改网络资源。</w:t>
      </w:r>
    </w:p>
    <w:p w14:paraId="30404D48" w14:textId="77777777" w:rsidR="005815EF" w:rsidRPr="005815EF" w:rsidRDefault="005815EF" w:rsidP="005815EF">
      <w:pPr>
        <w:widowControl/>
        <w:numPr>
          <w:ilvl w:val="0"/>
          <w:numId w:val="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网络设备安全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：如路由器、防火墙、交换机等设备的安全配置和保护。</w:t>
      </w:r>
    </w:p>
    <w:p w14:paraId="2DE18DC9" w14:textId="77777777" w:rsidR="005815EF" w:rsidRPr="005815EF" w:rsidRDefault="005815EF" w:rsidP="005815EF">
      <w:pPr>
        <w:widowControl/>
        <w:numPr>
          <w:ilvl w:val="0"/>
          <w:numId w:val="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数据传输安全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：使用加密协议（如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SSL/TLS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）保护数据在网络上传输的安全性。</w:t>
      </w:r>
    </w:p>
    <w:p w14:paraId="41092E90" w14:textId="77777777" w:rsidR="005815EF" w:rsidRPr="005815EF" w:rsidRDefault="005815EF" w:rsidP="005815EF">
      <w:pPr>
        <w:widowControl/>
        <w:numPr>
          <w:ilvl w:val="0"/>
          <w:numId w:val="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防御机制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：包括入侵检测系统（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IDS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）、入侵防御系统（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IPS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）等，用于检测和防止网络攻击。</w:t>
      </w:r>
    </w:p>
    <w:p w14:paraId="184C1C49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网络安全带来的影响</w:t>
      </w:r>
    </w:p>
    <w:p w14:paraId="3AE5EB6B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网络安全已成为当今任何行业不可或缺的组成部分，无论是国家、企业还是个人，都深受其影响。从手机和电脑、邮箱、常登陆的论坛，到公司的业务系统，甚至是汽车、无人机、卫星系统，网络安全无处不在。</w:t>
      </w:r>
    </w:p>
    <w:p w14:paraId="21854BFA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近年来数据泄露事件</w:t>
      </w:r>
    </w:p>
    <w:p w14:paraId="11C08313" w14:textId="77777777" w:rsidR="005815EF" w:rsidRPr="005815EF" w:rsidRDefault="005815EF" w:rsidP="005815EF">
      <w:pPr>
        <w:widowControl/>
        <w:numPr>
          <w:ilvl w:val="0"/>
          <w:numId w:val="9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2016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4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月，济南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万名婴幼儿信息被打包出售。</w:t>
      </w:r>
    </w:p>
    <w:p w14:paraId="21712DCC" w14:textId="77777777" w:rsidR="005815EF" w:rsidRPr="005815EF" w:rsidRDefault="005815EF" w:rsidP="005815EF">
      <w:pPr>
        <w:widowControl/>
        <w:numPr>
          <w:ilvl w:val="0"/>
          <w:numId w:val="9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2016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8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月，国内某高校学生个人信息泄露，导致高考录取新生徐玉玉被骗。</w:t>
      </w:r>
    </w:p>
    <w:p w14:paraId="0DF69FF0" w14:textId="77777777" w:rsidR="005815EF" w:rsidRPr="005815EF" w:rsidRDefault="005815EF" w:rsidP="005815EF">
      <w:pPr>
        <w:widowControl/>
        <w:numPr>
          <w:ilvl w:val="0"/>
          <w:numId w:val="9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2017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10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月，网易用户数据库疑似泄露，影响过亿邮箱用户。</w:t>
      </w:r>
    </w:p>
    <w:p w14:paraId="49626FD6" w14:textId="77777777" w:rsidR="005815EF" w:rsidRPr="005815EF" w:rsidRDefault="005815EF" w:rsidP="005815EF">
      <w:pPr>
        <w:widowControl/>
        <w:numPr>
          <w:ilvl w:val="0"/>
          <w:numId w:val="9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2017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年另一事件，京东数据包泄露，包含数千万条用户敏感信息。</w:t>
      </w:r>
    </w:p>
    <w:p w14:paraId="606940AD" w14:textId="77777777" w:rsidR="005815EF" w:rsidRPr="005815EF" w:rsidRDefault="005815EF" w:rsidP="005815EF">
      <w:pPr>
        <w:widowControl/>
        <w:numPr>
          <w:ilvl w:val="0"/>
          <w:numId w:val="9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lastRenderedPageBreak/>
        <w:t>2017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月，新浪微博超过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5.38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亿用户的个人信息被公开销售。</w:t>
      </w:r>
    </w:p>
    <w:p w14:paraId="40E3282E" w14:textId="77777777" w:rsidR="005815EF" w:rsidRPr="005815EF" w:rsidRDefault="005815EF" w:rsidP="005815EF">
      <w:pPr>
        <w:widowControl/>
        <w:numPr>
          <w:ilvl w:val="0"/>
          <w:numId w:val="9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2020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月，淘宝近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12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亿条用户数据泄露。</w:t>
      </w:r>
    </w:p>
    <w:p w14:paraId="658945CC" w14:textId="77777777" w:rsidR="005815EF" w:rsidRPr="005815EF" w:rsidRDefault="005815EF" w:rsidP="005815EF">
      <w:pPr>
        <w:widowControl/>
        <w:numPr>
          <w:ilvl w:val="0"/>
          <w:numId w:val="9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2021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6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月，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45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亿国内快递信息遭泄露。</w:t>
      </w:r>
    </w:p>
    <w:p w14:paraId="5E47A230" w14:textId="77777777" w:rsidR="005815EF" w:rsidRPr="005815EF" w:rsidRDefault="005815EF" w:rsidP="005815EF">
      <w:pPr>
        <w:widowControl/>
        <w:numPr>
          <w:ilvl w:val="0"/>
          <w:numId w:val="9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2023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月，华住酒店数据泄露，包含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2.4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亿条酒店入住记录。</w:t>
      </w:r>
    </w:p>
    <w:p w14:paraId="7D25E7AC" w14:textId="77777777" w:rsidR="005815EF" w:rsidRPr="005815EF" w:rsidRDefault="005815EF" w:rsidP="005815EF">
      <w:pPr>
        <w:widowControl/>
        <w:numPr>
          <w:ilvl w:val="0"/>
          <w:numId w:val="9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2023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8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月，多家公司数据泄露，包括四通、顺丰、前程无忧等。</w:t>
      </w:r>
    </w:p>
    <w:p w14:paraId="3235A254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（注：以上事件仅为示例，具体数据和影响可能有所不同）</w:t>
      </w:r>
    </w:p>
    <w:p w14:paraId="4EA13945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四、国外网络安全现状</w:t>
      </w:r>
    </w:p>
    <w:p w14:paraId="1A1EF438" w14:textId="77777777" w:rsidR="005815EF" w:rsidRPr="005815EF" w:rsidRDefault="005815EF" w:rsidP="005815EF">
      <w:pPr>
        <w:widowControl/>
        <w:numPr>
          <w:ilvl w:val="0"/>
          <w:numId w:val="10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在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“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卡脖子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”</w:t>
      </w: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安全技术中</w:t>
      </w:r>
    </w:p>
    <w:p w14:paraId="308BCE41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有效维护网络主权是攻防对抗的重要目标，是战略性安全问题。国际社会对网络主权概念颇具争议，但以美国为首的西方国家已在政策、组织和技术等先发优势基础上建立了维护网络主权和霸权的能力。例如，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2010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年美国成立专门的网络司令部，并构建了大量网络武器库。域名解析系统作为支撑网络运行的核心部件，被美国牢牢掌握，由于其管理和运营结构是中心化的，这也使其成为制裁他国的利器。如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2012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年叙利亚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“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断网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”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事件就显示了这一点。</w:t>
      </w:r>
    </w:p>
    <w:p w14:paraId="7E745925" w14:textId="77777777" w:rsidR="005815EF" w:rsidRPr="005815EF" w:rsidRDefault="005815EF" w:rsidP="005815EF">
      <w:pPr>
        <w:widowControl/>
        <w:numPr>
          <w:ilvl w:val="0"/>
          <w:numId w:val="1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车联网安全方面</w:t>
      </w:r>
    </w:p>
    <w:p w14:paraId="508CCFDC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国际上对车联网的生命周期要求、软件平台规范、软件代码级规范、数据安全规范等均有明确的标准和要求。美国橡树岭国家实验室、俄亥俄州立大学等均设置专门实验室研究车内安全、联网安全、数据安全及车联网安全的评测平台。</w:t>
      </w:r>
    </w:p>
    <w:p w14:paraId="450F08A8" w14:textId="77777777" w:rsidR="005815EF" w:rsidRPr="005815EF" w:rsidRDefault="005815EF" w:rsidP="005815EF">
      <w:pPr>
        <w:widowControl/>
        <w:numPr>
          <w:ilvl w:val="0"/>
          <w:numId w:val="1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专业大型靶场方面</w:t>
      </w:r>
    </w:p>
    <w:p w14:paraId="6CCBF7C9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网络安全基础研究平台由美国、欧洲最先进行研究。目前各国致力于研究大型虚实结合网络靶场，将物联网、工控等难以虚拟化的系统接入虚拟靶场，进行关键场景攻防测试。美国已具备国家网络（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NCR</w:t>
      </w: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）、物联网、电力等多个专用靶场，可以将异构异域靶场互联互通。</w:t>
      </w:r>
    </w:p>
    <w:p w14:paraId="67EDC34B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发展趋势</w:t>
      </w:r>
    </w:p>
    <w:p w14:paraId="2769F608" w14:textId="77777777" w:rsidR="005815EF" w:rsidRPr="005815EF" w:rsidRDefault="005815EF" w:rsidP="005815EF">
      <w:pPr>
        <w:widowControl/>
        <w:numPr>
          <w:ilvl w:val="0"/>
          <w:numId w:val="1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零信任安全模型</w:t>
      </w:r>
    </w:p>
    <w:p w14:paraId="271045F5" w14:textId="77777777" w:rsidR="005815EF" w:rsidRPr="005815EF" w:rsidRDefault="005815EF" w:rsidP="005815EF">
      <w:pPr>
        <w:widowControl/>
        <w:numPr>
          <w:ilvl w:val="0"/>
          <w:numId w:val="1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概念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：基于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“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永不信任，总是验证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”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的原则，假设内部和外部网络都不可信。无论用户在何处访问资源，都需进行身份验证和授权。</w:t>
      </w:r>
    </w:p>
    <w:p w14:paraId="3658928F" w14:textId="77777777" w:rsidR="005815EF" w:rsidRPr="005815EF" w:rsidRDefault="005815EF" w:rsidP="005815EF">
      <w:pPr>
        <w:widowControl/>
        <w:numPr>
          <w:ilvl w:val="0"/>
          <w:numId w:val="1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主要技术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：身份和访问管理（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IAM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）、多因素认证（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MFA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）、微分段等。</w:t>
      </w:r>
    </w:p>
    <w:p w14:paraId="7EFB4785" w14:textId="77777777" w:rsidR="005815EF" w:rsidRPr="005815EF" w:rsidRDefault="005815EF" w:rsidP="005815EF">
      <w:pPr>
        <w:widowControl/>
        <w:numPr>
          <w:ilvl w:val="0"/>
          <w:numId w:val="1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作用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：提高安全性，降低数据泄露和攻击风险。通过实时监控和动态访问控制，及时响应潜在威胁。</w:t>
      </w:r>
    </w:p>
    <w:p w14:paraId="08F3B5C7" w14:textId="77777777" w:rsidR="005815EF" w:rsidRPr="005815EF" w:rsidRDefault="005815EF" w:rsidP="005815EF">
      <w:pPr>
        <w:widowControl/>
        <w:numPr>
          <w:ilvl w:val="0"/>
          <w:numId w:val="1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供应链安全</w:t>
      </w:r>
    </w:p>
    <w:p w14:paraId="08913B88" w14:textId="77777777" w:rsidR="005815EF" w:rsidRPr="005815EF" w:rsidRDefault="005815EF" w:rsidP="005815EF">
      <w:pPr>
        <w:widowControl/>
        <w:numPr>
          <w:ilvl w:val="0"/>
          <w:numId w:val="1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概念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：关注保护供应链中所有参与方的安全，防止由于第三方的漏洞导致的攻击。</w:t>
      </w:r>
    </w:p>
    <w:p w14:paraId="46A598A3" w14:textId="77777777" w:rsidR="005815EF" w:rsidRPr="005815EF" w:rsidRDefault="005815EF" w:rsidP="005815EF">
      <w:pPr>
        <w:widowControl/>
        <w:numPr>
          <w:ilvl w:val="0"/>
          <w:numId w:val="1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主要技术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：风险评估工具、持续监控等。</w:t>
      </w:r>
    </w:p>
    <w:p w14:paraId="59DD82F3" w14:textId="77777777" w:rsidR="005815EF" w:rsidRPr="005815EF" w:rsidRDefault="005815EF" w:rsidP="005815EF">
      <w:pPr>
        <w:widowControl/>
        <w:numPr>
          <w:ilvl w:val="0"/>
          <w:numId w:val="1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作用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：降低由于供应链漏洞导致的安全事件，增强整体安全态势。</w:t>
      </w:r>
    </w:p>
    <w:p w14:paraId="21F58709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前沿技术</w:t>
      </w:r>
    </w:p>
    <w:p w14:paraId="634A272E" w14:textId="77777777" w:rsidR="005815EF" w:rsidRPr="005815EF" w:rsidRDefault="005815EF" w:rsidP="005815EF">
      <w:pPr>
        <w:widowControl/>
        <w:numPr>
          <w:ilvl w:val="0"/>
          <w:numId w:val="17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lastRenderedPageBreak/>
        <w:t>深度学习与行为分析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：利用深度学习算法分析用户和设备行为，以发现潜在的安全威胁。通过训练数据识别正常行为模式，并检测异常活动，提高安全检测的准确性和效率。</w:t>
      </w:r>
    </w:p>
    <w:p w14:paraId="2ECDF16B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几个名词</w:t>
      </w:r>
    </w:p>
    <w:p w14:paraId="2DB36A51" w14:textId="77777777" w:rsidR="005815EF" w:rsidRPr="005815EF" w:rsidRDefault="005815EF" w:rsidP="005815EF">
      <w:pPr>
        <w:widowControl/>
        <w:numPr>
          <w:ilvl w:val="0"/>
          <w:numId w:val="1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黑客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：对计算机科学、编程和设计方面具有高度理解的人。除了精通编程和操作系统的人外，对硬件设备创新的工程师通常也被认为是黑客。现在精通网络入侵的人也被看作是黑客。</w:t>
      </w:r>
    </w:p>
    <w:p w14:paraId="57027419" w14:textId="77777777" w:rsidR="005815EF" w:rsidRPr="005815EF" w:rsidRDefault="005815EF" w:rsidP="005815EF">
      <w:pPr>
        <w:widowControl/>
        <w:numPr>
          <w:ilvl w:val="0"/>
          <w:numId w:val="1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黑客精神与黑客文化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：崇拜技术、追求创新的精神与文化。推动自由软件运动，发现漏洞并协助管理员修补它。</w:t>
      </w:r>
    </w:p>
    <w:p w14:paraId="142CD8A6" w14:textId="77777777" w:rsidR="005815EF" w:rsidRPr="005815EF" w:rsidRDefault="005815EF" w:rsidP="005815EF">
      <w:pPr>
        <w:widowControl/>
        <w:numPr>
          <w:ilvl w:val="0"/>
          <w:numId w:val="1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脚本小子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：利用他人所撰写的程序发起网络攻击的网络闹事者。通常不懂得攻击对象的设计和攻击程序的原理。</w:t>
      </w:r>
    </w:p>
    <w:p w14:paraId="17800B8F" w14:textId="77777777" w:rsidR="005815EF" w:rsidRPr="005815EF" w:rsidRDefault="005815EF" w:rsidP="005815EF">
      <w:pPr>
        <w:widowControl/>
        <w:numPr>
          <w:ilvl w:val="0"/>
          <w:numId w:val="1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弱口令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：强度不够，容易被猜解的口令（密码）。</w:t>
      </w:r>
    </w:p>
    <w:p w14:paraId="264829B8" w14:textId="77777777" w:rsidR="005815EF" w:rsidRPr="005815EF" w:rsidRDefault="005815EF" w:rsidP="005815EF">
      <w:pPr>
        <w:widowControl/>
        <w:numPr>
          <w:ilvl w:val="0"/>
          <w:numId w:val="1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Webshell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：以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asp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php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jsp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或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cgi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等网页文件形式存在的一种命令执行环境，黑客常用其控制网站服务器。</w:t>
      </w:r>
    </w:p>
    <w:p w14:paraId="3975373C" w14:textId="77777777" w:rsidR="005815EF" w:rsidRPr="005815EF" w:rsidRDefault="005815EF" w:rsidP="005815EF">
      <w:pPr>
        <w:widowControl/>
        <w:numPr>
          <w:ilvl w:val="0"/>
          <w:numId w:val="1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注入点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：可以实行注入的地方，通常是一个访问数据库的连接。</w:t>
      </w:r>
    </w:p>
    <w:p w14:paraId="60D4C5E5" w14:textId="77777777" w:rsidR="005815EF" w:rsidRPr="005815EF" w:rsidRDefault="005815EF" w:rsidP="005815EF">
      <w:pPr>
        <w:widowControl/>
        <w:numPr>
          <w:ilvl w:val="0"/>
          <w:numId w:val="1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上传点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：网站中可以上传文件或图片的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URL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，黑客可能利用这些上传点的漏洞把可执行脚本上传至目标服务器。</w:t>
      </w:r>
    </w:p>
    <w:p w14:paraId="5DB8DEDF" w14:textId="77777777" w:rsidR="005815EF" w:rsidRPr="005815EF" w:rsidRDefault="005815EF" w:rsidP="005815E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如何成为专家</w:t>
      </w:r>
    </w:p>
    <w:p w14:paraId="184AF472" w14:textId="77777777" w:rsidR="005815EF" w:rsidRPr="005815EF" w:rsidRDefault="005815EF" w:rsidP="005815EF">
      <w:pPr>
        <w:widowControl/>
        <w:numPr>
          <w:ilvl w:val="0"/>
          <w:numId w:val="19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考证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：国内如软考、华为系、公安部系、信息安全测评中心系等认证；国际如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ISC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的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CISSP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CCSP</w:t>
      </w:r>
      <w:r w:rsidRPr="005815EF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等认证。</w:t>
      </w:r>
    </w:p>
    <w:p w14:paraId="0E906E51" w14:textId="77777777" w:rsidR="005815EF" w:rsidRPr="005815EF" w:rsidRDefault="005815EF" w:rsidP="005815E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5815EF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（注：以上认证和名词仅为示例，具体可能有所不同）</w:t>
      </w:r>
    </w:p>
    <w:p w14:paraId="55E4D60B" w14:textId="77777777" w:rsidR="005815EF" w:rsidRPr="005815EF" w:rsidRDefault="005815EF" w:rsidP="005815EF">
      <w:pPr>
        <w:widowControl/>
        <w:spacing w:before="300" w:after="300"/>
        <w:jc w:val="left"/>
        <w:rPr>
          <w:rFonts w:ascii="Segoe UI" w:eastAsia="宋体" w:hAnsi="Segoe UI" w:cs="Segoe UI"/>
          <w:kern w:val="0"/>
          <w:sz w:val="23"/>
          <w:szCs w:val="23"/>
          <w14:ligatures w14:val="none"/>
        </w:rPr>
      </w:pPr>
      <w:r w:rsidRPr="005815EF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3CBEFE42">
          <v:rect id="_x0000_i1031" style="width:0;height:0" o:hralign="center" o:hrstd="t" o:hrnoshade="t" o:hr="t" fillcolor="#05073b" stroked="f"/>
        </w:pict>
      </w:r>
    </w:p>
    <w:p w14:paraId="7A517AB9" w14:textId="1201F292" w:rsidR="0067490A" w:rsidRPr="005815EF" w:rsidRDefault="0067490A" w:rsidP="005815EF">
      <w:pPr>
        <w:widowControl/>
        <w:spacing w:before="300" w:after="300"/>
        <w:jc w:val="left"/>
        <w:rPr>
          <w:rFonts w:hint="eastAsia"/>
        </w:rPr>
      </w:pPr>
    </w:p>
    <w:sectPr w:rsidR="0067490A" w:rsidRPr="00581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B3781"/>
    <w:multiLevelType w:val="multilevel"/>
    <w:tmpl w:val="2450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B04FA"/>
    <w:multiLevelType w:val="multilevel"/>
    <w:tmpl w:val="3F64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B1937"/>
    <w:multiLevelType w:val="multilevel"/>
    <w:tmpl w:val="FDE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353EF"/>
    <w:multiLevelType w:val="multilevel"/>
    <w:tmpl w:val="A32C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15876"/>
    <w:multiLevelType w:val="multilevel"/>
    <w:tmpl w:val="ECC4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570CA"/>
    <w:multiLevelType w:val="multilevel"/>
    <w:tmpl w:val="99969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43258"/>
    <w:multiLevelType w:val="multilevel"/>
    <w:tmpl w:val="3312AD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C0984"/>
    <w:multiLevelType w:val="multilevel"/>
    <w:tmpl w:val="94F0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B2A68"/>
    <w:multiLevelType w:val="multilevel"/>
    <w:tmpl w:val="33FC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B091C"/>
    <w:multiLevelType w:val="multilevel"/>
    <w:tmpl w:val="70B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76A52"/>
    <w:multiLevelType w:val="multilevel"/>
    <w:tmpl w:val="4990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F78B5"/>
    <w:multiLevelType w:val="multilevel"/>
    <w:tmpl w:val="1DE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B4C6A"/>
    <w:multiLevelType w:val="multilevel"/>
    <w:tmpl w:val="A096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33D03"/>
    <w:multiLevelType w:val="multilevel"/>
    <w:tmpl w:val="C93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41645"/>
    <w:multiLevelType w:val="multilevel"/>
    <w:tmpl w:val="FB6AA0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C28AD"/>
    <w:multiLevelType w:val="multilevel"/>
    <w:tmpl w:val="5F0A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2511F"/>
    <w:multiLevelType w:val="multilevel"/>
    <w:tmpl w:val="8DB4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081D54"/>
    <w:multiLevelType w:val="multilevel"/>
    <w:tmpl w:val="8E52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55AFE"/>
    <w:multiLevelType w:val="multilevel"/>
    <w:tmpl w:val="2FC2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239958">
    <w:abstractNumId w:val="15"/>
  </w:num>
  <w:num w:numId="2" w16cid:durableId="1938252357">
    <w:abstractNumId w:val="10"/>
  </w:num>
  <w:num w:numId="3" w16cid:durableId="576600891">
    <w:abstractNumId w:val="9"/>
  </w:num>
  <w:num w:numId="4" w16cid:durableId="1034427202">
    <w:abstractNumId w:val="16"/>
  </w:num>
  <w:num w:numId="5" w16cid:durableId="1429697291">
    <w:abstractNumId w:val="12"/>
  </w:num>
  <w:num w:numId="6" w16cid:durableId="89937091">
    <w:abstractNumId w:val="8"/>
  </w:num>
  <w:num w:numId="7" w16cid:durableId="796143960">
    <w:abstractNumId w:val="4"/>
  </w:num>
  <w:num w:numId="8" w16cid:durableId="705568675">
    <w:abstractNumId w:val="7"/>
  </w:num>
  <w:num w:numId="9" w16cid:durableId="1136145694">
    <w:abstractNumId w:val="13"/>
  </w:num>
  <w:num w:numId="10" w16cid:durableId="1404986108">
    <w:abstractNumId w:val="18"/>
  </w:num>
  <w:num w:numId="11" w16cid:durableId="180243259">
    <w:abstractNumId w:val="5"/>
  </w:num>
  <w:num w:numId="12" w16cid:durableId="1768229101">
    <w:abstractNumId w:val="14"/>
  </w:num>
  <w:num w:numId="13" w16cid:durableId="1554806248">
    <w:abstractNumId w:val="1"/>
  </w:num>
  <w:num w:numId="14" w16cid:durableId="1553883597">
    <w:abstractNumId w:val="0"/>
  </w:num>
  <w:num w:numId="15" w16cid:durableId="789665939">
    <w:abstractNumId w:val="6"/>
  </w:num>
  <w:num w:numId="16" w16cid:durableId="2012291737">
    <w:abstractNumId w:val="11"/>
  </w:num>
  <w:num w:numId="17" w16cid:durableId="1552574537">
    <w:abstractNumId w:val="17"/>
  </w:num>
  <w:num w:numId="18" w16cid:durableId="1083915762">
    <w:abstractNumId w:val="2"/>
  </w:num>
  <w:num w:numId="19" w16cid:durableId="1819496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97"/>
    <w:rsid w:val="000D0902"/>
    <w:rsid w:val="005815EF"/>
    <w:rsid w:val="0067490A"/>
    <w:rsid w:val="00A16D17"/>
    <w:rsid w:val="00DA54A0"/>
    <w:rsid w:val="00E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8D92"/>
  <w15:chartTrackingRefBased/>
  <w15:docId w15:val="{1D6307D2-33EF-499F-B148-129786AE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16D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1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伟康 杨</dc:creator>
  <cp:keywords/>
  <dc:description/>
  <cp:lastModifiedBy>伟康 杨</cp:lastModifiedBy>
  <cp:revision>3</cp:revision>
  <dcterms:created xsi:type="dcterms:W3CDTF">2024-10-25T10:12:00Z</dcterms:created>
  <dcterms:modified xsi:type="dcterms:W3CDTF">2024-10-25T11:58:00Z</dcterms:modified>
</cp:coreProperties>
</file>