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302" w:afterAutospacing="0"/>
        <w:ind w:left="0" w:right="0"/>
        <w:rPr>
          <w:rFonts w:ascii="Microsoft YaHei" w:hAnsi="Microsoft YaHei" w:eastAsia="Microsoft YaHei" w:cs="Microsoft YaHei"/>
          <w:sz w:val="48"/>
          <w:szCs w:val="48"/>
        </w:rPr>
      </w:pPr>
      <w:r>
        <w:rPr>
          <w:rFonts w:hint="default" w:ascii="Microsoft YaHei" w:hAnsi="Microsoft YaHei" w:eastAsia="Microsoft YaHei" w:cs="Microsoft YaHei"/>
          <w:i w:val="0"/>
          <w:caps w:val="0"/>
          <w:spacing w:val="0"/>
          <w:sz w:val="48"/>
          <w:szCs w:val="48"/>
          <w:u w:val="none"/>
          <w:bdr w:val="none" w:color="auto" w:sz="0" w:space="0"/>
          <w:shd w:val="clear" w:fill="FFFFFF"/>
        </w:rPr>
        <w:t>软件工程名词解释高频题一览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bookmarkStart w:id="0" w:name="_GoBack"/>
      <w:bookmarkEnd w:id="0"/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说明前面加*表示只是理论上会考，有时一个名词会多次出现，有些英文不一样（如过程），则是两个概念。如果英文也一样，看书上定义，如果定义差不多（例如原型和抽象）答哪个都行，如果定义不一样则看情况或者都答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适用于《软件工程 第4版》人民邮电出版社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第一章：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软件工程（SE）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分析（analysis）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合成（synthesis）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工具（tool）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过程（procedure）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泛型（paradigm）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错误（error）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故障（fault）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失效（failure）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*客户（custom）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*开发者（developer）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*用户（user）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系统（system）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活动（activity）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*实体（entity）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*关系（relationship）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系统边界（system boundary）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抽象（abstraction）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原型（prototype）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复用、重用（reuse）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第二章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过程（process）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阶段化开发（Phased development）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循环周期（cycle time）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运行系统（operation system）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开发系统（development system）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增量开发（incremental development）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迭代开发（iterative development）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极限编程（XP）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水晶法（crystal）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并列争球法（scrum）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统一过程（UP/RUP）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第三章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项目进度（project schedule）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可交付产品（deliverable）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活动（activity）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里程碑（milestone）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风险（risk）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风险影响（risk impact）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风险概率（risk probability）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风险暴露（risk exposure）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第四章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需求（requirement）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软件规格说明（SRS，software requirement specification）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功能性需求（functional requirement）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非功能性需求（nonfunctional requirement）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设计约束（design constraint）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过程约束（process constraint）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需求定义（requirement definition）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需求规格说明（requirement specification）（实际上跟SRS一样）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用例（use case）百度百科：对一组动作序列的抽象描述，系统执行这些动作序列，产生相应的结果。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第五章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设计（design）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体系结构（architecture）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体系结构风格（architecture style）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例程设计（routine design）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克隆（clone）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参考模型（reference model）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设计公约（design convention）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设计模式（design pattern）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设计原则（design principle）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*创新设计（innovation design）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第六章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*重构（refactoring）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设计原则（design principle）区别于系统设计中设计原则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模块化（Modular）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模块（Module）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耦合（coupled）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非耦合（uncoupled）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数据耦合（data coupling）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标记耦合/特征耦合（stamp coupling）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控制耦合（control coupling）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公共耦合（common coupling）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内容耦合（content coupling）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内聚（cohesion）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偶然内聚（coincidental cohesion）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逻辑内聚（logical cohesion）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时间内聚/时态内聚（temporal cohesion）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过程内聚（procedural cohesion）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通信内聚（communicational cohesion）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顺序内聚（squential cohesion）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功能内聚（functional cohesion）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信息内聚（information cohesion）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接口（interface）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面向对象一系列名词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第七章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结对编程/派对编程（pair programming）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第八章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故障（fault）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失效（failure）和第一章一样但是定义更准确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算法故障（algorithm fault）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计算故障（computation fault）/精度故障（precision fault）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文档故障（documentation fault）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压力故障（stress fault）/过载故障（overload fault）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能力故障（capacity fault）/边界故障（boundary fault）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计时故障（timing fault）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吞吐量故障（throughput fault）/性能故障（performance fault）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硬件和系统软件故障（hardware and system software fault）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标准过程故障（standards and procedure fault）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正交缺陷分类（orthogonal defect classification）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模块测试（module testing）/构建测试（component testing）/单元测试（unit testing）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集成测试（integration testing）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*忘我编程（egoless programming）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黑盒测试（black box test）/闭盒测试（close box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白盒测试（white box test）/开盒测试（open box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代码评审（code review）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代码走查（code walkthrough）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代码审查（code inspection）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语句覆盖（Statement coverage）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分支覆盖/判定覆盖（Branch coverage）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条件覆盖（condition coverage）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路径覆盖（path coverage）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以上四条区分理解即可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自底向上测试（bottom-up）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自顶向下测试（top-bottom）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驱动程序（component driver）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桩（stub）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第九章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功能测试（function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性能测试（performance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验收测试（acceptance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安装测试（installation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系统配置（system configuration）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配置管理（configuration management）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版本（version）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发布（release）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基线（base line）稳定可用的一个版本（包括程序和文档），是后续开发的基础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回归测试（regressive test）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压力测试（stress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容量测试（volume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配置测试（configuration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兼容性测试（compatible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安全性测试（security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*环境测试（environment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*计时测试（timing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质量测试（quality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恢复测试（recovery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*维护测试（maintenance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*文档测试（documentation test）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基准测试（benchmark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试验性测试（pilot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α测试（alpha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β测试（beta test） </w:t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并行测试（parallel test）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7607"/>
    <w:rsid w:val="FF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2019-11-30T19:30:00Z</dcterms:created>
  <dc:creator>apple</dc:creator>
  <cp:lastModifiedBy>apple</cp:lastModifiedBy>
  <dcterms:modified xsi:type="dcterms:W3CDTF">2019-11-30T19:31:03Z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