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E06F3" w14:textId="77777777" w:rsidR="006748B4" w:rsidRDefault="006748B4" w:rsidP="006748B4">
      <w:pPr>
        <w:rPr>
          <w:rFonts w:hint="eastAsia"/>
        </w:rPr>
      </w:pPr>
      <w:r>
        <w:rPr>
          <w:rFonts w:hint="eastAsia"/>
        </w:rPr>
        <w:t>等价类划分：</w:t>
      </w:r>
    </w:p>
    <w:p w14:paraId="5DCD3619" w14:textId="77777777" w:rsidR="006748B4" w:rsidRDefault="006748B4" w:rsidP="006748B4">
      <w:pPr>
        <w:rPr>
          <w:rFonts w:hint="eastAsia"/>
        </w:rPr>
      </w:pPr>
      <w:r>
        <w:rPr>
          <w:rFonts w:hint="eastAsia"/>
        </w:rPr>
        <w:t>有效等价类：</w:t>
      </w:r>
    </w:p>
    <w:p w14:paraId="59740578" w14:textId="24E0D940" w:rsidR="006748B4" w:rsidRDefault="006748B4" w:rsidP="006748B4">
      <w:pPr>
        <w:rPr>
          <w:rFonts w:hint="eastAsia"/>
        </w:rPr>
      </w:pPr>
      <w:r>
        <w:rPr>
          <w:rFonts w:hint="eastAsia"/>
        </w:rPr>
        <w:t>年份（year）：1981 ≤ year ≤ 2050。</w:t>
      </w:r>
    </w:p>
    <w:p w14:paraId="2B8BF5E6" w14:textId="60FB2DBC" w:rsidR="006748B4" w:rsidRPr="006748B4" w:rsidRDefault="006748B4" w:rsidP="006748B4">
      <w:pPr>
        <w:rPr>
          <w:rFonts w:hint="eastAsia"/>
        </w:rPr>
      </w:pPr>
      <w:r>
        <w:rPr>
          <w:rFonts w:hint="eastAsia"/>
        </w:rPr>
        <w:t>月份（month）：1 ≤ month ≤ 12。</w:t>
      </w:r>
    </w:p>
    <w:p w14:paraId="336539BE" w14:textId="77777777" w:rsidR="006748B4" w:rsidRDefault="006748B4" w:rsidP="006748B4">
      <w:pPr>
        <w:rPr>
          <w:rFonts w:hint="eastAsia"/>
        </w:rPr>
      </w:pPr>
      <w:r>
        <w:rPr>
          <w:rFonts w:hint="eastAsia"/>
        </w:rPr>
        <w:t>日期（day）：</w:t>
      </w:r>
    </w:p>
    <w:p w14:paraId="4D6508E9" w14:textId="77777777" w:rsidR="006748B4" w:rsidRDefault="006748B4" w:rsidP="006748B4">
      <w:pPr>
        <w:rPr>
          <w:rFonts w:hint="eastAsia"/>
        </w:rPr>
      </w:pPr>
    </w:p>
    <w:p w14:paraId="67B2ACDC" w14:textId="1F167C10" w:rsidR="006748B4" w:rsidRDefault="006748B4" w:rsidP="006748B4">
      <w:pPr>
        <w:rPr>
          <w:rFonts w:hint="eastAsia"/>
        </w:rPr>
      </w:pPr>
      <w:r>
        <w:rPr>
          <w:rFonts w:hint="eastAsia"/>
        </w:rPr>
        <w:t>1 ≤ day ≤ 31，且根据月份不同，day 的取值范围有具体限制：</w:t>
      </w:r>
    </w:p>
    <w:p w14:paraId="74E56C49" w14:textId="3CA22178" w:rsidR="006748B4" w:rsidRPr="006748B4" w:rsidRDefault="006748B4" w:rsidP="006748B4">
      <w:pPr>
        <w:rPr>
          <w:rFonts w:hint="eastAsia"/>
        </w:rPr>
      </w:pPr>
      <w:r>
        <w:rPr>
          <w:rFonts w:hint="eastAsia"/>
        </w:rPr>
        <w:t>1月、3月、5月、7月、8月、10月、12月：1 ≤ day ≤ 31。</w:t>
      </w:r>
    </w:p>
    <w:p w14:paraId="3E07DEFE" w14:textId="3E43CBB4" w:rsidR="006748B4" w:rsidRDefault="006748B4" w:rsidP="006748B4">
      <w:pPr>
        <w:rPr>
          <w:rFonts w:hint="eastAsia"/>
        </w:rPr>
      </w:pPr>
      <w:r>
        <w:rPr>
          <w:rFonts w:hint="eastAsia"/>
        </w:rPr>
        <w:t>4月、6月、9月、11月：1 ≤ day ≤ 30。</w:t>
      </w:r>
    </w:p>
    <w:p w14:paraId="2D20BF95" w14:textId="32EAC027" w:rsidR="006748B4" w:rsidRDefault="006748B4" w:rsidP="006748B4">
      <w:pPr>
        <w:rPr>
          <w:rFonts w:hint="eastAsia"/>
        </w:rPr>
      </w:pPr>
      <w:r>
        <w:rPr>
          <w:rFonts w:hint="eastAsia"/>
        </w:rPr>
        <w:t>2月：</w:t>
      </w:r>
    </w:p>
    <w:p w14:paraId="4C912991" w14:textId="72DA5D8C" w:rsidR="006748B4" w:rsidRDefault="006748B4" w:rsidP="006748B4">
      <w:pPr>
        <w:rPr>
          <w:rFonts w:hint="eastAsia"/>
        </w:rPr>
      </w:pPr>
      <w:r>
        <w:rPr>
          <w:rFonts w:hint="eastAsia"/>
        </w:rPr>
        <w:t>闰年：1 ≤ day ≤ 29。</w:t>
      </w:r>
    </w:p>
    <w:p w14:paraId="79D523E3" w14:textId="49EA9E5E" w:rsidR="006748B4" w:rsidRDefault="006748B4" w:rsidP="006748B4">
      <w:pPr>
        <w:rPr>
          <w:rFonts w:hint="eastAsia"/>
        </w:rPr>
      </w:pPr>
      <w:r>
        <w:rPr>
          <w:rFonts w:hint="eastAsia"/>
        </w:rPr>
        <w:t>非闰年：1 ≤ day ≤ 28。</w:t>
      </w:r>
    </w:p>
    <w:p w14:paraId="00CEBE85" w14:textId="77777777" w:rsidR="006748B4" w:rsidRDefault="006748B4" w:rsidP="006748B4">
      <w:pPr>
        <w:rPr>
          <w:rFonts w:hint="eastAsia"/>
        </w:rPr>
      </w:pPr>
      <w:r>
        <w:rPr>
          <w:rFonts w:hint="eastAsia"/>
        </w:rPr>
        <w:t>特殊情况划分：</w:t>
      </w:r>
    </w:p>
    <w:p w14:paraId="52BEBCDA" w14:textId="48CA5E28" w:rsidR="006748B4" w:rsidRDefault="006748B4" w:rsidP="006748B4">
      <w:pPr>
        <w:rPr>
          <w:rFonts w:hint="eastAsia"/>
        </w:rPr>
      </w:pPr>
      <w:r>
        <w:rPr>
          <w:rFonts w:hint="eastAsia"/>
        </w:rPr>
        <w:t>跨年场景：</w:t>
      </w:r>
    </w:p>
    <w:p w14:paraId="4A62D6B7" w14:textId="168AEE7D" w:rsidR="006748B4" w:rsidRPr="006748B4" w:rsidRDefault="006748B4" w:rsidP="006748B4">
      <w:pPr>
        <w:rPr>
          <w:rFonts w:hint="eastAsia"/>
        </w:rPr>
      </w:pPr>
      <w:r>
        <w:rPr>
          <w:rFonts w:hint="eastAsia"/>
        </w:rPr>
        <w:t>输入日期为 1月1日 或 1月2日，需要跨到前一年。</w:t>
      </w:r>
    </w:p>
    <w:p w14:paraId="7B3B2087" w14:textId="6AEBEF99" w:rsidR="006748B4" w:rsidRDefault="006748B4" w:rsidP="006748B4">
      <w:pPr>
        <w:rPr>
          <w:rFonts w:hint="eastAsia"/>
        </w:rPr>
      </w:pPr>
      <w:r>
        <w:rPr>
          <w:rFonts w:hint="eastAsia"/>
        </w:rPr>
        <w:t>跨月场景：</w:t>
      </w:r>
    </w:p>
    <w:p w14:paraId="2DEE0683" w14:textId="7853B7A4" w:rsidR="006748B4" w:rsidRPr="006748B4" w:rsidRDefault="006748B4" w:rsidP="006748B4">
      <w:pPr>
        <w:rPr>
          <w:rFonts w:hint="eastAsia"/>
        </w:rPr>
      </w:pPr>
      <w:r>
        <w:rPr>
          <w:rFonts w:hint="eastAsia"/>
        </w:rPr>
        <w:t>输入日期为某月的第1天或第2天，需要跨到前一个月。</w:t>
      </w:r>
    </w:p>
    <w:p w14:paraId="0C18172A" w14:textId="3EB9008B" w:rsidR="006748B4" w:rsidRDefault="006748B4" w:rsidP="006748B4">
      <w:pPr>
        <w:rPr>
          <w:rFonts w:hint="eastAsia"/>
        </w:rPr>
      </w:pPr>
      <w:r>
        <w:rPr>
          <w:rFonts w:hint="eastAsia"/>
        </w:rPr>
        <w:t>2月特殊场景：</w:t>
      </w:r>
    </w:p>
    <w:p w14:paraId="323583A7" w14:textId="5A56B8F9" w:rsidR="006748B4" w:rsidRPr="006748B4" w:rsidRDefault="006748B4" w:rsidP="006748B4">
      <w:pPr>
        <w:rPr>
          <w:rFonts w:hint="eastAsia"/>
        </w:rPr>
      </w:pPr>
      <w:r>
        <w:rPr>
          <w:rFonts w:hint="eastAsia"/>
        </w:rPr>
        <w:t>闰年2月29日或28日，非闰年2月28日或27日。</w:t>
      </w:r>
    </w:p>
    <w:p w14:paraId="40FA721E" w14:textId="4C03188D" w:rsidR="006748B4" w:rsidRDefault="006748B4" w:rsidP="006748B4">
      <w:pPr>
        <w:rPr>
          <w:rFonts w:hint="eastAsia"/>
        </w:rPr>
      </w:pPr>
      <w:r>
        <w:rPr>
          <w:rFonts w:hint="eastAsia"/>
        </w:rPr>
        <w:t>普通场景：</w:t>
      </w:r>
    </w:p>
    <w:p w14:paraId="62F8AE94" w14:textId="77777777" w:rsidR="006748B4" w:rsidRDefault="006748B4" w:rsidP="006748B4">
      <w:pPr>
        <w:rPr>
          <w:rFonts w:hint="eastAsia"/>
        </w:rPr>
      </w:pPr>
      <w:r>
        <w:rPr>
          <w:rFonts w:hint="eastAsia"/>
        </w:rPr>
        <w:t>输入日期不是某月的第1天或第2天，直接减去2天。</w:t>
      </w:r>
    </w:p>
    <w:p w14:paraId="794E611E" w14:textId="77777777" w:rsidR="006748B4" w:rsidRDefault="006748B4" w:rsidP="006748B4">
      <w:pPr>
        <w:rPr>
          <w:rFonts w:hint="eastAsia"/>
        </w:rPr>
      </w:pPr>
    </w:p>
    <w:p w14:paraId="4EF0B7AE" w14:textId="77777777" w:rsidR="006748B4" w:rsidRDefault="006748B4" w:rsidP="006748B4">
      <w:pPr>
        <w:rPr>
          <w:rFonts w:hint="eastAsia"/>
        </w:rPr>
      </w:pPr>
      <w:r>
        <w:rPr>
          <w:rFonts w:hint="eastAsia"/>
        </w:rPr>
        <w:t>判定表法设计：</w:t>
      </w:r>
    </w:p>
    <w:p w14:paraId="03C36AC0" w14:textId="77777777" w:rsidR="006748B4" w:rsidRDefault="006748B4" w:rsidP="006748B4">
      <w:pPr>
        <w:rPr>
          <w:rFonts w:hint="eastAsia"/>
        </w:rPr>
      </w:pPr>
      <w:r>
        <w:rPr>
          <w:rFonts w:hint="eastAsia"/>
        </w:rPr>
        <w:t>条件桩：</w:t>
      </w:r>
    </w:p>
    <w:p w14:paraId="72ACBC24" w14:textId="2DD1A8DF" w:rsidR="006748B4" w:rsidRDefault="006748B4" w:rsidP="006748B4">
      <w:pPr>
        <w:rPr>
          <w:rFonts w:hint="eastAsia"/>
        </w:rPr>
      </w:pPr>
      <w:r>
        <w:rPr>
          <w:rFonts w:hint="eastAsia"/>
        </w:rPr>
        <w:t>month：当前月份。</w:t>
      </w:r>
    </w:p>
    <w:p w14:paraId="007AA58B" w14:textId="5F485012" w:rsidR="006748B4" w:rsidRDefault="006748B4" w:rsidP="006748B4">
      <w:pPr>
        <w:rPr>
          <w:rFonts w:hint="eastAsia"/>
        </w:rPr>
      </w:pPr>
      <w:r>
        <w:rPr>
          <w:rFonts w:hint="eastAsia"/>
        </w:rPr>
        <w:t>day：当前日期。</w:t>
      </w:r>
    </w:p>
    <w:p w14:paraId="7C2D876E" w14:textId="77777777" w:rsidR="006748B4" w:rsidRDefault="006748B4" w:rsidP="006748B4">
      <w:pPr>
        <w:rPr>
          <w:rFonts w:hint="eastAsia"/>
        </w:rPr>
      </w:pPr>
      <w:r>
        <w:rPr>
          <w:rFonts w:hint="eastAsia"/>
        </w:rPr>
        <w:t>isLeapYear：是否为闰年（true/false）。</w:t>
      </w:r>
    </w:p>
    <w:p w14:paraId="79B1812B" w14:textId="77777777" w:rsidR="006748B4" w:rsidRDefault="006748B4" w:rsidP="006748B4">
      <w:pPr>
        <w:rPr>
          <w:rFonts w:hint="eastAsia"/>
        </w:rPr>
      </w:pPr>
    </w:p>
    <w:p w14:paraId="29B53DE4" w14:textId="77777777" w:rsidR="006748B4" w:rsidRDefault="006748B4" w:rsidP="006748B4">
      <w:pPr>
        <w:rPr>
          <w:rFonts w:hint="eastAsia"/>
        </w:rPr>
      </w:pPr>
      <w:r>
        <w:rPr>
          <w:rFonts w:hint="eastAsia"/>
        </w:rPr>
        <w:t>动作桩：</w:t>
      </w:r>
    </w:p>
    <w:p w14:paraId="04A79C20" w14:textId="7434B34E" w:rsidR="006748B4" w:rsidRDefault="006748B4" w:rsidP="006748B4">
      <w:pPr>
        <w:rPr>
          <w:rFonts w:hint="eastAsia"/>
        </w:rPr>
      </w:pPr>
      <w:r>
        <w:rPr>
          <w:rFonts w:hint="eastAsia"/>
        </w:rPr>
        <w:t>prevDay：前2天的日期。</w:t>
      </w:r>
    </w:p>
    <w:p w14:paraId="553EBCC5" w14:textId="24CF9F57" w:rsidR="006748B4" w:rsidRDefault="006748B4" w:rsidP="006748B4">
      <w:pPr>
        <w:rPr>
          <w:rFonts w:hint="eastAsia"/>
        </w:rPr>
      </w:pPr>
      <w:r>
        <w:rPr>
          <w:rFonts w:hint="eastAsia"/>
        </w:rPr>
        <w:t>prevMonth：前2天的月份。</w:t>
      </w:r>
    </w:p>
    <w:p w14:paraId="31357224" w14:textId="62DCA8DB" w:rsidR="004503BA" w:rsidRDefault="006748B4" w:rsidP="006748B4">
      <w:r>
        <w:rPr>
          <w:rFonts w:hint="eastAsia"/>
        </w:rPr>
        <w:t>prevYear：前2天的年份。</w:t>
      </w:r>
    </w:p>
    <w:p w14:paraId="168AEF8B" w14:textId="77777777" w:rsidR="006748B4" w:rsidRDefault="006748B4" w:rsidP="006748B4"/>
    <w:p w14:paraId="6CE07CC1" w14:textId="77777777" w:rsidR="006748B4" w:rsidRPr="006748B4" w:rsidRDefault="006748B4" w:rsidP="006748B4">
      <w:r w:rsidRPr="006748B4">
        <w:t>根据判定表规则，设计以下测试用例：</w:t>
      </w:r>
    </w:p>
    <w:p w14:paraId="4D6E7C36" w14:textId="77777777" w:rsidR="006748B4" w:rsidRPr="006748B4" w:rsidRDefault="006748B4" w:rsidP="006748B4">
      <w:pPr>
        <w:rPr>
          <w:rFonts w:hint="eastAsia"/>
        </w:rPr>
      </w:pPr>
    </w:p>
    <w:p w14:paraId="0A11F02E" w14:textId="251B1DFC" w:rsidR="006748B4" w:rsidRDefault="006748B4" w:rsidP="006748B4">
      <w:r>
        <w:rPr>
          <w:noProof/>
        </w:rPr>
        <w:drawing>
          <wp:inline distT="0" distB="0" distL="0" distR="0" wp14:anchorId="1C5A0C63" wp14:editId="68AF821F">
            <wp:extent cx="5274310" cy="3106420"/>
            <wp:effectExtent l="0" t="0" r="2540" b="0"/>
            <wp:docPr id="7455549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5549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6ED59" w14:textId="77777777" w:rsidR="006748B4" w:rsidRDefault="006748B4" w:rsidP="006748B4"/>
    <w:p w14:paraId="14EEE474" w14:textId="77777777" w:rsidR="006748B4" w:rsidRPr="006748B4" w:rsidRDefault="006748B4" w:rsidP="006748B4">
      <w:r w:rsidRPr="006748B4">
        <w:t>这些测试用例覆盖了所有等价类和边界条件，确保程序正确计算前2天的日期。</w:t>
      </w:r>
    </w:p>
    <w:p w14:paraId="4BEB69E3" w14:textId="31FEABC0" w:rsidR="006748B4" w:rsidRPr="006748B4" w:rsidRDefault="006748B4" w:rsidP="006748B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20FA0C5" wp14:editId="66D2AFEC">
            <wp:extent cx="5274310" cy="2545715"/>
            <wp:effectExtent l="0" t="0" r="2540" b="6985"/>
            <wp:docPr id="3748085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8085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8B4" w:rsidRPr="006748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3BA"/>
    <w:rsid w:val="004503BA"/>
    <w:rsid w:val="006748B4"/>
    <w:rsid w:val="00F1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6CADA"/>
  <w15:chartTrackingRefBased/>
  <w15:docId w15:val="{4DB2D3E2-FC1E-480F-800D-A707F885F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03B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03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03B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03B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03B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03BA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03B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03B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03B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03B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503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503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503B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503BA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503B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503B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503B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503B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503B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50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03B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503B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503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503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503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503B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503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503B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503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23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伟康 杨</dc:creator>
  <cp:keywords/>
  <dc:description/>
  <cp:lastModifiedBy>伟康 杨</cp:lastModifiedBy>
  <cp:revision>2</cp:revision>
  <dcterms:created xsi:type="dcterms:W3CDTF">2025-03-11T12:24:00Z</dcterms:created>
  <dcterms:modified xsi:type="dcterms:W3CDTF">2025-03-11T12:28:00Z</dcterms:modified>
</cp:coreProperties>
</file>