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3CB51">
      <w:pPr>
        <w:rPr>
          <w:b/>
          <w:bCs/>
          <w:sz w:val="30"/>
          <w:szCs w:val="30"/>
        </w:rPr>
      </w:pPr>
      <w:r>
        <w:rPr>
          <w:rFonts w:hint="default"/>
          <w:b/>
          <w:bCs/>
          <w:sz w:val="30"/>
          <w:szCs w:val="30"/>
        </w:rPr>
        <w:t>Research Paper on Cutting-Edge Cloud Computing Technologies</w:t>
      </w:r>
    </w:p>
    <w:p w14:paraId="2AEE999F">
      <w:pPr>
        <w:rPr>
          <w:rFonts w:hint="default"/>
          <w:sz w:val="24"/>
          <w:szCs w:val="24"/>
        </w:rPr>
      </w:pPr>
      <w:r>
        <w:rPr>
          <w:rFonts w:hint="default"/>
          <w:sz w:val="24"/>
          <w:szCs w:val="24"/>
        </w:rPr>
        <w:t>A Study on Key Technologies, Application Scenarios, and Development Trends of Serverless Computing</w:t>
      </w:r>
    </w:p>
    <w:p w14:paraId="4E575D0F">
      <w:pPr>
        <w:rPr>
          <w:rFonts w:hint="default" w:eastAsiaTheme="minorEastAsia"/>
          <w:sz w:val="24"/>
          <w:szCs w:val="24"/>
          <w:lang w:val="en-US" w:eastAsia="zh-CN"/>
        </w:rPr>
      </w:pPr>
      <w:r>
        <w:rPr>
          <w:rFonts w:hint="default"/>
          <w:sz w:val="24"/>
          <w:szCs w:val="24"/>
        </w:rPr>
        <w:t xml:space="preserve">School: </w:t>
      </w:r>
      <w:r>
        <w:rPr>
          <w:rFonts w:hint="eastAsia"/>
          <w:sz w:val="24"/>
          <w:szCs w:val="24"/>
          <w:lang w:val="en-US" w:eastAsia="zh-CN"/>
        </w:rPr>
        <w:t>NUIST</w:t>
      </w:r>
      <w:r>
        <w:rPr>
          <w:rFonts w:hint="default"/>
          <w:sz w:val="24"/>
          <w:szCs w:val="24"/>
        </w:rPr>
        <w:t xml:space="preserve"> College</w:t>
      </w:r>
      <w:r>
        <w:rPr>
          <w:rFonts w:hint="default"/>
          <w:sz w:val="24"/>
          <w:szCs w:val="24"/>
        </w:rPr>
        <w:br w:type="textWrapping"/>
      </w:r>
      <w:r>
        <w:rPr>
          <w:rFonts w:hint="default"/>
          <w:sz w:val="24"/>
          <w:szCs w:val="24"/>
        </w:rPr>
        <w:t xml:space="preserve">Major: </w:t>
      </w:r>
      <w:r>
        <w:rPr>
          <w:rFonts w:hint="eastAsia"/>
          <w:sz w:val="24"/>
          <w:szCs w:val="24"/>
          <w:lang w:val="en-US" w:eastAsia="zh-CN"/>
        </w:rPr>
        <w:t>Software Engineering</w:t>
      </w:r>
      <w:r>
        <w:rPr>
          <w:rFonts w:hint="default"/>
          <w:sz w:val="24"/>
          <w:szCs w:val="24"/>
        </w:rPr>
        <w:br w:type="textWrapping"/>
      </w:r>
      <w:r>
        <w:rPr>
          <w:rFonts w:hint="default"/>
          <w:sz w:val="24"/>
          <w:szCs w:val="24"/>
        </w:rPr>
        <w:t xml:space="preserve">Name: </w:t>
      </w:r>
      <w:r>
        <w:rPr>
          <w:rFonts w:hint="eastAsia"/>
          <w:sz w:val="24"/>
          <w:szCs w:val="24"/>
          <w:lang w:val="en-US" w:eastAsia="zh-CN"/>
        </w:rPr>
        <w:t>Zhu You Kang</w:t>
      </w:r>
      <w:r>
        <w:rPr>
          <w:rFonts w:hint="default"/>
          <w:sz w:val="24"/>
          <w:szCs w:val="24"/>
        </w:rPr>
        <w:br w:type="textWrapping"/>
      </w:r>
      <w:r>
        <w:rPr>
          <w:rFonts w:hint="default"/>
          <w:sz w:val="24"/>
          <w:szCs w:val="24"/>
        </w:rPr>
        <w:t>Student ID:</w:t>
      </w:r>
      <w:r>
        <w:rPr>
          <w:rFonts w:hint="eastAsia"/>
          <w:sz w:val="24"/>
          <w:szCs w:val="24"/>
          <w:lang w:val="en-US" w:eastAsia="zh-CN"/>
        </w:rPr>
        <w:t>202383930029 20109711</w:t>
      </w:r>
      <w:r>
        <w:rPr>
          <w:rFonts w:hint="default"/>
          <w:sz w:val="24"/>
          <w:szCs w:val="24"/>
        </w:rPr>
        <w:br w:type="textWrapping"/>
      </w:r>
      <w:r>
        <w:rPr>
          <w:rFonts w:hint="default"/>
          <w:sz w:val="24"/>
          <w:szCs w:val="24"/>
        </w:rPr>
        <w:t>Supervisor:</w:t>
      </w:r>
      <w:r>
        <w:rPr>
          <w:rFonts w:hint="eastAsia"/>
          <w:sz w:val="24"/>
          <w:szCs w:val="24"/>
          <w:lang w:val="en-US" w:eastAsia="zh-CN"/>
        </w:rPr>
        <w:t>Shi Lei</w:t>
      </w:r>
    </w:p>
    <w:p w14:paraId="4FA34BB0">
      <w:pPr>
        <w:rPr>
          <w:rFonts w:hint="default"/>
        </w:rPr>
      </w:pPr>
      <w:r>
        <w:rPr>
          <w:rFonts w:hint="default"/>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76F4745">
      <w:pPr>
        <w:rPr>
          <w:rFonts w:hint="default"/>
          <w:sz w:val="30"/>
          <w:szCs w:val="30"/>
        </w:rPr>
      </w:pPr>
      <w:r>
        <w:rPr>
          <w:rFonts w:hint="default"/>
          <w:b/>
          <w:bCs/>
          <w:sz w:val="30"/>
          <w:szCs w:val="30"/>
        </w:rPr>
        <w:t>Abstract</w:t>
      </w:r>
    </w:p>
    <w:p w14:paraId="67E2AA4A">
      <w:pPr>
        <w:rPr>
          <w:rFonts w:hint="default"/>
          <w:sz w:val="24"/>
          <w:szCs w:val="24"/>
        </w:rPr>
      </w:pPr>
      <w:r>
        <w:rPr>
          <w:rFonts w:hint="default"/>
          <w:sz w:val="24"/>
          <w:szCs w:val="24"/>
        </w:rPr>
        <w:t>With the rapid advancement and deepening of cloud computing technology, the delivery model of computing resources is evolving towards greater automation, servitization, and intelligence. Serverless Computing, an emerging cloud computing paradigm in recent years, enables developers to build, deploy, and run applications at the granularity of functions by further abstracting the underlying server resource complexities. This model not only effectively reduces system operational complexity and improves resource utilization efficiency but also significantly enhances the elastic scaling capability of applications when handling sudden traffic surges and unpredictable workloads.</w:t>
      </w:r>
    </w:p>
    <w:p w14:paraId="22160009">
      <w:pPr>
        <w:rPr>
          <w:rFonts w:hint="default"/>
          <w:sz w:val="24"/>
          <w:szCs w:val="24"/>
        </w:rPr>
      </w:pPr>
    </w:p>
    <w:p w14:paraId="0C8FBC07">
      <w:pPr>
        <w:rPr>
          <w:rFonts w:hint="default"/>
          <w:sz w:val="24"/>
          <w:szCs w:val="24"/>
        </w:rPr>
      </w:pPr>
      <w:r>
        <w:rPr>
          <w:rFonts w:hint="default"/>
          <w:sz w:val="24"/>
          <w:szCs w:val="24"/>
        </w:rPr>
        <w:t>This paper conducts a systematic investigation into the fundamental concepts, architecture, key supporting technologies, mainstream platform implementation mechanisms, typical application scenarios, and practical challenges of serverless computing. It further explores its strategic positioning and technical value within the cloud-native ecosystem. Research findings indicate that serverless computing demonstrates distinct advantages in handling high concurrency, bursty business loads, and enabling rapid innovation iteration. However, it still faces numerous technical bottlenecks and engineering challenges in areas such as cold start latency, stateful service support, distributed debugging and monitoring, cross-cloud portability, and vendor lock-in.</w:t>
      </w:r>
    </w:p>
    <w:p w14:paraId="2A277865">
      <w:pPr>
        <w:rPr>
          <w:rFonts w:hint="default"/>
          <w:sz w:val="24"/>
          <w:szCs w:val="24"/>
        </w:rPr>
      </w:pPr>
      <w:r>
        <w:rPr>
          <w:rFonts w:hint="default"/>
          <w:sz w:val="24"/>
          <w:szCs w:val="24"/>
        </w:rPr>
        <w:t>Finally, by integrating current development trends in cutting-edge technologies such as cloud-native, edge computing, and artificial intelligence, this paper provides a forward-looking perspective on the future evolution of serverless computing, aiming to offer systematic reference material for researchers and engineering practitioners in the field of cloud computing.</w:t>
      </w:r>
    </w:p>
    <w:p w14:paraId="30FC81E8">
      <w:pPr>
        <w:rPr>
          <w:rFonts w:hint="default"/>
          <w:sz w:val="24"/>
          <w:szCs w:val="24"/>
        </w:rPr>
      </w:pPr>
      <w:r>
        <w:rPr>
          <w:rFonts w:hint="default"/>
          <w:sz w:val="24"/>
          <w:szCs w:val="24"/>
        </w:rPr>
        <w:t>Keywords</w:t>
      </w:r>
    </w:p>
    <w:p w14:paraId="47B744BC">
      <w:pPr>
        <w:rPr>
          <w:rFonts w:hint="default"/>
          <w:sz w:val="24"/>
          <w:szCs w:val="24"/>
        </w:rPr>
      </w:pPr>
    </w:p>
    <w:p w14:paraId="1781B344">
      <w:pPr>
        <w:rPr>
          <w:rFonts w:hint="default"/>
          <w:sz w:val="24"/>
          <w:szCs w:val="24"/>
        </w:rPr>
      </w:pPr>
      <w:r>
        <w:rPr>
          <w:rFonts w:hint="default"/>
          <w:sz w:val="24"/>
          <w:szCs w:val="24"/>
        </w:rPr>
        <w:t>Cloud Computing; Serverless Computing; Function as a Service (FaaS); Cloud-Native Architecture; Elastic Computing; Event-Driven Architecture (EDA); Micro-Virtual Machine; Containerization</w:t>
      </w:r>
    </w:p>
    <w:p w14:paraId="55B1ACC6">
      <w:pPr>
        <w:rPr>
          <w:rFonts w:hint="default"/>
          <w:sz w:val="24"/>
          <w:szCs w:val="24"/>
        </w:rPr>
      </w:pPr>
    </w:p>
    <w:p w14:paraId="2783BACA">
      <w:pPr>
        <w:rPr>
          <w:rFonts w:hint="default"/>
          <w:sz w:val="24"/>
          <w:szCs w:val="24"/>
        </w:rPr>
      </w:pPr>
    </w:p>
    <w:p w14:paraId="5F02233C">
      <w:pPr>
        <w:rPr>
          <w:rFonts w:hint="default"/>
          <w:sz w:val="24"/>
          <w:szCs w:val="24"/>
        </w:rPr>
      </w:pPr>
    </w:p>
    <w:p w14:paraId="02EB8430">
      <w:pPr>
        <w:rPr>
          <w:rFonts w:hint="default"/>
        </w:rPr>
      </w:pPr>
      <w:r>
        <w:rPr>
          <w:rFonts w:hint="default"/>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5943AA8">
      <w:pPr>
        <w:rPr>
          <w:rFonts w:hint="default"/>
          <w:b/>
          <w:bCs/>
          <w:sz w:val="30"/>
          <w:szCs w:val="30"/>
        </w:rPr>
      </w:pPr>
      <w:r>
        <w:rPr>
          <w:rFonts w:hint="default"/>
          <w:b/>
          <w:bCs/>
          <w:sz w:val="30"/>
          <w:szCs w:val="30"/>
        </w:rPr>
        <w:t>1. Introduction</w:t>
      </w:r>
    </w:p>
    <w:p w14:paraId="46714D42">
      <w:pPr>
        <w:rPr>
          <w:rFonts w:hint="default"/>
          <w:sz w:val="24"/>
          <w:szCs w:val="24"/>
        </w:rPr>
      </w:pPr>
      <w:r>
        <w:rPr>
          <w:rFonts w:hint="default"/>
          <w:sz w:val="24"/>
          <w:szCs w:val="24"/>
        </w:rPr>
        <w:t>Cloud computing has become the core engine for digital transformation in the modern information society, providing critical computational infrastructure for areas such as internet services, enterprise informatization, and scientific research. Throughout its evolution, cloud computing has progressed through three main stages: Infrastructure as a Service (IaaS), Platform as a Service (PaaS), and Software as a Service (SaaS). Each stage represents a higher level of abstraction and management of underlying computing resources, progressively reducing the burden on users regarding hardware procurement, system operation and maintenance, and capacity planning.</w:t>
      </w:r>
    </w:p>
    <w:p w14:paraId="792E8D2F">
      <w:pPr>
        <w:rPr>
          <w:rFonts w:hint="default"/>
          <w:sz w:val="24"/>
          <w:szCs w:val="24"/>
        </w:rPr>
      </w:pPr>
    </w:p>
    <w:p w14:paraId="6FE225AA">
      <w:pPr>
        <w:rPr>
          <w:rFonts w:hint="default"/>
          <w:sz w:val="24"/>
          <w:szCs w:val="24"/>
        </w:rPr>
      </w:pPr>
      <w:r>
        <w:rPr>
          <w:rFonts w:hint="default"/>
          <w:sz w:val="24"/>
          <w:szCs w:val="24"/>
        </w:rPr>
        <w:t>However, even in the PaaS model, developers still need to concern themselves with the application runtime environment, scaling strategies, and resource allocation; operational complexity persists. In this context, Serverless Computing emerged as a novel cloud computing execution model, marking the entry of cloud computing into a new phase of "Function as a Service (FaaS)." The core of this model lies in completely shifting the responsibility of resource management to the cloud platform, allowing developers to focus solely on coding business logic, achieving the ultimate elasticity of "execute on demand, pay per use."</w:t>
      </w:r>
    </w:p>
    <w:p w14:paraId="2CBE8EA9">
      <w:pPr>
        <w:rPr>
          <w:rFonts w:hint="default"/>
          <w:sz w:val="24"/>
          <w:szCs w:val="24"/>
        </w:rPr>
      </w:pPr>
    </w:p>
    <w:p w14:paraId="39E78401">
      <w:pPr>
        <w:rPr>
          <w:rFonts w:hint="default"/>
          <w:sz w:val="24"/>
          <w:szCs w:val="24"/>
        </w:rPr>
      </w:pPr>
      <w:r>
        <w:rPr>
          <w:rFonts w:hint="default"/>
          <w:sz w:val="24"/>
          <w:szCs w:val="24"/>
        </w:rPr>
        <w:t>In recent years, serverless platforms represented by AWS Lambda, Azure Functions, Google Cloud Functions, and Alibaba Cloud Function Compute have matured and achieved large-scale commercial adoption in various scenarios such as web services, data processing, the Internet of Things (IoT), and AI inference. Serverless computing is evolving from an experimental edge technology into one of the core architectural patterns supporting modern cloud-native applications, establishing itself as a significant frontier research direction in the current field of cloud computing.</w:t>
      </w:r>
    </w:p>
    <w:p w14:paraId="4916F077">
      <w:pPr>
        <w:rPr>
          <w:rFonts w:hint="default"/>
        </w:rPr>
      </w:pPr>
    </w:p>
    <w:p w14:paraId="2C9095CD">
      <w:pPr>
        <w:rPr>
          <w:rFonts w:hint="default"/>
          <w:b/>
          <w:bCs/>
          <w:sz w:val="30"/>
          <w:szCs w:val="30"/>
        </w:rPr>
      </w:pPr>
      <w:r>
        <w:rPr>
          <w:rFonts w:hint="default"/>
          <w:b/>
          <w:bCs/>
          <w:sz w:val="30"/>
          <w:szCs w:val="30"/>
        </w:rPr>
        <w:t>2. Basic Concepts and Characteristics of Serverless Computing</w:t>
      </w:r>
    </w:p>
    <w:p w14:paraId="746EABAD">
      <w:pPr>
        <w:rPr>
          <w:rFonts w:hint="default"/>
          <w:sz w:val="24"/>
          <w:szCs w:val="24"/>
        </w:rPr>
      </w:pPr>
      <w:r>
        <w:rPr>
          <w:rFonts w:hint="default"/>
          <w:sz w:val="24"/>
          <w:szCs w:val="24"/>
        </w:rPr>
        <w:t>"Serverless" does not imply the absence of physical servers but rather signifies that the management, scheduling, maintenance, and scaling of server resources are completely transparent to developers and are fully managed by the cloud service provider. In this model, developers only need to write function code that implements specific business logic and deploy it to the cloud, where the platform automatically handles resource allocation and execution management based on event triggers.</w:t>
      </w:r>
    </w:p>
    <w:p w14:paraId="579D37BF">
      <w:pPr>
        <w:rPr>
          <w:rFonts w:hint="default"/>
          <w:sz w:val="24"/>
          <w:szCs w:val="24"/>
        </w:rPr>
      </w:pPr>
    </w:p>
    <w:p w14:paraId="7B3AB68B">
      <w:pPr>
        <w:rPr>
          <w:rFonts w:hint="default"/>
          <w:sz w:val="24"/>
          <w:szCs w:val="24"/>
        </w:rPr>
      </w:pPr>
      <w:r>
        <w:rPr>
          <w:rFonts w:hint="default"/>
          <w:sz w:val="24"/>
          <w:szCs w:val="24"/>
        </w:rPr>
        <w:t>Serverless computing is typically implemented in the form of Function as a Service (FaaS). Developers decompose an application into a series of fine-grained, stateless function units. Each function responds to specific events (such as HTTP requests, message queue messages, file uploads, etc.) and completes execution within milliseconds to seconds. After a function finishes execution, its occupied runtime resources are automatically reclaimed by the platform, enabling highly efficient resource utilization.</w:t>
      </w:r>
    </w:p>
    <w:p w14:paraId="17CB07D1">
      <w:pPr>
        <w:rPr>
          <w:rFonts w:hint="default"/>
          <w:sz w:val="24"/>
          <w:szCs w:val="24"/>
        </w:rPr>
      </w:pPr>
    </w:p>
    <w:p w14:paraId="3CED5CF2">
      <w:pPr>
        <w:rPr>
          <w:sz w:val="24"/>
          <w:szCs w:val="24"/>
        </w:rPr>
      </w:pPr>
      <w:r>
        <w:rPr>
          <w:rFonts w:hint="default"/>
          <w:sz w:val="24"/>
          <w:szCs w:val="24"/>
        </w:rPr>
        <w:t>This paradigm exhibits the following key technical characteristics:</w:t>
      </w:r>
    </w:p>
    <w:p w14:paraId="31EB0EF8">
      <w:pPr>
        <w:rPr>
          <w:sz w:val="24"/>
          <w:szCs w:val="24"/>
        </w:rPr>
      </w:pPr>
      <w:r>
        <w:rPr>
          <w:rFonts w:hint="default"/>
          <w:sz w:val="24"/>
          <w:szCs w:val="24"/>
        </w:rPr>
        <w:t>Event-Driven and Fine-Grained Computation: Functions are triggered for execution by events, enabling a loosely coupled system architecture that supports high concurrency and elastic scaling.</w:t>
      </w:r>
    </w:p>
    <w:p w14:paraId="425F5892">
      <w:pPr>
        <w:rPr>
          <w:sz w:val="24"/>
          <w:szCs w:val="24"/>
        </w:rPr>
      </w:pPr>
    </w:p>
    <w:p w14:paraId="4EB91BC3">
      <w:pPr>
        <w:rPr>
          <w:sz w:val="24"/>
          <w:szCs w:val="24"/>
        </w:rPr>
      </w:pPr>
      <w:r>
        <w:rPr>
          <w:rFonts w:hint="default"/>
          <w:sz w:val="24"/>
          <w:szCs w:val="24"/>
        </w:rPr>
        <w:t>Statelessness: Function executions typically do not retain local state. Persistence needs are met through external storage services (e.g., databases, object storage), enhancing function scalability and reliability.</w:t>
      </w:r>
    </w:p>
    <w:p w14:paraId="0F1CC4C3">
      <w:pPr>
        <w:rPr>
          <w:sz w:val="24"/>
          <w:szCs w:val="24"/>
        </w:rPr>
      </w:pPr>
    </w:p>
    <w:p w14:paraId="1F79C987">
      <w:pPr>
        <w:rPr>
          <w:sz w:val="24"/>
          <w:szCs w:val="24"/>
        </w:rPr>
      </w:pPr>
      <w:r>
        <w:rPr>
          <w:rFonts w:hint="default"/>
          <w:sz w:val="24"/>
          <w:szCs w:val="24"/>
        </w:rPr>
        <w:t>Pay-Per-Use and Auto-Scaling: The billing model is based on the actual execution time and memory consumption of functions, eliminating charges for idle resources. The platform automatically scales function instances up or down based on load.</w:t>
      </w:r>
    </w:p>
    <w:p w14:paraId="54F0F0A5">
      <w:pPr>
        <w:rPr>
          <w:sz w:val="24"/>
          <w:szCs w:val="24"/>
        </w:rPr>
      </w:pPr>
    </w:p>
    <w:p w14:paraId="401A98D3">
      <w:pPr>
        <w:rPr>
          <w:sz w:val="24"/>
          <w:szCs w:val="24"/>
        </w:rPr>
      </w:pPr>
      <w:r>
        <w:rPr>
          <w:rFonts w:hint="default"/>
          <w:sz w:val="24"/>
          <w:szCs w:val="24"/>
        </w:rPr>
        <w:t>Minimal Operational Overhead: Developers are freed from managing servers, operating systems, runtime environments, or cluster scheduling, significantly improving development and operational efficiency (DevOps).</w:t>
      </w:r>
    </w:p>
    <w:p w14:paraId="3ED08A5C">
      <w:pPr>
        <w:rPr>
          <w:sz w:val="24"/>
          <w:szCs w:val="24"/>
        </w:rPr>
      </w:pPr>
    </w:p>
    <w:p w14:paraId="55AEC75D">
      <w:pPr>
        <w:rPr>
          <w:rFonts w:hint="default"/>
          <w:b/>
          <w:bCs/>
          <w:sz w:val="30"/>
          <w:szCs w:val="30"/>
        </w:rPr>
      </w:pPr>
      <w:r>
        <w:rPr>
          <w:rFonts w:hint="default"/>
          <w:b/>
          <w:bCs/>
          <w:sz w:val="30"/>
          <w:szCs w:val="30"/>
        </w:rPr>
        <w:t>3. Architecture of Serverless Computing</w:t>
      </w:r>
    </w:p>
    <w:p w14:paraId="0C56EBF4">
      <w:pPr>
        <w:rPr>
          <w:rFonts w:hint="default"/>
          <w:sz w:val="24"/>
          <w:szCs w:val="24"/>
        </w:rPr>
      </w:pPr>
      <w:r>
        <w:rPr>
          <w:rFonts w:hint="default"/>
          <w:sz w:val="24"/>
          <w:szCs w:val="24"/>
        </w:rPr>
        <w:t>A complete serverless computing platform typically consists of the following core modules, forming an efficient, automated event-driven execution system:</w:t>
      </w:r>
    </w:p>
    <w:p w14:paraId="401AA45A">
      <w:pPr>
        <w:rPr>
          <w:sz w:val="24"/>
          <w:szCs w:val="24"/>
        </w:rPr>
      </w:pPr>
      <w:r>
        <w:rPr>
          <w:rFonts w:hint="default"/>
          <w:sz w:val="24"/>
          <w:szCs w:val="24"/>
        </w:rPr>
        <w:t>Event Source System: This serves as the trigger for function execution, with diverse sources including, but not limited to:</w:t>
      </w:r>
    </w:p>
    <w:p w14:paraId="463F9EEC">
      <w:pPr>
        <w:rPr>
          <w:sz w:val="24"/>
          <w:szCs w:val="24"/>
        </w:rPr>
      </w:pPr>
      <w:r>
        <w:rPr>
          <w:rFonts w:hint="default"/>
          <w:sz w:val="24"/>
          <w:szCs w:val="24"/>
        </w:rPr>
        <w:t>Web requests received by an HTTP Gateway (API Gateway).</w:t>
      </w:r>
    </w:p>
    <w:p w14:paraId="1C99FFBB">
      <w:pPr>
        <w:rPr>
          <w:sz w:val="24"/>
          <w:szCs w:val="24"/>
        </w:rPr>
      </w:pPr>
      <w:r>
        <w:rPr>
          <w:rFonts w:hint="default"/>
          <w:sz w:val="24"/>
          <w:szCs w:val="24"/>
        </w:rPr>
        <w:t>Messages in message-oriented middleware (e.g., Kafka, RabbitMQ, cloud provider message queues).</w:t>
      </w:r>
    </w:p>
    <w:p w14:paraId="66BAE0C0">
      <w:pPr>
        <w:rPr>
          <w:sz w:val="24"/>
          <w:szCs w:val="24"/>
        </w:rPr>
      </w:pPr>
      <w:r>
        <w:rPr>
          <w:rFonts w:hint="default"/>
          <w:sz w:val="24"/>
          <w:szCs w:val="24"/>
        </w:rPr>
        <w:t>File upload, deletion, and other events in object storage services (e.g., Amazon S3, Alibaba Cloud OSS).</w:t>
      </w:r>
    </w:p>
    <w:p w14:paraId="3FBA5C16">
      <w:pPr>
        <w:rPr>
          <w:sz w:val="24"/>
          <w:szCs w:val="24"/>
        </w:rPr>
      </w:pPr>
      <w:r>
        <w:rPr>
          <w:rFonts w:hint="default"/>
          <w:sz w:val="24"/>
          <w:szCs w:val="24"/>
        </w:rPr>
        <w:t>Database change streams (Change Data Capture).</w:t>
      </w:r>
    </w:p>
    <w:p w14:paraId="228FD1FE">
      <w:pPr>
        <w:rPr>
          <w:sz w:val="24"/>
          <w:szCs w:val="24"/>
        </w:rPr>
      </w:pPr>
      <w:r>
        <w:rPr>
          <w:rFonts w:hint="default"/>
          <w:sz w:val="24"/>
          <w:szCs w:val="24"/>
        </w:rPr>
        <w:t>Scheduled tasks (Cron Jobs).</w:t>
      </w:r>
    </w:p>
    <w:p w14:paraId="1FEF6C90">
      <w:pPr>
        <w:rPr>
          <w:rFonts w:hint="default"/>
          <w:sz w:val="24"/>
          <w:szCs w:val="24"/>
        </w:rPr>
      </w:pPr>
      <w:r>
        <w:rPr>
          <w:rFonts w:hint="default"/>
          <w:sz w:val="24"/>
          <w:szCs w:val="24"/>
        </w:rPr>
        <w:t>Event streams reported by IoT devices.</w:t>
      </w:r>
    </w:p>
    <w:p w14:paraId="3899F1DF">
      <w:pPr>
        <w:rPr>
          <w:rFonts w:hint="default"/>
          <w:sz w:val="24"/>
          <w:szCs w:val="24"/>
        </w:rPr>
      </w:pPr>
    </w:p>
    <w:p w14:paraId="1328F1D8">
      <w:pPr>
        <w:rPr>
          <w:sz w:val="24"/>
          <w:szCs w:val="24"/>
        </w:rPr>
      </w:pPr>
      <w:r>
        <w:rPr>
          <w:rFonts w:hint="default"/>
          <w:sz w:val="24"/>
          <w:szCs w:val="24"/>
        </w:rPr>
        <w:t>Scheduling and Control Layer: This is the brain of the serverless platform, responsible for receiving events, routing requests, and managing the function lifecycle. Its core functions include:</w:t>
      </w:r>
    </w:p>
    <w:p w14:paraId="399EAC9B">
      <w:pPr>
        <w:rPr>
          <w:sz w:val="24"/>
          <w:szCs w:val="24"/>
        </w:rPr>
      </w:pPr>
      <w:r>
        <w:rPr>
          <w:rFonts w:hint="default"/>
          <w:sz w:val="24"/>
          <w:szCs w:val="24"/>
        </w:rPr>
        <w:t>Function Instance Management: Responsible for function deployment, version management, and environment variable injection.</w:t>
      </w:r>
    </w:p>
    <w:p w14:paraId="010CBE54">
      <w:pPr>
        <w:rPr>
          <w:rFonts w:hint="default"/>
          <w:sz w:val="24"/>
          <w:szCs w:val="24"/>
        </w:rPr>
      </w:pPr>
      <w:r>
        <w:rPr>
          <w:rFonts w:hint="default"/>
          <w:sz w:val="24"/>
          <w:szCs w:val="24"/>
        </w:rPr>
        <w:t>Resource Scheduling and Auto-Scaling: Dynamically creates, destroys, or reuses function runtime instances based on concurrent request volume. It employs intelligent scheduling algorithms to balance resource utilization and cold start latency.</w:t>
      </w:r>
    </w:p>
    <w:p w14:paraId="4AC86D6F">
      <w:pPr>
        <w:rPr>
          <w:rFonts w:hint="default"/>
          <w:sz w:val="24"/>
          <w:szCs w:val="24"/>
        </w:rPr>
      </w:pPr>
    </w:p>
    <w:p w14:paraId="17E4B3BF">
      <w:pPr>
        <w:rPr>
          <w:sz w:val="24"/>
          <w:szCs w:val="24"/>
        </w:rPr>
      </w:pPr>
      <w:r>
        <w:rPr>
          <w:rFonts w:hint="default"/>
          <w:sz w:val="24"/>
          <w:szCs w:val="24"/>
        </w:rPr>
        <w:t>Security and Isolation: Enforces identity authentication, authorization (e.g., IAM roles), and ensures secure isolation between functions from different tenants.</w:t>
      </w:r>
    </w:p>
    <w:p w14:paraId="693C20E0">
      <w:pPr>
        <w:rPr>
          <w:sz w:val="24"/>
          <w:szCs w:val="24"/>
        </w:rPr>
      </w:pPr>
    </w:p>
    <w:p w14:paraId="6986E3F1">
      <w:pPr>
        <w:rPr>
          <w:sz w:val="24"/>
          <w:szCs w:val="24"/>
        </w:rPr>
      </w:pPr>
      <w:r>
        <w:rPr>
          <w:rFonts w:hint="default"/>
          <w:sz w:val="24"/>
          <w:szCs w:val="24"/>
        </w:rPr>
        <w:t>Function Runtime Environment: Provides a secure execution sandbox for the function code. Current mainstream technology solutions include:</w:t>
      </w:r>
    </w:p>
    <w:p w14:paraId="7DE54D84">
      <w:pPr>
        <w:rPr>
          <w:sz w:val="24"/>
          <w:szCs w:val="24"/>
        </w:rPr>
      </w:pPr>
    </w:p>
    <w:p w14:paraId="5EB9AC09">
      <w:pPr>
        <w:rPr>
          <w:sz w:val="24"/>
          <w:szCs w:val="24"/>
        </w:rPr>
      </w:pPr>
      <w:r>
        <w:rPr>
          <w:rFonts w:hint="default"/>
          <w:sz w:val="24"/>
          <w:szCs w:val="24"/>
        </w:rPr>
        <w:t>Lightweight Containers: Such as Docker, offering fast startup and good isolation, currently the mainstream choice.</w:t>
      </w:r>
    </w:p>
    <w:p w14:paraId="2A2096B4">
      <w:pPr>
        <w:rPr>
          <w:sz w:val="24"/>
          <w:szCs w:val="24"/>
        </w:rPr>
      </w:pPr>
    </w:p>
    <w:p w14:paraId="7291478F">
      <w:pPr>
        <w:rPr>
          <w:sz w:val="24"/>
          <w:szCs w:val="24"/>
        </w:rPr>
      </w:pPr>
      <w:r>
        <w:rPr>
          <w:rFonts w:hint="default"/>
          <w:sz w:val="24"/>
          <w:szCs w:val="24"/>
        </w:rPr>
        <w:t>Micro-Virtual Machines (MicroVMs): Such as Firecracker and gVisor, providing stronger security isolation while further optimizing startup speed and resource overhead, emerging as a new technological trend.</w:t>
      </w:r>
    </w:p>
    <w:p w14:paraId="10887EBE">
      <w:pPr>
        <w:rPr>
          <w:sz w:val="24"/>
          <w:szCs w:val="24"/>
        </w:rPr>
      </w:pPr>
    </w:p>
    <w:p w14:paraId="0BC3AD43">
      <w:pPr>
        <w:rPr>
          <w:sz w:val="24"/>
          <w:szCs w:val="24"/>
        </w:rPr>
      </w:pPr>
      <w:r>
        <w:rPr>
          <w:rFonts w:hint="default"/>
          <w:sz w:val="24"/>
          <w:szCs w:val="24"/>
        </w:rPr>
        <w:t>Language Runtimes: The platform needs to pre-install or support user-customizable runtimes for various programming languages (e.g., Node.js, Python, Java, Go).</w:t>
      </w:r>
    </w:p>
    <w:p w14:paraId="0C158642">
      <w:pPr>
        <w:rPr>
          <w:sz w:val="24"/>
          <w:szCs w:val="24"/>
        </w:rPr>
      </w:pPr>
    </w:p>
    <w:p w14:paraId="07E94116">
      <w:pPr>
        <w:rPr>
          <w:sz w:val="24"/>
          <w:szCs w:val="24"/>
        </w:rPr>
      </w:pPr>
      <w:r>
        <w:rPr>
          <w:rFonts w:hint="default"/>
          <w:sz w:val="24"/>
          <w:szCs w:val="24"/>
        </w:rPr>
        <w:t>Monitoring, Logging, and Billing System:</w:t>
      </w:r>
    </w:p>
    <w:p w14:paraId="10F222CC">
      <w:pPr>
        <w:rPr>
          <w:sz w:val="24"/>
          <w:szCs w:val="24"/>
        </w:rPr>
      </w:pPr>
      <w:r>
        <w:rPr>
          <w:rFonts w:hint="default"/>
          <w:sz w:val="24"/>
          <w:szCs w:val="24"/>
        </w:rPr>
        <w:t>Monitoring: Collects real-time metrics for function executions, including invocation counts, duration, memory usage, error rates, etc.</w:t>
      </w:r>
    </w:p>
    <w:p w14:paraId="71B9266E">
      <w:pPr>
        <w:rPr>
          <w:sz w:val="24"/>
          <w:szCs w:val="24"/>
        </w:rPr>
      </w:pPr>
      <w:r>
        <w:rPr>
          <w:rFonts w:hint="default"/>
          <w:sz w:val="24"/>
          <w:szCs w:val="24"/>
        </w:rPr>
        <w:t>Logging: Centralizes the collection of log output from functions, facilitating troubleshooting and performance analysis.</w:t>
      </w:r>
    </w:p>
    <w:p w14:paraId="570EFE70">
      <w:pPr>
        <w:rPr>
          <w:sz w:val="24"/>
          <w:szCs w:val="24"/>
        </w:rPr>
      </w:pPr>
    </w:p>
    <w:p w14:paraId="24942220">
      <w:pPr>
        <w:rPr>
          <w:sz w:val="24"/>
          <w:szCs w:val="24"/>
        </w:rPr>
      </w:pPr>
      <w:r>
        <w:rPr>
          <w:rFonts w:hint="default"/>
          <w:sz w:val="24"/>
          <w:szCs w:val="24"/>
        </w:rPr>
        <w:t>Billing: Charges based on precise resource consumption (e.g., GB-seconds), realizing true pay-per-use billing.</w:t>
      </w:r>
    </w:p>
    <w:p w14:paraId="45BB4194">
      <w:pPr>
        <w:rPr/>
      </w:pPr>
    </w:p>
    <w:p w14:paraId="2BCB1222">
      <w:pPr>
        <w:rPr>
          <w:rFonts w:hint="default"/>
          <w:b/>
          <w:bCs/>
          <w:sz w:val="30"/>
          <w:szCs w:val="30"/>
        </w:rPr>
      </w:pPr>
      <w:r>
        <w:rPr>
          <w:rFonts w:hint="default"/>
          <w:b/>
          <w:bCs/>
          <w:sz w:val="30"/>
          <w:szCs w:val="30"/>
        </w:rPr>
        <w:t>4. In-Depth Analysis of Key Supporting Technologies</w:t>
      </w:r>
    </w:p>
    <w:p w14:paraId="6C8AD3E9">
      <w:pPr>
        <w:rPr>
          <w:sz w:val="24"/>
          <w:szCs w:val="24"/>
        </w:rPr>
      </w:pPr>
      <w:r>
        <w:rPr>
          <w:rFonts w:hint="default"/>
          <w:sz w:val="24"/>
          <w:szCs w:val="24"/>
        </w:rPr>
        <w:t>The implementation and efficient operation of serverless computing rely on the synergistic innovation of a series of underlying key technologies:</w:t>
      </w:r>
    </w:p>
    <w:p w14:paraId="13AD1592">
      <w:pPr>
        <w:rPr>
          <w:sz w:val="24"/>
          <w:szCs w:val="24"/>
        </w:rPr>
      </w:pPr>
      <w:r>
        <w:rPr>
          <w:rFonts w:hint="default"/>
          <w:sz w:val="24"/>
          <w:szCs w:val="24"/>
        </w:rPr>
        <w:t>Event-Driven Architecture (EDA): EDA is the cornerstone of serverless computing. It decouples system components into event producers and consumers, enabling interaction through asynchronous message passing. This loose coupling allows different parts of the system to scale independently, greatly enhancing the overall architecture's elasticity and responsiveness. Serverless platforms encapsulate event processing logic within functions, representing an ultimate simplification of EDA.</w:t>
      </w:r>
    </w:p>
    <w:p w14:paraId="0D1B26E5">
      <w:pPr>
        <w:rPr>
          <w:sz w:val="24"/>
          <w:szCs w:val="24"/>
        </w:rPr>
      </w:pPr>
    </w:p>
    <w:p w14:paraId="1F8E7261">
      <w:pPr>
        <w:rPr>
          <w:sz w:val="24"/>
          <w:szCs w:val="24"/>
        </w:rPr>
      </w:pPr>
      <w:r>
        <w:rPr>
          <w:rFonts w:hint="default"/>
          <w:sz w:val="24"/>
          <w:szCs w:val="24"/>
        </w:rPr>
        <w:t>Efficient Resource Scheduling and Elastic Scaling Technology: The platform's scheduler needs to allocate and reclaim resources at a sub-second (millisecond) level. This involves complex decision-making processes:</w:t>
      </w:r>
    </w:p>
    <w:p w14:paraId="0AF0DEBF">
      <w:pPr>
        <w:rPr>
          <w:sz w:val="24"/>
          <w:szCs w:val="24"/>
        </w:rPr>
      </w:pPr>
      <w:r>
        <w:rPr>
          <w:rFonts w:hint="default"/>
          <w:sz w:val="24"/>
          <w:szCs w:val="24"/>
        </w:rPr>
        <w:t>Cold Start vs. Warm Start: A "cold start" refers to creating a new runtime environment from scratch, incurring higher latency. A "warm start" reuses an already initialized instance, resulting in very low latency. Scheduling algorithms need to predict load and intelligently maintain a pool of warm instances.</w:t>
      </w:r>
    </w:p>
    <w:p w14:paraId="4B982A56">
      <w:pPr>
        <w:rPr>
          <w:sz w:val="24"/>
          <w:szCs w:val="24"/>
        </w:rPr>
      </w:pPr>
    </w:p>
    <w:p w14:paraId="6FA0FDDB">
      <w:pPr>
        <w:rPr>
          <w:sz w:val="24"/>
          <w:szCs w:val="24"/>
        </w:rPr>
      </w:pPr>
      <w:r>
        <w:rPr>
          <w:rFonts w:hint="default"/>
          <w:sz w:val="24"/>
          <w:szCs w:val="24"/>
        </w:rPr>
        <w:t>Scaling Policies: Automatically adjusts the size of the function instance pool based on predefined rules (e.g., concurrent requests, CPU utilization) or machine learning-based predictive models.</w:t>
      </w:r>
    </w:p>
    <w:p w14:paraId="28C73F5C">
      <w:pPr>
        <w:rPr>
          <w:sz w:val="24"/>
          <w:szCs w:val="24"/>
        </w:rPr>
      </w:pPr>
    </w:p>
    <w:p w14:paraId="44423D82">
      <w:pPr>
        <w:rPr>
          <w:sz w:val="24"/>
          <w:szCs w:val="24"/>
        </w:rPr>
      </w:pPr>
      <w:r>
        <w:rPr>
          <w:rFonts w:hint="default"/>
          <w:sz w:val="24"/>
          <w:szCs w:val="24"/>
        </w:rPr>
        <w:t>Resource Granularity: Supports fine-grained configuration of function memory (e.g., in steps of 64MB), with CPU, network, and other resources typically allocated proportionally.</w:t>
      </w:r>
    </w:p>
    <w:p w14:paraId="21DA3C88">
      <w:pPr>
        <w:rPr>
          <w:sz w:val="24"/>
          <w:szCs w:val="24"/>
        </w:rPr>
      </w:pPr>
    </w:p>
    <w:p w14:paraId="4369ABAB">
      <w:pPr>
        <w:rPr>
          <w:sz w:val="24"/>
          <w:szCs w:val="24"/>
        </w:rPr>
      </w:pPr>
      <w:r>
        <w:rPr>
          <w:rFonts w:hint="default"/>
          <w:sz w:val="24"/>
          <w:szCs w:val="24"/>
        </w:rPr>
        <w:t>Container and Lightweight Virtualization Technologies:</w:t>
      </w:r>
    </w:p>
    <w:p w14:paraId="1CFE9C68">
      <w:pPr>
        <w:rPr>
          <w:sz w:val="24"/>
          <w:szCs w:val="24"/>
        </w:rPr>
      </w:pPr>
      <w:r>
        <w:rPr>
          <w:rFonts w:hint="default"/>
          <w:sz w:val="24"/>
          <w:szCs w:val="24"/>
        </w:rPr>
        <w:t>Container Technology: Due to its fast startup, standardized images, and resource isolation, container technology (especially Docker) has become the mainstream carrier for serverless runtimes. By sharing the host kernel, containers offer better startup speed and density compared to traditional virtual machines.</w:t>
      </w:r>
    </w:p>
    <w:p w14:paraId="583183FF">
      <w:pPr>
        <w:rPr>
          <w:sz w:val="24"/>
          <w:szCs w:val="24"/>
        </w:rPr>
      </w:pPr>
    </w:p>
    <w:p w14:paraId="1E6357DB">
      <w:pPr>
        <w:rPr>
          <w:sz w:val="24"/>
          <w:szCs w:val="24"/>
        </w:rPr>
      </w:pPr>
      <w:r>
        <w:rPr>
          <w:rFonts w:hint="default"/>
          <w:sz w:val="24"/>
          <w:szCs w:val="24"/>
        </w:rPr>
        <w:t>Micro-Virtual Machines (MicroVMs) and Secure Containers: To address potential security risks associated with multi-tenancy in containers, MicroVM technology, represented by Firecracker, has emerged. It provides hardware virtualization-level security isolation while maintaining container-like startup speeds (&lt;125ms) and is being adopted by platforms like AWS Lambda.</w:t>
      </w:r>
    </w:p>
    <w:p w14:paraId="07382937">
      <w:pPr>
        <w:rPr>
          <w:sz w:val="24"/>
          <w:szCs w:val="24"/>
        </w:rPr>
      </w:pPr>
    </w:p>
    <w:p w14:paraId="5BE2C143">
      <w:pPr>
        <w:rPr>
          <w:sz w:val="24"/>
          <w:szCs w:val="24"/>
        </w:rPr>
      </w:pPr>
      <w:r>
        <w:rPr>
          <w:rFonts w:hint="default"/>
          <w:sz w:val="24"/>
          <w:szCs w:val="24"/>
        </w:rPr>
        <w:t>Performance Optimization Techniques:</w:t>
      </w:r>
    </w:p>
    <w:p w14:paraId="5CB7DEC1">
      <w:pPr>
        <w:rPr>
          <w:sz w:val="24"/>
          <w:szCs w:val="24"/>
        </w:rPr>
      </w:pPr>
      <w:r>
        <w:rPr>
          <w:rFonts w:hint="default"/>
          <w:sz w:val="24"/>
          <w:szCs w:val="24"/>
        </w:rPr>
        <w:t>Runtime Warming and Instance Reuse: Reduces cold starts through predictive warming or maintaining a minimum number of instances during low-traffic periods.</w:t>
      </w:r>
    </w:p>
    <w:p w14:paraId="09D96326">
      <w:pPr>
        <w:rPr>
          <w:sz w:val="24"/>
          <w:szCs w:val="24"/>
        </w:rPr>
      </w:pPr>
    </w:p>
    <w:p w14:paraId="56FDD7E2">
      <w:pPr>
        <w:rPr>
          <w:sz w:val="24"/>
          <w:szCs w:val="24"/>
        </w:rPr>
      </w:pPr>
      <w:r>
        <w:rPr>
          <w:rFonts w:hint="default"/>
          <w:sz w:val="24"/>
          <w:szCs w:val="24"/>
        </w:rPr>
        <w:t>Layered Filesystems and Image Optimization: Uses Union File Systems (e.g., Overlay2) to accelerate container image loading or employs smaller, customized base images.</w:t>
      </w:r>
    </w:p>
    <w:p w14:paraId="11F0C50E">
      <w:pPr>
        <w:rPr>
          <w:sz w:val="24"/>
          <w:szCs w:val="24"/>
        </w:rPr>
      </w:pPr>
    </w:p>
    <w:p w14:paraId="7372AB2E">
      <w:pPr>
        <w:rPr>
          <w:sz w:val="24"/>
          <w:szCs w:val="24"/>
        </w:rPr>
      </w:pPr>
      <w:r>
        <w:rPr>
          <w:rFonts w:hint="default"/>
          <w:sz w:val="24"/>
          <w:szCs w:val="24"/>
        </w:rPr>
        <w:t>Snapshot and Restore Technology: Creates snapshots of initialized runtime environments, allowing new instances to become ready quickly by restoring from a snapshot.</w:t>
      </w:r>
    </w:p>
    <w:p w14:paraId="656948BA">
      <w:pPr>
        <w:rPr>
          <w:sz w:val="24"/>
          <w:szCs w:val="24"/>
        </w:rPr>
      </w:pPr>
    </w:p>
    <w:p w14:paraId="3F297395">
      <w:pPr>
        <w:rPr>
          <w:sz w:val="24"/>
          <w:szCs w:val="24"/>
        </w:rPr>
      </w:pPr>
      <w:r>
        <w:rPr>
          <w:rFonts w:hint="default"/>
          <w:sz w:val="24"/>
          <w:szCs w:val="24"/>
        </w:rPr>
        <w:t>Support for Heterogeneous Computing: Some platforms are beginning to integrate acceleration hardware like GPUs and FPGAs to support high-performance scenarios such as AI inference and scientific computing.</w:t>
      </w:r>
    </w:p>
    <w:p w14:paraId="2EE6423E">
      <w:pPr>
        <w:rPr>
          <w:sz w:val="24"/>
          <w:szCs w:val="24"/>
        </w:rPr>
      </w:pPr>
    </w:p>
    <w:p w14:paraId="213B8240">
      <w:pPr>
        <w:rPr>
          <w:rFonts w:hint="default"/>
          <w:b/>
          <w:bCs/>
          <w:sz w:val="30"/>
          <w:szCs w:val="30"/>
        </w:rPr>
      </w:pPr>
      <w:r>
        <w:rPr>
          <w:rFonts w:hint="default"/>
          <w:b/>
          <w:bCs/>
          <w:sz w:val="30"/>
          <w:szCs w:val="30"/>
        </w:rPr>
        <w:t>5. Typical Application Scenarios and Case Analysis</w:t>
      </w:r>
    </w:p>
    <w:p w14:paraId="2567F12C">
      <w:pPr>
        <w:rPr>
          <w:sz w:val="24"/>
          <w:szCs w:val="24"/>
        </w:rPr>
      </w:pPr>
      <w:r>
        <w:rPr>
          <w:rFonts w:hint="default"/>
          <w:sz w:val="24"/>
          <w:szCs w:val="24"/>
        </w:rPr>
        <w:t>Leveraging its unique advantages, serverless computing demonstrates strong viability in the following scenarios:</w:t>
      </w:r>
    </w:p>
    <w:p w14:paraId="4AEACA91">
      <w:pPr>
        <w:rPr>
          <w:sz w:val="24"/>
          <w:szCs w:val="24"/>
        </w:rPr>
      </w:pPr>
      <w:r>
        <w:rPr>
          <w:rFonts w:hint="default"/>
          <w:sz w:val="24"/>
          <w:szCs w:val="24"/>
        </w:rPr>
        <w:t>Web Applications and API Backends: Ideal for handling HTTP RESTful API requests. In scenarios with highly volatile traffic (e.g., e-commerce promotions, content launches), the serverless architecture can automatically handle peak loads, preventing service degradation due to insufficient resources or cost waste from over-provisioning. Combined with API gateways, it enables rapid construction of complete backend services.</w:t>
      </w:r>
    </w:p>
    <w:p w14:paraId="648B6673">
      <w:pPr>
        <w:rPr>
          <w:sz w:val="24"/>
          <w:szCs w:val="24"/>
        </w:rPr>
      </w:pPr>
    </w:p>
    <w:p w14:paraId="41900C21">
      <w:pPr>
        <w:rPr>
          <w:sz w:val="24"/>
          <w:szCs w:val="24"/>
        </w:rPr>
      </w:pPr>
      <w:r>
        <w:rPr>
          <w:rFonts w:hint="default"/>
          <w:sz w:val="24"/>
          <w:szCs w:val="24"/>
        </w:rPr>
        <w:t>Real-Time File and Stream Data Processing: Automatically triggers functions for processing when new files are uploaded to object storage (e.g., image thumbnail generation, video transcoding, log cleansing). Similarly, functions can connect to data streams like Kinesis or Kafka to implement real-time data filtering, aggregation, and ingestion, building real-time data pipelines.</w:t>
      </w:r>
    </w:p>
    <w:p w14:paraId="4EB10CED">
      <w:pPr>
        <w:rPr>
          <w:sz w:val="24"/>
          <w:szCs w:val="24"/>
        </w:rPr>
      </w:pPr>
    </w:p>
    <w:p w14:paraId="5F5BD437">
      <w:pPr>
        <w:rPr>
          <w:sz w:val="24"/>
          <w:szCs w:val="24"/>
        </w:rPr>
      </w:pPr>
      <w:r>
        <w:rPr>
          <w:rFonts w:hint="default"/>
          <w:sz w:val="24"/>
          <w:szCs w:val="24"/>
        </w:rPr>
        <w:t>IoT Backend Processing: Massive numbers of IoT devices generate high-frequency, small-batch sensor data. Serverless functions can serve as event handlers to decode, validate, format, and forward device-reported data to databases or analytics platforms, achieving low-latency end-to-end processing.</w:t>
      </w:r>
    </w:p>
    <w:p w14:paraId="0E15212C">
      <w:pPr>
        <w:rPr>
          <w:sz w:val="24"/>
          <w:szCs w:val="24"/>
        </w:rPr>
      </w:pPr>
    </w:p>
    <w:p w14:paraId="1804757D">
      <w:pPr>
        <w:rPr>
          <w:sz w:val="24"/>
          <w:szCs w:val="24"/>
        </w:rPr>
      </w:pPr>
      <w:r>
        <w:rPr>
          <w:rFonts w:hint="default"/>
          <w:sz w:val="24"/>
          <w:szCs w:val="24"/>
        </w:rPr>
        <w:t>Scheduled Tasks and Automated Operations: Replaces traditional Cron Jobs for executing scheduled tasks such as database backups, system health checks, report generation, and distribution. Operational automation scripts can also be encapsulated as functions triggered by specific events (e.g., alerts).</w:t>
      </w:r>
    </w:p>
    <w:p w14:paraId="6D142244">
      <w:pPr>
        <w:rPr>
          <w:sz w:val="24"/>
          <w:szCs w:val="24"/>
        </w:rPr>
      </w:pPr>
    </w:p>
    <w:p w14:paraId="15EE2BD9">
      <w:pPr>
        <w:rPr>
          <w:sz w:val="24"/>
          <w:szCs w:val="24"/>
        </w:rPr>
      </w:pPr>
      <w:r>
        <w:rPr>
          <w:rFonts w:hint="default"/>
          <w:sz w:val="24"/>
          <w:szCs w:val="24"/>
        </w:rPr>
        <w:t>Artificial Intelligence and Machine Learning Inference: Packaging trained models as serverless functions enables easy construction of elastic, highly available prediction APIs. In scenarios with unpredictable inference request volumes, this model achieves an optimal balance between cost and performance, avoiding the resource overhead of keeping inference services running continuously.</w:t>
      </w:r>
    </w:p>
    <w:p w14:paraId="6246B315">
      <w:pPr>
        <w:rPr>
          <w:sz w:val="24"/>
          <w:szCs w:val="24"/>
        </w:rPr>
      </w:pPr>
    </w:p>
    <w:p w14:paraId="6BD80602">
      <w:pPr>
        <w:rPr>
          <w:sz w:val="24"/>
          <w:szCs w:val="24"/>
        </w:rPr>
      </w:pPr>
      <w:r>
        <w:rPr>
          <w:rFonts w:hint="default"/>
          <w:sz w:val="24"/>
          <w:szCs w:val="24"/>
        </w:rPr>
        <w:t>Microservices and Cloud-Native Applications: In a microservices architecture, serverless functions can serve as fine-grained implementation units for microservices, particularly for edge business logic or auxiliary services. Their integration with cloud-native technologies like Service Mesh and service discovery is becoming an important option for building modern applications.</w:t>
      </w:r>
    </w:p>
    <w:p w14:paraId="443E63C2">
      <w:pPr>
        <w:rPr>
          <w:sz w:val="24"/>
          <w:szCs w:val="24"/>
        </w:rPr>
      </w:pPr>
    </w:p>
    <w:p w14:paraId="0DB90840">
      <w:pPr>
        <w:rPr>
          <w:rFonts w:hint="default"/>
          <w:b/>
          <w:bCs/>
          <w:sz w:val="30"/>
          <w:szCs w:val="30"/>
        </w:rPr>
      </w:pPr>
      <w:r>
        <w:rPr>
          <w:rFonts w:hint="default"/>
          <w:b/>
          <w:bCs/>
          <w:sz w:val="30"/>
          <w:szCs w:val="30"/>
        </w:rPr>
        <w:t>6. Challenges, Problems, and Current Research Focus</w:t>
      </w:r>
    </w:p>
    <w:p w14:paraId="5EDFF909">
      <w:pPr>
        <w:rPr>
          <w:sz w:val="24"/>
          <w:szCs w:val="24"/>
        </w:rPr>
      </w:pPr>
      <w:r>
        <w:rPr>
          <w:rFonts w:hint="default"/>
          <w:sz w:val="24"/>
          <w:szCs w:val="24"/>
        </w:rPr>
        <w:t>Despite its promising future, serverless computing faces a series of technical and management challenges on its path to large-scale enterprise adoption:</w:t>
      </w:r>
    </w:p>
    <w:p w14:paraId="0B0BA92C">
      <w:pPr>
        <w:rPr>
          <w:sz w:val="24"/>
          <w:szCs w:val="24"/>
        </w:rPr>
      </w:pPr>
      <w:r>
        <w:rPr>
          <w:rFonts w:hint="default"/>
          <w:sz w:val="24"/>
          <w:szCs w:val="24"/>
        </w:rPr>
        <w:t>Cold Start Latency: This is the most prominent performance bottleneck. The delay between triggering a function (especially for first-time or low-frequency invocations) and its code starting execution (which can range from hundreds of milliseconds to several seconds) poses a challenge for applications with high real-time requirements (e.g., online transactions, interactive applications). Current research focuses on predictive warming, instance reuse optimization, and lighter sandbox technologies (like WebAssembly).</w:t>
      </w:r>
    </w:p>
    <w:p w14:paraId="7DAF6659">
      <w:pPr>
        <w:rPr>
          <w:sz w:val="24"/>
          <w:szCs w:val="24"/>
        </w:rPr>
      </w:pPr>
    </w:p>
    <w:p w14:paraId="4997F1E8">
      <w:pPr>
        <w:rPr>
          <w:sz w:val="24"/>
          <w:szCs w:val="24"/>
        </w:rPr>
      </w:pPr>
    </w:p>
    <w:p w14:paraId="364420FF">
      <w:pPr>
        <w:rPr>
          <w:sz w:val="24"/>
          <w:szCs w:val="24"/>
        </w:rPr>
      </w:pPr>
      <w:r>
        <w:rPr>
          <w:rFonts w:hint="default"/>
          <w:sz w:val="24"/>
          <w:szCs w:val="24"/>
        </w:rPr>
        <w:t>Support for Stateful Applications: Functions are inherently stateless, which presents a natural obstacle for applications requiring session maintenance or complex state (e.g., long-running computations, WebSocket connections). Solutions include externalizing state to distributed caches (e.g., Redis) or databases, or exploring emerging "stateful function" programming models (like the workflow pattern in Azure Durable Functions).</w:t>
      </w:r>
    </w:p>
    <w:p w14:paraId="4D2CEB13">
      <w:pPr>
        <w:rPr>
          <w:sz w:val="24"/>
          <w:szCs w:val="24"/>
        </w:rPr>
      </w:pPr>
    </w:p>
    <w:p w14:paraId="4F2DC519">
      <w:pPr>
        <w:rPr>
          <w:sz w:val="24"/>
          <w:szCs w:val="24"/>
        </w:rPr>
      </w:pPr>
      <w:r>
        <w:rPr>
          <w:rFonts w:hint="default"/>
          <w:sz w:val="24"/>
          <w:szCs w:val="24"/>
        </w:rPr>
        <w:t>Complexity in Debugging, Testing, and Monitoring: The distributed, event-driven, and ephemeral nature of serverless applications makes traditional local debugging, integration testing, and distributed tracing challenging. It necessitates specialized toolchains, such as local simulation environments, event-based testing frameworks, and monitoring solutions integrated with distributed tracing (e.g., OpenTelemetry).</w:t>
      </w:r>
    </w:p>
    <w:p w14:paraId="01622187">
      <w:pPr>
        <w:rPr>
          <w:sz w:val="24"/>
          <w:szCs w:val="24"/>
        </w:rPr>
      </w:pPr>
    </w:p>
    <w:p w14:paraId="29851027">
      <w:pPr>
        <w:rPr>
          <w:sz w:val="24"/>
          <w:szCs w:val="24"/>
        </w:rPr>
      </w:pPr>
      <w:r>
        <w:rPr>
          <w:rFonts w:hint="default"/>
          <w:sz w:val="24"/>
          <w:szCs w:val="24"/>
        </w:rPr>
        <w:t>Vendor Lock-in and Portability Risks: Differences in event formats, function interfaces, integrated companion services, and APIs across cloud providers lead to high application migration costs. The rise of open-source FaaS platforms (e.g., OpenFaaS, Knative) and initiatives for cross-cloud abstraction layers or standardization are actively working to mitigate this issue.</w:t>
      </w:r>
    </w:p>
    <w:p w14:paraId="0D44D4F9">
      <w:pPr>
        <w:rPr>
          <w:sz w:val="24"/>
          <w:szCs w:val="24"/>
        </w:rPr>
      </w:pPr>
    </w:p>
    <w:p w14:paraId="608C2F2D">
      <w:pPr>
        <w:rPr>
          <w:sz w:val="24"/>
          <w:szCs w:val="24"/>
        </w:rPr>
      </w:pPr>
      <w:r>
        <w:rPr>
          <w:rFonts w:hint="default"/>
          <w:sz w:val="24"/>
          <w:szCs w:val="24"/>
        </w:rPr>
        <w:t>Resource and Execution Limits: Cloud platforms typically impose upper limits on function execution time (e.g., 15 minutes), memory size, temporary disk space, and concurrent executions, restricting its use for long-running tasks like batch processing and big data computations. This has led to the emergence of hybrid architecture patterns involving orchestration with container services and batch computing services.</w:t>
      </w:r>
    </w:p>
    <w:p w14:paraId="41ED32EC">
      <w:pPr>
        <w:rPr>
          <w:sz w:val="24"/>
          <w:szCs w:val="24"/>
        </w:rPr>
      </w:pPr>
    </w:p>
    <w:p w14:paraId="14244029">
      <w:pPr>
        <w:rPr>
          <w:sz w:val="24"/>
          <w:szCs w:val="24"/>
        </w:rPr>
      </w:pPr>
      <w:r>
        <w:rPr>
          <w:rFonts w:hint="default"/>
          <w:sz w:val="24"/>
          <w:szCs w:val="24"/>
        </w:rPr>
        <w:t>Security and Compliance: While the platform handles infrastructure security, developers remain responsible for application-layer security, such as vulnerabilities in function code, risks in dependency libraries, handling sensitive data, and adhering to the principle of least privilege (following minimal IAM policies).</w:t>
      </w:r>
    </w:p>
    <w:p w14:paraId="74F55A8F">
      <w:pPr>
        <w:rPr/>
      </w:pPr>
    </w:p>
    <w:p w14:paraId="0D04B4D4">
      <w:pPr>
        <w:rPr>
          <w:rFonts w:hint="default"/>
          <w:b/>
          <w:bCs/>
          <w:sz w:val="30"/>
          <w:szCs w:val="30"/>
        </w:rPr>
      </w:pPr>
      <w:r>
        <w:rPr>
          <w:rFonts w:hint="default"/>
          <w:b/>
          <w:bCs/>
          <w:sz w:val="30"/>
          <w:szCs w:val="30"/>
        </w:rPr>
        <w:t>7. Development Trends and Future Research Outlook</w:t>
      </w:r>
    </w:p>
    <w:p w14:paraId="6E3E2065">
      <w:pPr>
        <w:rPr>
          <w:rFonts w:hint="default"/>
          <w:sz w:val="24"/>
          <w:szCs w:val="24"/>
        </w:rPr>
      </w:pPr>
      <w:r>
        <w:rPr>
          <w:rFonts w:hint="default"/>
          <w:sz w:val="24"/>
          <w:szCs w:val="24"/>
        </w:rPr>
        <w:t>Looking ahead, serverless computing will deeply integrate with other frontier trends in cloud computing, continuously evolving:</w:t>
      </w:r>
    </w:p>
    <w:p w14:paraId="5E53FB4B">
      <w:pPr>
        <w:rPr>
          <w:sz w:val="24"/>
          <w:szCs w:val="24"/>
        </w:rPr>
      </w:pPr>
    </w:p>
    <w:p w14:paraId="595485F2">
      <w:pPr>
        <w:rPr>
          <w:sz w:val="24"/>
          <w:szCs w:val="24"/>
        </w:rPr>
      </w:pPr>
      <w:r>
        <w:rPr>
          <w:rFonts w:hint="default"/>
          <w:sz w:val="24"/>
          <w:szCs w:val="24"/>
        </w:rPr>
        <w:t>Deep Integration with the Cloud-Native Technology Stack: Serverless will become Kubernetes-native. Projects like Knative represent this trend by building abstraction layers on top of Kubernetes, enabling serverless workloads to be orchestrated and managed uniformly alongside containers and Service Mesh (e.g., Istio), achieving true hybrid deployment and unified elasticity.</w:t>
      </w:r>
    </w:p>
    <w:p w14:paraId="757CA5B7">
      <w:pPr>
        <w:rPr>
          <w:sz w:val="24"/>
          <w:szCs w:val="24"/>
        </w:rPr>
      </w:pPr>
    </w:p>
    <w:p w14:paraId="48A8C6C8">
      <w:pPr>
        <w:rPr>
          <w:sz w:val="24"/>
          <w:szCs w:val="24"/>
        </w:rPr>
      </w:pPr>
    </w:p>
    <w:p w14:paraId="1206D868">
      <w:pPr>
        <w:rPr>
          <w:sz w:val="24"/>
          <w:szCs w:val="24"/>
        </w:rPr>
      </w:pPr>
      <w:r>
        <w:rPr>
          <w:rFonts w:hint="default"/>
          <w:sz w:val="24"/>
          <w:szCs w:val="24"/>
        </w:rPr>
        <w:t>Extension of Serverless to the Edge and Heterogeneous Environments: With the development of 5G and IoT, computational demands are shifting towards the edge. Edge Serverless Computing will extend function execution capabilities to edge nodes close to data sources to meet low-latency and localized processing requirements. Simultaneously, standardized support for heterogeneous computing power like GPUs and TPUs will become an important direction.</w:t>
      </w:r>
    </w:p>
    <w:p w14:paraId="4D658B15">
      <w:pPr>
        <w:rPr>
          <w:sz w:val="24"/>
          <w:szCs w:val="24"/>
        </w:rPr>
      </w:pPr>
    </w:p>
    <w:p w14:paraId="741DD0DB">
      <w:pPr>
        <w:rPr>
          <w:sz w:val="24"/>
          <w:szCs w:val="24"/>
        </w:rPr>
      </w:pPr>
      <w:r>
        <w:rPr>
          <w:rFonts w:hint="default"/>
          <w:sz w:val="24"/>
          <w:szCs w:val="24"/>
        </w:rPr>
        <w:t>Intelligent Scheduling and Performance Optimization: Applying machine learning algorithms to predict function invocation patterns for more accurate warming and resource pre-allocation. Research into function profiling techniques based on workload characteristics to achieve personalized, adaptive runtime optimization.</w:t>
      </w:r>
    </w:p>
    <w:p w14:paraId="75D9169F">
      <w:pPr>
        <w:rPr>
          <w:sz w:val="24"/>
          <w:szCs w:val="24"/>
        </w:rPr>
      </w:pPr>
    </w:p>
    <w:p w14:paraId="43482F68">
      <w:pPr>
        <w:rPr>
          <w:sz w:val="24"/>
          <w:szCs w:val="24"/>
        </w:rPr>
      </w:pPr>
      <w:r>
        <w:rPr>
          <w:rFonts w:hint="default"/>
          <w:sz w:val="24"/>
          <w:szCs w:val="24"/>
        </w:rPr>
        <w:t>New Programming Models and Developer Experience: To simplify distributed state management, event-driven workflow engines (like the Serverless Workflow specification) will see wider adoption. Concurrently, developer tools (IDE plugins, debuggers, CI/CD pipelines) will mature, enhancing development efficiency.</w:t>
      </w:r>
    </w:p>
    <w:p w14:paraId="762DDA42">
      <w:pPr>
        <w:rPr>
          <w:sz w:val="24"/>
          <w:szCs w:val="24"/>
        </w:rPr>
      </w:pPr>
    </w:p>
    <w:p w14:paraId="1415CF45">
      <w:pPr>
        <w:rPr>
          <w:sz w:val="24"/>
          <w:szCs w:val="24"/>
        </w:rPr>
      </w:pPr>
      <w:r>
        <w:rPr>
          <w:rFonts w:hint="default"/>
          <w:sz w:val="24"/>
          <w:szCs w:val="24"/>
        </w:rPr>
        <w:t>Continuous Innovation in Security and Isolation Technologies: Confidential Computing based on hardware Trusted Execution Environments (TEE, e.g., Intel SGX) will be applied in serverless scenarios, providing memory-level encrypted protection for functions handling highly sensitive data. The ecosystem around lightweight virtualization technologies (like Firecracker) will further improve.</w:t>
      </w:r>
    </w:p>
    <w:p w14:paraId="37E89F32">
      <w:pPr>
        <w:rPr>
          <w:sz w:val="24"/>
          <w:szCs w:val="24"/>
        </w:rPr>
      </w:pPr>
    </w:p>
    <w:p w14:paraId="24285104">
      <w:pPr>
        <w:rPr>
          <w:sz w:val="24"/>
          <w:szCs w:val="24"/>
        </w:rPr>
      </w:pPr>
      <w:r>
        <w:rPr>
          <w:rFonts w:hint="default"/>
          <w:sz w:val="24"/>
          <w:szCs w:val="24"/>
        </w:rPr>
        <w:t>Standardization and a Thriving Open-Source Ecosystem: The open-source community will play a larger role in promoting serverless interface specifications, observability standards, and cross-platform workflow definitions. An open, interoperable serverless ecosystem will help reduce lock-in risks and foster healthy industry development.</w:t>
      </w:r>
    </w:p>
    <w:p w14:paraId="241DE020">
      <w:pPr>
        <w:rPr>
          <w:sz w:val="24"/>
          <w:szCs w:val="24"/>
        </w:rPr>
      </w:pPr>
    </w:p>
    <w:p w14:paraId="1DFA976C">
      <w:pPr>
        <w:rPr>
          <w:rFonts w:hint="default"/>
          <w:sz w:val="24"/>
          <w:szCs w:val="24"/>
        </w:rPr>
      </w:pPr>
      <w:r>
        <w:rPr>
          <w:rFonts w:hint="default"/>
          <w:sz w:val="24"/>
          <w:szCs w:val="24"/>
        </w:rPr>
        <w:t>It is foreseeable that serverless computing, as a key pathway in the evolution of cloud computing, will continue to drive application architectures towards greater elasticity, efficiency, and business value focus. Together with technologies like containers, microservices, and service mesh, it will form the core pillar of next-generation cloud-native applications.</w:t>
      </w:r>
    </w:p>
    <w:p w14:paraId="0D7FDC54">
      <w:pPr>
        <w:rPr>
          <w:rFonts w:hint="default"/>
        </w:rPr>
      </w:pPr>
      <w:r>
        <w:rPr>
          <w:rFonts w:hint="default"/>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AAE71CF">
      <w:pPr>
        <w:rPr>
          <w:rFonts w:hint="default"/>
          <w:b/>
          <w:bCs/>
          <w:sz w:val="30"/>
          <w:szCs w:val="30"/>
        </w:rPr>
      </w:pPr>
      <w:r>
        <w:rPr>
          <w:rFonts w:hint="default"/>
          <w:b/>
          <w:bCs/>
          <w:sz w:val="30"/>
          <w:szCs w:val="30"/>
        </w:rPr>
        <w:t>References</w:t>
      </w:r>
    </w:p>
    <w:p w14:paraId="7B71FE16">
      <w:pPr>
        <w:rPr>
          <w:rFonts w:hint="default"/>
          <w:b/>
          <w:bCs/>
          <w:sz w:val="24"/>
          <w:szCs w:val="24"/>
        </w:rPr>
      </w:pPr>
      <w:r>
        <w:rPr>
          <w:rFonts w:hint="default"/>
          <w:b/>
          <w:bCs/>
          <w:sz w:val="24"/>
          <w:szCs w:val="24"/>
        </w:rPr>
        <w:t>[1] Amazon Web Services. AWS Lambda Developer Guide. [Online]. Available: </w:t>
      </w:r>
      <w:r>
        <w:rPr>
          <w:rFonts w:hint="default"/>
          <w:b/>
          <w:bCs/>
          <w:sz w:val="24"/>
          <w:szCs w:val="24"/>
        </w:rPr>
        <w:fldChar w:fldCharType="begin"/>
      </w:r>
      <w:r>
        <w:rPr>
          <w:rFonts w:hint="default"/>
          <w:b/>
          <w:bCs/>
          <w:sz w:val="24"/>
          <w:szCs w:val="24"/>
        </w:rPr>
        <w:instrText xml:space="preserve"> HYPERLINK "https://docs.aws.amazon.com/lambda/" \t "https://chat.deepseek.com/a/chat/s/_blank" </w:instrText>
      </w:r>
      <w:r>
        <w:rPr>
          <w:rFonts w:hint="default"/>
          <w:b/>
          <w:bCs/>
          <w:sz w:val="24"/>
          <w:szCs w:val="24"/>
        </w:rPr>
        <w:fldChar w:fldCharType="separate"/>
      </w:r>
      <w:r>
        <w:rPr>
          <w:rFonts w:hint="default"/>
          <w:b/>
          <w:bCs/>
          <w:sz w:val="24"/>
          <w:szCs w:val="24"/>
        </w:rPr>
        <w:t>https://docs.aws.amazon.com/lambda/</w:t>
      </w:r>
      <w:r>
        <w:rPr>
          <w:rFonts w:hint="default"/>
          <w:b/>
          <w:bCs/>
          <w:sz w:val="24"/>
          <w:szCs w:val="24"/>
        </w:rPr>
        <w:fldChar w:fldCharType="end"/>
      </w:r>
      <w:r>
        <w:rPr>
          <w:rFonts w:hint="default"/>
          <w:b/>
          <w:bCs/>
          <w:sz w:val="24"/>
          <w:szCs w:val="24"/>
        </w:rPr>
        <w:br w:type="textWrapping"/>
      </w:r>
      <w:r>
        <w:rPr>
          <w:rFonts w:hint="default"/>
          <w:b/>
          <w:bCs/>
          <w:sz w:val="24"/>
          <w:szCs w:val="24"/>
        </w:rPr>
        <w:t>[2] Google Cloud. Cloud Functions Documentation. [Online]. Available: </w:t>
      </w:r>
      <w:r>
        <w:rPr>
          <w:rFonts w:hint="default"/>
          <w:b/>
          <w:bCs/>
          <w:sz w:val="24"/>
          <w:szCs w:val="24"/>
        </w:rPr>
        <w:fldChar w:fldCharType="begin"/>
      </w:r>
      <w:r>
        <w:rPr>
          <w:rFonts w:hint="default"/>
          <w:b/>
          <w:bCs/>
          <w:sz w:val="24"/>
          <w:szCs w:val="24"/>
        </w:rPr>
        <w:instrText xml:space="preserve"> HYPERLINK "https://cloud.google.com/functions/docs" \t "https://chat.deepseek.com/a/chat/s/_blank" </w:instrText>
      </w:r>
      <w:r>
        <w:rPr>
          <w:rFonts w:hint="default"/>
          <w:b/>
          <w:bCs/>
          <w:sz w:val="24"/>
          <w:szCs w:val="24"/>
        </w:rPr>
        <w:fldChar w:fldCharType="separate"/>
      </w:r>
      <w:r>
        <w:rPr>
          <w:rFonts w:hint="default"/>
          <w:b/>
          <w:bCs/>
          <w:sz w:val="24"/>
          <w:szCs w:val="24"/>
        </w:rPr>
        <w:t>https://cloud.google.com/functions/docs</w:t>
      </w:r>
      <w:r>
        <w:rPr>
          <w:rFonts w:hint="default"/>
          <w:b/>
          <w:bCs/>
          <w:sz w:val="24"/>
          <w:szCs w:val="24"/>
        </w:rPr>
        <w:fldChar w:fldCharType="end"/>
      </w:r>
      <w:r>
        <w:rPr>
          <w:rFonts w:hint="default"/>
          <w:b/>
          <w:bCs/>
          <w:sz w:val="24"/>
          <w:szCs w:val="24"/>
        </w:rPr>
        <w:br w:type="textWrapping"/>
      </w:r>
      <w:r>
        <w:rPr>
          <w:rFonts w:hint="default"/>
          <w:b/>
          <w:bCs/>
          <w:sz w:val="24"/>
          <w:szCs w:val="24"/>
        </w:rPr>
        <w:t>[3] Jonas E, Schleier-Smith J, Sreekanti V, et al. Cloud Programming Simplified: A Berkeley View on Serverless Computing[J]. arXiv preprint arXiv:1902.03383, 2019.</w:t>
      </w:r>
      <w:r>
        <w:rPr>
          <w:rFonts w:hint="default"/>
          <w:b/>
          <w:bCs/>
          <w:sz w:val="24"/>
          <w:szCs w:val="24"/>
        </w:rPr>
        <w:br w:type="textWrapping"/>
      </w:r>
      <w:r>
        <w:rPr>
          <w:rFonts w:hint="default"/>
          <w:b/>
          <w:bCs/>
          <w:sz w:val="24"/>
          <w:szCs w:val="24"/>
        </w:rPr>
        <w:t>[4] Baldini I, Castro P, Chang K, et al. Serverless Computing: Current Trends and Open Problems[M]// Research Advances in Cloud Computing. Springer, Singapore, 2017: 1-20.</w:t>
      </w:r>
      <w:r>
        <w:rPr>
          <w:rFonts w:hint="default"/>
          <w:b/>
          <w:bCs/>
          <w:sz w:val="24"/>
          <w:szCs w:val="24"/>
        </w:rPr>
        <w:br w:type="textWrapping"/>
      </w:r>
      <w:r>
        <w:rPr>
          <w:rFonts w:hint="default"/>
          <w:b/>
          <w:bCs/>
          <w:sz w:val="24"/>
          <w:szCs w:val="24"/>
        </w:rPr>
        <w:t>[5] Li Z, Guo L, Cheng J, et al. The Serverless Computing Survey: A Technical Primer for Design Architecture[J]. ACM Computing Surveys (CSUR), 2022.</w:t>
      </w:r>
      <w:r>
        <w:rPr>
          <w:rFonts w:hint="default"/>
          <w:b/>
          <w:bCs/>
          <w:sz w:val="24"/>
          <w:szCs w:val="24"/>
        </w:rPr>
        <w:br w:type="textWrapping"/>
      </w:r>
      <w:r>
        <w:rPr>
          <w:rFonts w:hint="default"/>
          <w:b/>
          <w:bCs/>
          <w:sz w:val="24"/>
          <w:szCs w:val="24"/>
        </w:rPr>
        <w:t>[6] CNCF Serverless Whitepaper v1.0. Cloud Native Computing Foundation, 2018.</w:t>
      </w:r>
      <w:r>
        <w:rPr>
          <w:rFonts w:hint="default"/>
          <w:b/>
          <w:bCs/>
          <w:sz w:val="24"/>
          <w:szCs w:val="24"/>
        </w:rPr>
        <w:br w:type="textWrapping"/>
      </w:r>
      <w:r>
        <w:rPr>
          <w:rFonts w:hint="default"/>
          <w:b/>
          <w:bCs/>
          <w:sz w:val="24"/>
          <w:szCs w:val="24"/>
        </w:rPr>
        <w:t>[7] Shillaker S, Pietzuch P. Faasm: Lightweight Isolation for Efficient Stateful Serverless Computing[J]. 2020 USENIX Annual Technical Conference (USENIX ATC 20), 2020: 419-433.</w:t>
      </w:r>
      <w:r>
        <w:rPr>
          <w:rFonts w:hint="default"/>
          <w:b/>
          <w:bCs/>
          <w:sz w:val="24"/>
          <w:szCs w:val="24"/>
        </w:rPr>
        <w:br w:type="textWrapping"/>
      </w:r>
      <w:r>
        <w:rPr>
          <w:rFonts w:hint="default"/>
          <w:b/>
          <w:bCs/>
          <w:sz w:val="24"/>
          <w:szCs w:val="24"/>
        </w:rPr>
        <w:t>[8] Knative Documentation. [Online]. Available: </w:t>
      </w:r>
      <w:r>
        <w:rPr>
          <w:rFonts w:hint="default"/>
          <w:b/>
          <w:bCs/>
          <w:sz w:val="24"/>
          <w:szCs w:val="24"/>
        </w:rPr>
        <w:fldChar w:fldCharType="begin"/>
      </w:r>
      <w:r>
        <w:rPr>
          <w:rFonts w:hint="default"/>
          <w:b/>
          <w:bCs/>
          <w:sz w:val="24"/>
          <w:szCs w:val="24"/>
        </w:rPr>
        <w:instrText xml:space="preserve"> HYPERLINK "https://knative.dev/docs/" \t "https://chat.deepseek.com/a/chat/s/_blank" </w:instrText>
      </w:r>
      <w:r>
        <w:rPr>
          <w:rFonts w:hint="default"/>
          <w:b/>
          <w:bCs/>
          <w:sz w:val="24"/>
          <w:szCs w:val="24"/>
        </w:rPr>
        <w:fldChar w:fldCharType="separate"/>
      </w:r>
      <w:r>
        <w:rPr>
          <w:rFonts w:hint="default"/>
          <w:b/>
          <w:bCs/>
          <w:sz w:val="24"/>
          <w:szCs w:val="24"/>
        </w:rPr>
        <w:t>https://knative.dev/docs/</w:t>
      </w:r>
      <w:r>
        <w:rPr>
          <w:rFonts w:hint="default"/>
          <w:b/>
          <w:bCs/>
          <w:sz w:val="24"/>
          <w:szCs w:val="24"/>
        </w:rPr>
        <w:fldChar w:fldCharType="end"/>
      </w:r>
      <w:r>
        <w:rPr>
          <w:rFonts w:hint="default"/>
          <w:b/>
          <w:bCs/>
          <w:sz w:val="24"/>
          <w:szCs w:val="24"/>
        </w:rPr>
        <w:br w:type="textWrapping"/>
      </w:r>
      <w:r>
        <w:rPr>
          <w:rFonts w:hint="default"/>
          <w:b/>
          <w:bCs/>
          <w:sz w:val="24"/>
          <w:szCs w:val="24"/>
        </w:rPr>
        <w:t>[9] Agache A, Brooker M, Iordache A, et al. Firecracker: Lightweight Virtualization for Serverless Applications[C]// 17th USENIX Symposium on Networked Systems Design and Implementation (NSDI 20). 2020: 419-434.</w:t>
      </w:r>
    </w:p>
    <w:p w14:paraId="166646EA">
      <w:pPr>
        <w:rPr>
          <w:rFonts w:hint="default"/>
        </w:rPr>
      </w:pPr>
      <w:r>
        <w:rPr>
          <w:rFonts w:hint="default"/>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41089C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DB4ACD"/>
    <w:rsid w:val="77DB4A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7</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2025-12-27T13:53:00Z</dcterms:created>
  <dc:creator>...</dc:creator>
  <cp:lastModifiedBy>...</cp:lastModifiedBy>
  <dcterms:modified xsi:type="dcterms:W3CDTF">2025-12-27T14:02:38Z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5E7C068874D24194AF98FA1A31FE3684_11</vt:lpwstr>
  </property>
  <property fmtid="{D5CDD505-2E9C-101B-9397-08002B2CF9AE}" pid="4" name="KSOTemplateDocerSaveRecord">
    <vt:lpwstr>eyJoZGlkIjoiZjY1ZjkzYWU5OWQ4OGM4MDAzOWUyODA2MTA4NTZmY2IiLCJ1c2VySWQiOiI3NDg1MzQ3ODgifQ==</vt:lpwstr>
  </property>
</Properties>
</file>