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96F3" w14:textId="74F9220E" w:rsidR="006707B3" w:rsidRDefault="00711528" w:rsidP="00010E21">
      <w:pPr>
        <w:pStyle w:val="MAQSText"/>
        <w:spacing w:before="120" w:after="480"/>
        <w:jc w:val="center"/>
        <w:rPr>
          <w:rFonts w:cs="Arial"/>
          <w:b/>
          <w:sz w:val="26"/>
          <w:szCs w:val="26"/>
          <w:lang w:val="en-US"/>
        </w:rPr>
      </w:pPr>
      <w:r>
        <w:rPr>
          <w:rFonts w:cs="Arial"/>
          <w:b/>
          <w:sz w:val="26"/>
          <w:szCs w:val="26"/>
          <w:lang w:val="en-US"/>
        </w:rPr>
        <w:t xml:space="preserve">DATA </w:t>
      </w:r>
      <w:r w:rsidR="006707B3">
        <w:rPr>
          <w:rFonts w:cs="Arial"/>
          <w:b/>
          <w:sz w:val="26"/>
          <w:szCs w:val="26"/>
          <w:lang w:val="en-US"/>
        </w:rPr>
        <w:t xml:space="preserve">ACCESS </w:t>
      </w:r>
      <w:r>
        <w:rPr>
          <w:rFonts w:cs="Arial"/>
          <w:b/>
          <w:sz w:val="26"/>
          <w:szCs w:val="26"/>
          <w:lang w:val="en-US"/>
        </w:rPr>
        <w:t>AGREEMENT</w:t>
      </w:r>
      <w:permStart w:id="1772711281" w:edGrp="everyone"/>
      <w:permEnd w:id="1772711281"/>
    </w:p>
    <w:p w14:paraId="41914EA4" w14:textId="6334D3DB" w:rsidR="00010E21" w:rsidRPr="00010E21" w:rsidRDefault="00010E21" w:rsidP="00010E21">
      <w:pPr>
        <w:pStyle w:val="MAQSText"/>
        <w:spacing w:before="120" w:after="480"/>
        <w:jc w:val="center"/>
        <w:rPr>
          <w:rFonts w:cs="Arial"/>
          <w:b/>
          <w:sz w:val="26"/>
          <w:szCs w:val="26"/>
          <w:lang w:val="en-US"/>
        </w:rPr>
      </w:pPr>
      <w:r>
        <w:rPr>
          <w:rFonts w:cs="Arial"/>
          <w:b/>
          <w:sz w:val="26"/>
          <w:szCs w:val="26"/>
          <w:lang w:val="en-US"/>
        </w:rPr>
        <w:t>__________</w:t>
      </w:r>
    </w:p>
    <w:p w14:paraId="7E82B5C7" w14:textId="0B81599A" w:rsidR="00A01929" w:rsidRPr="006B526C" w:rsidRDefault="00A01929" w:rsidP="00A01929">
      <w:pPr>
        <w:pStyle w:val="MAQSText"/>
        <w:spacing w:after="180"/>
        <w:rPr>
          <w:rFonts w:ascii="Times New Roman" w:hAnsi="Times New Roman"/>
          <w:sz w:val="22"/>
          <w:szCs w:val="22"/>
          <w:lang w:val="en-GB"/>
        </w:rPr>
      </w:pPr>
      <w:r w:rsidRPr="00711528">
        <w:rPr>
          <w:rFonts w:ascii="Times New Roman" w:hAnsi="Times New Roman"/>
          <w:sz w:val="22"/>
          <w:szCs w:val="22"/>
          <w:lang w:val="en-GB"/>
        </w:rPr>
        <w:t xml:space="preserve">This </w:t>
      </w:r>
      <w:r w:rsidR="006A2457">
        <w:rPr>
          <w:rFonts w:ascii="Times New Roman" w:hAnsi="Times New Roman"/>
          <w:sz w:val="22"/>
          <w:szCs w:val="22"/>
          <w:lang w:val="en-GB"/>
        </w:rPr>
        <w:t>D</w:t>
      </w:r>
      <w:r w:rsidR="00711528" w:rsidRPr="00711528">
        <w:rPr>
          <w:rFonts w:ascii="Times New Roman" w:hAnsi="Times New Roman"/>
          <w:sz w:val="22"/>
          <w:szCs w:val="22"/>
          <w:lang w:val="en-GB"/>
        </w:rPr>
        <w:t xml:space="preserve">ata </w:t>
      </w:r>
      <w:r w:rsidR="00616298">
        <w:rPr>
          <w:rFonts w:ascii="Times New Roman" w:hAnsi="Times New Roman"/>
          <w:sz w:val="22"/>
          <w:szCs w:val="22"/>
          <w:lang w:val="en-GB"/>
        </w:rPr>
        <w:t>Access</w:t>
      </w:r>
      <w:r w:rsidR="00616298" w:rsidRPr="00711528">
        <w:rPr>
          <w:rFonts w:ascii="Times New Roman" w:hAnsi="Times New Roman"/>
          <w:sz w:val="22"/>
          <w:szCs w:val="22"/>
          <w:lang w:val="en-GB"/>
        </w:rPr>
        <w:t xml:space="preserve"> </w:t>
      </w:r>
      <w:r w:rsidR="006A2457">
        <w:rPr>
          <w:rFonts w:ascii="Times New Roman" w:hAnsi="Times New Roman"/>
          <w:sz w:val="22"/>
          <w:szCs w:val="22"/>
          <w:lang w:val="en-GB"/>
        </w:rPr>
        <w:t>A</w:t>
      </w:r>
      <w:r w:rsidRPr="00711528">
        <w:rPr>
          <w:rFonts w:ascii="Times New Roman" w:hAnsi="Times New Roman"/>
          <w:sz w:val="22"/>
          <w:szCs w:val="22"/>
          <w:lang w:val="en-GB"/>
        </w:rPr>
        <w:t xml:space="preserve">greement </w:t>
      </w:r>
      <w:r w:rsidRPr="006B526C">
        <w:rPr>
          <w:rFonts w:ascii="Times New Roman" w:hAnsi="Times New Roman"/>
          <w:sz w:val="22"/>
          <w:szCs w:val="22"/>
          <w:lang w:val="en-GB"/>
        </w:rPr>
        <w:t>(</w:t>
      </w:r>
      <w:r w:rsidR="00711528" w:rsidRPr="006B526C">
        <w:rPr>
          <w:rFonts w:ascii="Times New Roman" w:hAnsi="Times New Roman"/>
          <w:sz w:val="22"/>
          <w:szCs w:val="22"/>
          <w:lang w:val="en-GB"/>
        </w:rPr>
        <w:t xml:space="preserve">the </w:t>
      </w:r>
      <w:r w:rsidR="004876BE" w:rsidRPr="006B526C">
        <w:rPr>
          <w:rFonts w:ascii="Times New Roman" w:hAnsi="Times New Roman"/>
          <w:sz w:val="22"/>
          <w:szCs w:val="22"/>
          <w:lang w:val="en-GB"/>
        </w:rPr>
        <w:t>“</w:t>
      </w:r>
      <w:r w:rsidR="00176BF7" w:rsidRPr="006B526C">
        <w:rPr>
          <w:rFonts w:ascii="Times New Roman" w:hAnsi="Times New Roman"/>
          <w:b/>
          <w:sz w:val="22"/>
          <w:szCs w:val="22"/>
          <w:lang w:val="en-GB"/>
        </w:rPr>
        <w:t>Agreement</w:t>
      </w:r>
      <w:r w:rsidRPr="006B526C">
        <w:rPr>
          <w:rFonts w:ascii="Times New Roman" w:hAnsi="Times New Roman"/>
          <w:sz w:val="22"/>
          <w:szCs w:val="22"/>
          <w:lang w:val="en-GB"/>
        </w:rPr>
        <w:t>”) has been entered into by</w:t>
      </w:r>
    </w:p>
    <w:p w14:paraId="77848914" w14:textId="1084B037" w:rsidR="00A01929" w:rsidRPr="006B526C" w:rsidRDefault="00ED1AA5" w:rsidP="00711528">
      <w:pPr>
        <w:pStyle w:val="MAQSRecitals1"/>
        <w:rPr>
          <w:rFonts w:ascii="Times New Roman" w:hAnsi="Times New Roman"/>
          <w:sz w:val="22"/>
          <w:szCs w:val="22"/>
          <w:lang w:val="en-GB"/>
        </w:rPr>
      </w:pPr>
      <w:r w:rsidRPr="006B526C">
        <w:rPr>
          <w:rFonts w:ascii="Times New Roman" w:hAnsi="Times New Roman"/>
          <w:b/>
          <w:sz w:val="22"/>
          <w:szCs w:val="22"/>
          <w:lang w:val="en-GB"/>
        </w:rPr>
        <w:t>KAROLINSKA INSTITUTET</w:t>
      </w:r>
      <w:r w:rsidR="00A01929" w:rsidRPr="006B526C">
        <w:rPr>
          <w:rFonts w:ascii="Times New Roman" w:hAnsi="Times New Roman"/>
          <w:sz w:val="22"/>
          <w:szCs w:val="22"/>
          <w:lang w:val="en-GB"/>
        </w:rPr>
        <w:t xml:space="preserve">, </w:t>
      </w:r>
      <w:permStart w:id="503394520" w:edGrp="everyone"/>
      <w:r w:rsidR="00336348" w:rsidRPr="006B526C">
        <w:rPr>
          <w:rFonts w:ascii="Times New Roman" w:hAnsi="Times New Roman"/>
          <w:sz w:val="22"/>
          <w:szCs w:val="22"/>
          <w:lang w:val="en-GB"/>
        </w:rPr>
        <w:t>Department</w:t>
      </w:r>
      <w:r w:rsidR="00A01929" w:rsidRPr="006B526C">
        <w:rPr>
          <w:rFonts w:ascii="Times New Roman" w:hAnsi="Times New Roman"/>
          <w:sz w:val="22"/>
          <w:szCs w:val="22"/>
          <w:lang w:val="en-GB"/>
        </w:rPr>
        <w:t xml:space="preserve"> of </w:t>
      </w:r>
      <w:r w:rsidR="00336348" w:rsidRPr="006B526C">
        <w:rPr>
          <w:rFonts w:ascii="Times New Roman" w:hAnsi="Times New Roman"/>
          <w:sz w:val="22"/>
          <w:szCs w:val="22"/>
          <w:lang w:val="en-GB"/>
        </w:rPr>
        <w:t>…</w:t>
      </w:r>
      <w:permEnd w:id="503394520"/>
      <w:r w:rsidR="00A01929" w:rsidRPr="006B526C">
        <w:rPr>
          <w:rFonts w:ascii="Times New Roman" w:hAnsi="Times New Roman"/>
          <w:sz w:val="22"/>
          <w:szCs w:val="22"/>
          <w:lang w:val="en-GB"/>
        </w:rPr>
        <w:t>,</w:t>
      </w:r>
      <w:r w:rsidR="00A01929" w:rsidRPr="006B526C">
        <w:rPr>
          <w:rStyle w:val="MAQSTextChar"/>
          <w:rFonts w:ascii="Times New Roman" w:hAnsi="Times New Roman"/>
          <w:sz w:val="22"/>
          <w:szCs w:val="22"/>
          <w:lang w:val="en-US"/>
        </w:rPr>
        <w:t xml:space="preserve"> </w:t>
      </w:r>
      <w:r w:rsidR="004876BE" w:rsidRPr="006B526C">
        <w:rPr>
          <w:rFonts w:ascii="Times New Roman" w:hAnsi="Times New Roman"/>
          <w:sz w:val="22"/>
          <w:szCs w:val="22"/>
          <w:lang w:val="en-GB"/>
        </w:rPr>
        <w:t>org.nr 202100-2973</w:t>
      </w:r>
      <w:r w:rsidR="001F7C03" w:rsidRPr="006B526C">
        <w:rPr>
          <w:rFonts w:ascii="Times New Roman" w:hAnsi="Times New Roman"/>
          <w:sz w:val="22"/>
          <w:szCs w:val="22"/>
          <w:lang w:val="en-GB"/>
        </w:rPr>
        <w:t xml:space="preserve">, Nobels väg 5, 171 77, Stockholm, </w:t>
      </w:r>
      <w:r w:rsidR="00A01929" w:rsidRPr="006B526C">
        <w:rPr>
          <w:rFonts w:ascii="Times New Roman" w:hAnsi="Times New Roman"/>
          <w:sz w:val="22"/>
          <w:szCs w:val="22"/>
          <w:lang w:val="en-GB"/>
        </w:rPr>
        <w:t>Sweden</w:t>
      </w:r>
      <w:r w:rsidR="003A5B1B" w:rsidRPr="006B526C">
        <w:rPr>
          <w:rFonts w:ascii="Times New Roman" w:hAnsi="Times New Roman"/>
          <w:sz w:val="22"/>
          <w:szCs w:val="22"/>
          <w:lang w:val="en-GB"/>
        </w:rPr>
        <w:t>, (“</w:t>
      </w:r>
      <w:r w:rsidR="003A5B1B" w:rsidRPr="006B526C">
        <w:rPr>
          <w:rFonts w:ascii="Times New Roman" w:hAnsi="Times New Roman"/>
          <w:b/>
          <w:sz w:val="22"/>
          <w:szCs w:val="22"/>
          <w:lang w:val="en-GB"/>
        </w:rPr>
        <w:t>KI</w:t>
      </w:r>
      <w:r w:rsidR="003A5B1B" w:rsidRPr="006B526C">
        <w:rPr>
          <w:rFonts w:ascii="Times New Roman" w:hAnsi="Times New Roman"/>
          <w:sz w:val="22"/>
          <w:szCs w:val="22"/>
          <w:lang w:val="en-GB"/>
        </w:rPr>
        <w:t>”)</w:t>
      </w:r>
      <w:r w:rsidR="00A01929" w:rsidRPr="006B526C">
        <w:rPr>
          <w:rFonts w:ascii="Times New Roman" w:hAnsi="Times New Roman"/>
          <w:sz w:val="22"/>
          <w:szCs w:val="22"/>
          <w:lang w:val="en-GB"/>
        </w:rPr>
        <w:t>; and</w:t>
      </w:r>
    </w:p>
    <w:p w14:paraId="328BB2C9" w14:textId="7C7AD334" w:rsidR="00A01929" w:rsidRPr="006B526C" w:rsidRDefault="00A01929" w:rsidP="00A01929">
      <w:pPr>
        <w:pStyle w:val="MAQSRecitals1"/>
        <w:tabs>
          <w:tab w:val="clear" w:pos="851"/>
          <w:tab w:val="num" w:pos="855"/>
        </w:tabs>
        <w:ind w:left="855" w:hanging="855"/>
        <w:jc w:val="left"/>
        <w:rPr>
          <w:rFonts w:ascii="Times New Roman" w:hAnsi="Times New Roman"/>
          <w:sz w:val="22"/>
          <w:szCs w:val="22"/>
          <w:lang w:val="en-GB"/>
        </w:rPr>
      </w:pPr>
      <w:permStart w:id="2112436804" w:edGrp="everyone"/>
      <w:r w:rsidRPr="006B526C">
        <w:rPr>
          <w:rFonts w:ascii="Times New Roman" w:hAnsi="Times New Roman"/>
          <w:b/>
          <w:sz w:val="22"/>
          <w:szCs w:val="22"/>
          <w:lang w:val="en-GB"/>
        </w:rPr>
        <w:t>XXZZYY</w:t>
      </w:r>
      <w:r w:rsidRPr="006B526C">
        <w:rPr>
          <w:rFonts w:ascii="Times New Roman" w:hAnsi="Times New Roman"/>
          <w:sz w:val="22"/>
          <w:szCs w:val="22"/>
          <w:lang w:val="en-GB"/>
        </w:rPr>
        <w:t>, [address]</w:t>
      </w:r>
      <w:r w:rsidR="00ED1AA5" w:rsidRPr="006B526C">
        <w:rPr>
          <w:rFonts w:ascii="Times New Roman" w:hAnsi="Times New Roman"/>
          <w:sz w:val="22"/>
          <w:szCs w:val="22"/>
          <w:lang w:val="en-GB"/>
        </w:rPr>
        <w:t>,</w:t>
      </w:r>
      <w:r w:rsidR="007361CB" w:rsidRPr="006B526C">
        <w:rPr>
          <w:rFonts w:ascii="Times New Roman" w:hAnsi="Times New Roman"/>
          <w:sz w:val="22"/>
          <w:szCs w:val="22"/>
          <w:lang w:val="en-GB"/>
        </w:rPr>
        <w:t xml:space="preserve"> </w:t>
      </w:r>
      <w:permEnd w:id="2112436804"/>
      <w:r w:rsidR="007361CB" w:rsidRPr="006B526C">
        <w:rPr>
          <w:rFonts w:ascii="Times New Roman" w:hAnsi="Times New Roman"/>
          <w:sz w:val="22"/>
          <w:szCs w:val="22"/>
          <w:lang w:val="en-GB"/>
        </w:rPr>
        <w:t>(</w:t>
      </w:r>
      <w:r w:rsidR="003A5B1B" w:rsidRPr="006B526C">
        <w:rPr>
          <w:rFonts w:ascii="Times New Roman" w:hAnsi="Times New Roman"/>
          <w:sz w:val="22"/>
          <w:szCs w:val="22"/>
          <w:lang w:val="en-GB"/>
        </w:rPr>
        <w:t>“</w:t>
      </w:r>
      <w:r w:rsidR="007361CB" w:rsidRPr="006B526C">
        <w:rPr>
          <w:rFonts w:ascii="Times New Roman" w:hAnsi="Times New Roman"/>
          <w:b/>
          <w:sz w:val="22"/>
          <w:szCs w:val="22"/>
          <w:lang w:val="en-GB"/>
        </w:rPr>
        <w:t>XZY</w:t>
      </w:r>
      <w:r w:rsidR="003A5B1B" w:rsidRPr="006B526C">
        <w:rPr>
          <w:rFonts w:ascii="Times New Roman" w:hAnsi="Times New Roman"/>
          <w:sz w:val="22"/>
          <w:szCs w:val="22"/>
          <w:lang w:val="en-GB"/>
        </w:rPr>
        <w:t>”</w:t>
      </w:r>
      <w:r w:rsidR="007361CB" w:rsidRPr="006B526C">
        <w:rPr>
          <w:rFonts w:ascii="Times New Roman" w:hAnsi="Times New Roman"/>
          <w:sz w:val="22"/>
          <w:szCs w:val="22"/>
          <w:lang w:val="en-GB"/>
        </w:rPr>
        <w:t xml:space="preserve"> or “</w:t>
      </w:r>
      <w:r w:rsidR="007361CB" w:rsidRPr="006B526C">
        <w:rPr>
          <w:rFonts w:ascii="Times New Roman" w:hAnsi="Times New Roman"/>
          <w:b/>
          <w:sz w:val="22"/>
          <w:szCs w:val="22"/>
          <w:lang w:val="en-GB"/>
        </w:rPr>
        <w:t>Recipient</w:t>
      </w:r>
      <w:r w:rsidR="007361CB" w:rsidRPr="006B526C">
        <w:rPr>
          <w:rFonts w:ascii="Times New Roman" w:hAnsi="Times New Roman"/>
          <w:sz w:val="22"/>
          <w:szCs w:val="22"/>
          <w:lang w:val="en-GB"/>
        </w:rPr>
        <w:t>”</w:t>
      </w:r>
      <w:r w:rsidR="003A5B1B" w:rsidRPr="006B526C">
        <w:rPr>
          <w:rFonts w:ascii="Times New Roman" w:hAnsi="Times New Roman"/>
          <w:sz w:val="22"/>
          <w:szCs w:val="22"/>
          <w:lang w:val="en-GB"/>
        </w:rPr>
        <w:t>)</w:t>
      </w:r>
      <w:r w:rsidR="007361CB" w:rsidRPr="006B526C">
        <w:rPr>
          <w:rFonts w:ascii="Times New Roman" w:hAnsi="Times New Roman"/>
          <w:sz w:val="22"/>
          <w:szCs w:val="22"/>
          <w:lang w:val="en-GB"/>
        </w:rPr>
        <w:t>,</w:t>
      </w:r>
    </w:p>
    <w:p w14:paraId="34569FDD" w14:textId="77777777" w:rsidR="00A01929" w:rsidRPr="006B526C" w:rsidRDefault="00A01929" w:rsidP="00A01929">
      <w:pPr>
        <w:pStyle w:val="MAQSText"/>
        <w:spacing w:before="180" w:after="360"/>
        <w:rPr>
          <w:rFonts w:ascii="Times New Roman" w:hAnsi="Times New Roman"/>
          <w:sz w:val="22"/>
          <w:szCs w:val="22"/>
          <w:lang w:val="en-GB"/>
        </w:rPr>
      </w:pPr>
      <w:r w:rsidRPr="006B526C">
        <w:rPr>
          <w:rFonts w:ascii="Times New Roman" w:hAnsi="Times New Roman"/>
          <w:sz w:val="22"/>
          <w:szCs w:val="22"/>
          <w:lang w:val="en-GB"/>
        </w:rPr>
        <w:t xml:space="preserve">hereinafter jointly referred </w:t>
      </w:r>
      <w:r w:rsidRPr="006B526C">
        <w:rPr>
          <w:rFonts w:ascii="Times New Roman" w:hAnsi="Times New Roman"/>
          <w:b/>
          <w:bCs/>
          <w:sz w:val="22"/>
          <w:szCs w:val="22"/>
          <w:lang w:val="en-GB"/>
        </w:rPr>
        <w:t>to</w:t>
      </w:r>
      <w:r w:rsidRPr="006B526C">
        <w:rPr>
          <w:rFonts w:ascii="Times New Roman" w:hAnsi="Times New Roman"/>
          <w:sz w:val="22"/>
          <w:szCs w:val="22"/>
          <w:lang w:val="en-GB"/>
        </w:rPr>
        <w:t xml:space="preserve"> as “</w:t>
      </w:r>
      <w:r w:rsidRPr="006B526C">
        <w:rPr>
          <w:rFonts w:ascii="Times New Roman" w:hAnsi="Times New Roman"/>
          <w:b/>
          <w:sz w:val="22"/>
          <w:szCs w:val="22"/>
          <w:lang w:val="en-GB"/>
        </w:rPr>
        <w:t>Parties</w:t>
      </w:r>
      <w:r w:rsidRPr="006B526C">
        <w:rPr>
          <w:rFonts w:ascii="Times New Roman" w:hAnsi="Times New Roman"/>
          <w:sz w:val="22"/>
          <w:szCs w:val="22"/>
          <w:lang w:val="en-GB"/>
        </w:rPr>
        <w:t xml:space="preserve">” and separately as </w:t>
      </w:r>
      <w:r w:rsidR="007F04ED" w:rsidRPr="006B526C">
        <w:rPr>
          <w:rFonts w:ascii="Times New Roman" w:hAnsi="Times New Roman"/>
          <w:sz w:val="22"/>
          <w:szCs w:val="22"/>
          <w:lang w:val="en-GB"/>
        </w:rPr>
        <w:t>“</w:t>
      </w:r>
      <w:r w:rsidRPr="006B526C">
        <w:rPr>
          <w:rFonts w:ascii="Times New Roman" w:hAnsi="Times New Roman"/>
          <w:b/>
          <w:bCs/>
          <w:sz w:val="22"/>
          <w:szCs w:val="22"/>
          <w:lang w:val="en-GB"/>
        </w:rPr>
        <w:t>Party</w:t>
      </w:r>
      <w:r w:rsidR="007F04ED" w:rsidRPr="006B526C">
        <w:rPr>
          <w:rFonts w:ascii="Times New Roman" w:hAnsi="Times New Roman"/>
          <w:sz w:val="22"/>
          <w:szCs w:val="22"/>
          <w:lang w:val="en-GB"/>
        </w:rPr>
        <w:t>”</w:t>
      </w:r>
      <w:r w:rsidRPr="006B526C">
        <w:rPr>
          <w:rFonts w:ascii="Times New Roman" w:hAnsi="Times New Roman"/>
          <w:sz w:val="22"/>
          <w:szCs w:val="22"/>
          <w:lang w:val="en-GB"/>
        </w:rPr>
        <w:t>.</w:t>
      </w:r>
    </w:p>
    <w:p w14:paraId="35024055" w14:textId="77777777" w:rsidR="007361CB" w:rsidRPr="006B526C" w:rsidRDefault="007361CB" w:rsidP="007361CB">
      <w:pPr>
        <w:spacing w:before="240" w:after="240"/>
        <w:rPr>
          <w:rFonts w:ascii="Arial" w:hAnsi="Arial" w:cs="Arial"/>
          <w:b/>
        </w:rPr>
      </w:pPr>
      <w:r w:rsidRPr="006B526C">
        <w:rPr>
          <w:rFonts w:ascii="Arial" w:hAnsi="Arial" w:cs="Arial"/>
          <w:b/>
        </w:rPr>
        <w:t>WHEREAS</w:t>
      </w:r>
    </w:p>
    <w:p w14:paraId="326ACF27" w14:textId="470541F8" w:rsidR="007361CB" w:rsidRPr="006B526C" w:rsidRDefault="007361CB" w:rsidP="006576E2">
      <w:pPr>
        <w:pStyle w:val="Ingetavstnd"/>
        <w:numPr>
          <w:ilvl w:val="0"/>
          <w:numId w:val="30"/>
        </w:numPr>
        <w:spacing w:beforeLines="100" w:before="240" w:afterLines="100" w:after="240" w:line="312" w:lineRule="auto"/>
        <w:jc w:val="both"/>
        <w:rPr>
          <w:rFonts w:ascii="Times New Roman" w:hAnsi="Times New Roman" w:cs="Times New Roman"/>
          <w:lang w:val="en-US"/>
        </w:rPr>
      </w:pPr>
      <w:r w:rsidRPr="006B526C">
        <w:rPr>
          <w:rFonts w:ascii="Times New Roman" w:hAnsi="Times New Roman" w:cs="Times New Roman"/>
          <w:lang w:val="en-US"/>
        </w:rPr>
        <w:t>KI</w:t>
      </w:r>
      <w:r w:rsidR="00810777" w:rsidRPr="006B526C">
        <w:rPr>
          <w:rFonts w:ascii="Times New Roman" w:hAnsi="Times New Roman" w:cs="Times New Roman"/>
          <w:lang w:val="en-US"/>
        </w:rPr>
        <w:t>,</w:t>
      </w:r>
      <w:r w:rsidRPr="006B526C">
        <w:rPr>
          <w:rFonts w:ascii="Times New Roman" w:hAnsi="Times New Roman" w:cs="Times New Roman"/>
          <w:lang w:val="en-US"/>
        </w:rPr>
        <w:t xml:space="preserve"> </w:t>
      </w:r>
      <w:r w:rsidR="000378A0" w:rsidRPr="006B526C">
        <w:rPr>
          <w:rFonts w:ascii="Times New Roman" w:hAnsi="Times New Roman" w:cs="Times New Roman"/>
          <w:lang w:val="en-US"/>
        </w:rPr>
        <w:t xml:space="preserve">under the supervision of </w:t>
      </w:r>
      <w:permStart w:id="1253594089" w:edGrp="everyone"/>
      <w:r w:rsidR="00065E20" w:rsidRPr="006B526C">
        <w:rPr>
          <w:rFonts w:ascii="Times New Roman" w:hAnsi="Times New Roman" w:cs="Times New Roman"/>
          <w:lang w:val="en-US"/>
        </w:rPr>
        <w:t xml:space="preserve">[insert </w:t>
      </w:r>
      <w:r w:rsidR="000378A0" w:rsidRPr="006B526C">
        <w:rPr>
          <w:rFonts w:ascii="Times New Roman" w:hAnsi="Times New Roman" w:cs="Times New Roman"/>
          <w:lang w:val="en-US"/>
        </w:rPr>
        <w:t xml:space="preserve">name], </w:t>
      </w:r>
      <w:permEnd w:id="1253594089"/>
      <w:r w:rsidR="000378A0" w:rsidRPr="006B526C">
        <w:rPr>
          <w:rFonts w:ascii="Times New Roman" w:hAnsi="Times New Roman" w:cs="Times New Roman"/>
          <w:lang w:val="en-US"/>
        </w:rPr>
        <w:t xml:space="preserve">the Principal Investigator, </w:t>
      </w:r>
      <w:r w:rsidRPr="006B526C">
        <w:rPr>
          <w:rFonts w:ascii="Times New Roman" w:hAnsi="Times New Roman" w:cs="Times New Roman"/>
          <w:lang w:val="en-US"/>
        </w:rPr>
        <w:t xml:space="preserve">has collected </w:t>
      </w:r>
      <w:r w:rsidR="008C2780" w:rsidRPr="006B526C">
        <w:rPr>
          <w:rFonts w:ascii="Times New Roman" w:hAnsi="Times New Roman" w:cs="Times New Roman"/>
          <w:lang w:val="en-US"/>
        </w:rPr>
        <w:t xml:space="preserve">research data, </w:t>
      </w:r>
      <w:r w:rsidR="00EC22FB" w:rsidRPr="006B526C">
        <w:rPr>
          <w:rFonts w:ascii="Times New Roman" w:hAnsi="Times New Roman" w:cs="Times New Roman"/>
          <w:lang w:val="en-US"/>
        </w:rPr>
        <w:t xml:space="preserve">consisting of </w:t>
      </w:r>
      <w:permStart w:id="701444383" w:edGrp="everyone"/>
      <w:r w:rsidR="003D0C92" w:rsidRPr="006B526C">
        <w:rPr>
          <w:rFonts w:ascii="Times New Roman" w:hAnsi="Times New Roman" w:cs="Times New Roman"/>
          <w:lang w:val="en-US"/>
        </w:rPr>
        <w:t>[specify</w:t>
      </w:r>
      <w:r w:rsidR="00EC22FB" w:rsidRPr="006B526C">
        <w:rPr>
          <w:rFonts w:ascii="Times New Roman" w:hAnsi="Times New Roman" w:cs="Times New Roman"/>
          <w:lang w:val="en-US"/>
        </w:rPr>
        <w:t xml:space="preserve"> </w:t>
      </w:r>
      <w:r w:rsidR="003D0C92" w:rsidRPr="006B526C">
        <w:rPr>
          <w:rFonts w:ascii="Times New Roman" w:hAnsi="Times New Roman" w:cs="Times New Roman"/>
          <w:lang w:val="en-US"/>
        </w:rPr>
        <w:t>s</w:t>
      </w:r>
      <w:r w:rsidR="00EC22FB" w:rsidRPr="006B526C">
        <w:rPr>
          <w:rFonts w:ascii="Times New Roman" w:hAnsi="Times New Roman" w:cs="Times New Roman"/>
          <w:lang w:val="en-US"/>
        </w:rPr>
        <w:t>equence, array, phenotype, metagenomics data</w:t>
      </w:r>
      <w:r w:rsidR="003D0C92" w:rsidRPr="006B526C">
        <w:rPr>
          <w:rFonts w:ascii="Times New Roman" w:hAnsi="Times New Roman" w:cs="Times New Roman"/>
          <w:lang w:val="en-US"/>
        </w:rPr>
        <w:t>]</w:t>
      </w:r>
      <w:permEnd w:id="701444383"/>
      <w:r w:rsidR="00EC22FB" w:rsidRPr="006B526C">
        <w:rPr>
          <w:rFonts w:ascii="Times New Roman" w:hAnsi="Times New Roman" w:cs="Times New Roman"/>
          <w:lang w:val="en-US"/>
        </w:rPr>
        <w:t>,</w:t>
      </w:r>
      <w:r w:rsidR="00EC22FB" w:rsidRPr="006B526C">
        <w:rPr>
          <w:rStyle w:val="cf01"/>
          <w:lang w:val="en-US"/>
        </w:rPr>
        <w:t xml:space="preserve"> </w:t>
      </w:r>
      <w:r w:rsidR="008C2780" w:rsidRPr="006B526C">
        <w:rPr>
          <w:rFonts w:ascii="Times New Roman" w:hAnsi="Times New Roman" w:cs="Times New Roman"/>
          <w:lang w:val="en-US"/>
        </w:rPr>
        <w:t xml:space="preserve">including </w:t>
      </w:r>
      <w:r w:rsidRPr="006B526C">
        <w:rPr>
          <w:rFonts w:ascii="Times New Roman" w:hAnsi="Times New Roman" w:cs="Times New Roman"/>
          <w:lang w:val="en-US"/>
        </w:rPr>
        <w:t>personal data</w:t>
      </w:r>
      <w:r w:rsidR="001F7C03" w:rsidRPr="006B526C">
        <w:rPr>
          <w:rFonts w:ascii="Times New Roman" w:hAnsi="Times New Roman" w:cs="Times New Roman"/>
          <w:lang w:val="en-US"/>
        </w:rPr>
        <w:t xml:space="preserve">, </w:t>
      </w:r>
      <w:r w:rsidR="009C42E8" w:rsidRPr="006B526C">
        <w:rPr>
          <w:rFonts w:ascii="Times New Roman" w:hAnsi="Times New Roman" w:cs="Times New Roman"/>
          <w:lang w:val="en-US"/>
        </w:rPr>
        <w:t>which has been deposited with the European Genome Phenome Archive (</w:t>
      </w:r>
      <w:r w:rsidR="00810777" w:rsidRPr="006B526C">
        <w:rPr>
          <w:rFonts w:ascii="Times New Roman" w:hAnsi="Times New Roman" w:cs="Times New Roman"/>
          <w:lang w:val="en-US"/>
        </w:rPr>
        <w:t xml:space="preserve">hereinafter the </w:t>
      </w:r>
      <w:r w:rsidR="009C42E8" w:rsidRPr="006B526C">
        <w:rPr>
          <w:rFonts w:ascii="Times New Roman" w:hAnsi="Times New Roman" w:cs="Times New Roman"/>
          <w:lang w:val="en-US"/>
        </w:rPr>
        <w:t>“</w:t>
      </w:r>
      <w:r w:rsidR="009C42E8" w:rsidRPr="006B526C">
        <w:rPr>
          <w:rFonts w:ascii="Times New Roman" w:hAnsi="Times New Roman" w:cs="Times New Roman"/>
          <w:b/>
          <w:bCs/>
          <w:lang w:val="en-US"/>
        </w:rPr>
        <w:t>EGA</w:t>
      </w:r>
      <w:r w:rsidR="009C42E8" w:rsidRPr="006B526C">
        <w:rPr>
          <w:rFonts w:ascii="Times New Roman" w:hAnsi="Times New Roman" w:cs="Times New Roman"/>
          <w:lang w:val="en-US"/>
        </w:rPr>
        <w:t>”)</w:t>
      </w:r>
      <w:r w:rsidR="00031BCA" w:rsidRPr="006B526C">
        <w:rPr>
          <w:rFonts w:ascii="Times New Roman" w:hAnsi="Times New Roman" w:cs="Times New Roman"/>
          <w:lang w:val="en-US"/>
        </w:rPr>
        <w:t>, hereinafter the “</w:t>
      </w:r>
      <w:r w:rsidR="00031BCA" w:rsidRPr="006B526C">
        <w:rPr>
          <w:rFonts w:ascii="Times New Roman" w:hAnsi="Times New Roman" w:cs="Times New Roman"/>
          <w:b/>
          <w:lang w:val="en-US"/>
        </w:rPr>
        <w:t>Dataset</w:t>
      </w:r>
      <w:r w:rsidR="00031BCA" w:rsidRPr="006B526C">
        <w:rPr>
          <w:rFonts w:ascii="Times New Roman" w:hAnsi="Times New Roman" w:cs="Times New Roman"/>
          <w:lang w:val="en-US"/>
        </w:rPr>
        <w:t xml:space="preserve">”, as specified in </w:t>
      </w:r>
      <w:r w:rsidR="00031BCA" w:rsidRPr="006B526C">
        <w:rPr>
          <w:rFonts w:ascii="Times New Roman" w:hAnsi="Times New Roman" w:cs="Times New Roman"/>
          <w:b/>
          <w:lang w:val="en-US"/>
        </w:rPr>
        <w:t>Attachment 2</w:t>
      </w:r>
      <w:r w:rsidR="00AB47F5" w:rsidRPr="006B526C">
        <w:rPr>
          <w:rFonts w:ascii="Times New Roman" w:hAnsi="Times New Roman" w:cs="Times New Roman"/>
          <w:lang w:val="en-US"/>
        </w:rPr>
        <w:t xml:space="preserve">. </w:t>
      </w:r>
    </w:p>
    <w:p w14:paraId="4699CF94" w14:textId="456B136C" w:rsidR="007361CB" w:rsidRPr="006B526C" w:rsidRDefault="007361CB" w:rsidP="006576E2">
      <w:pPr>
        <w:pStyle w:val="Ingetavstnd"/>
        <w:numPr>
          <w:ilvl w:val="0"/>
          <w:numId w:val="30"/>
        </w:numPr>
        <w:spacing w:beforeLines="100" w:before="240" w:afterLines="100" w:after="240" w:line="312" w:lineRule="auto"/>
        <w:jc w:val="both"/>
        <w:rPr>
          <w:rFonts w:ascii="Times New Roman" w:hAnsi="Times New Roman" w:cs="Times New Roman"/>
          <w:lang w:val="en-US"/>
        </w:rPr>
      </w:pPr>
      <w:r w:rsidRPr="006B526C">
        <w:rPr>
          <w:rFonts w:ascii="Times New Roman" w:hAnsi="Times New Roman" w:cs="Times New Roman"/>
          <w:lang w:val="en-US"/>
        </w:rPr>
        <w:t>The Recipient is engaged in research regarding [specify</w:t>
      </w:r>
      <w:r w:rsidR="008A61C6" w:rsidRPr="006B526C">
        <w:rPr>
          <w:rFonts w:ascii="Times New Roman" w:hAnsi="Times New Roman" w:cs="Times New Roman"/>
          <w:lang w:val="en-US"/>
        </w:rPr>
        <w:t xml:space="preserve"> field of research</w:t>
      </w:r>
      <w:r w:rsidR="006433A4" w:rsidRPr="006B526C">
        <w:rPr>
          <w:rFonts w:ascii="Times New Roman" w:hAnsi="Times New Roman" w:cs="Times New Roman"/>
          <w:lang w:val="en-US"/>
        </w:rPr>
        <w:t>] and</w:t>
      </w:r>
      <w:r w:rsidR="002A7337" w:rsidRPr="006B526C">
        <w:rPr>
          <w:rFonts w:ascii="Times New Roman" w:hAnsi="Times New Roman" w:cs="Times New Roman"/>
          <w:lang w:val="en-US"/>
        </w:rPr>
        <w:t xml:space="preserve"> has </w:t>
      </w:r>
      <w:r w:rsidR="00076BD3" w:rsidRPr="006B526C">
        <w:rPr>
          <w:rFonts w:ascii="Times New Roman" w:hAnsi="Times New Roman" w:cs="Times New Roman"/>
          <w:lang w:val="en-US"/>
        </w:rPr>
        <w:t xml:space="preserve">requested </w:t>
      </w:r>
      <w:r w:rsidR="00400C5A" w:rsidRPr="006B526C">
        <w:rPr>
          <w:rFonts w:ascii="Times New Roman" w:hAnsi="Times New Roman" w:cs="Times New Roman"/>
          <w:lang w:val="en-US"/>
        </w:rPr>
        <w:t xml:space="preserve">to obtain </w:t>
      </w:r>
      <w:r w:rsidR="00D73348" w:rsidRPr="006B526C">
        <w:rPr>
          <w:rFonts w:ascii="Times New Roman" w:hAnsi="Times New Roman" w:cs="Times New Roman"/>
          <w:lang w:val="en-US"/>
        </w:rPr>
        <w:t xml:space="preserve">access to </w:t>
      </w:r>
      <w:r w:rsidR="00400C5A" w:rsidRPr="006B526C">
        <w:rPr>
          <w:rFonts w:ascii="Times New Roman" w:hAnsi="Times New Roman" w:cs="Times New Roman"/>
          <w:lang w:val="en-US"/>
        </w:rPr>
        <w:t xml:space="preserve">the </w:t>
      </w:r>
      <w:r w:rsidR="00031BCA" w:rsidRPr="006B526C">
        <w:rPr>
          <w:rFonts w:ascii="Times New Roman" w:hAnsi="Times New Roman" w:cs="Times New Roman"/>
          <w:lang w:val="en-US"/>
        </w:rPr>
        <w:t>Dataset</w:t>
      </w:r>
      <w:r w:rsidR="00D73348" w:rsidRPr="006B526C">
        <w:rPr>
          <w:rFonts w:ascii="Times New Roman" w:hAnsi="Times New Roman" w:cs="Times New Roman"/>
          <w:lang w:val="en-US"/>
        </w:rPr>
        <w:t xml:space="preserve"> </w:t>
      </w:r>
      <w:r w:rsidR="00524ADD" w:rsidRPr="006B526C">
        <w:rPr>
          <w:rFonts w:ascii="Times New Roman" w:hAnsi="Times New Roman" w:cs="Times New Roman"/>
          <w:lang w:val="en-US"/>
        </w:rPr>
        <w:t xml:space="preserve">for the purpose of </w:t>
      </w:r>
      <w:r w:rsidR="00A40C19" w:rsidRPr="006B526C">
        <w:rPr>
          <w:rFonts w:ascii="Times New Roman" w:hAnsi="Times New Roman" w:cs="Times New Roman"/>
          <w:lang w:val="en-US"/>
        </w:rPr>
        <w:t xml:space="preserve">research in </w:t>
      </w:r>
      <w:r w:rsidR="00524ADD" w:rsidRPr="006B526C">
        <w:rPr>
          <w:rFonts w:ascii="Times New Roman" w:hAnsi="Times New Roman" w:cs="Times New Roman"/>
          <w:lang w:val="en-US"/>
        </w:rPr>
        <w:t xml:space="preserve">the project identified in </w:t>
      </w:r>
      <w:r w:rsidR="00376BB0" w:rsidRPr="006B526C">
        <w:rPr>
          <w:rFonts w:ascii="Times New Roman" w:hAnsi="Times New Roman" w:cs="Times New Roman"/>
          <w:lang w:val="en-US"/>
        </w:rPr>
        <w:t>Attachment</w:t>
      </w:r>
      <w:r w:rsidR="00524ADD" w:rsidRPr="006B526C">
        <w:rPr>
          <w:rFonts w:ascii="Times New Roman" w:hAnsi="Times New Roman" w:cs="Times New Roman"/>
          <w:lang w:val="en-US"/>
        </w:rPr>
        <w:t xml:space="preserve"> </w:t>
      </w:r>
      <w:r w:rsidR="000D636D" w:rsidRPr="006B526C">
        <w:rPr>
          <w:rFonts w:ascii="Times New Roman" w:hAnsi="Times New Roman" w:cs="Times New Roman"/>
          <w:lang w:val="en-US"/>
        </w:rPr>
        <w:t>1</w:t>
      </w:r>
      <w:r w:rsidR="00524ADD" w:rsidRPr="006B526C">
        <w:rPr>
          <w:rFonts w:ascii="Times New Roman" w:hAnsi="Times New Roman" w:cs="Times New Roman"/>
          <w:lang w:val="en-US"/>
        </w:rPr>
        <w:t xml:space="preserve"> (hereinafter the “</w:t>
      </w:r>
      <w:r w:rsidR="00524ADD" w:rsidRPr="006B526C">
        <w:rPr>
          <w:rFonts w:ascii="Times New Roman" w:hAnsi="Times New Roman" w:cs="Times New Roman"/>
          <w:b/>
          <w:bCs/>
          <w:lang w:val="en-US"/>
        </w:rPr>
        <w:t>Project</w:t>
      </w:r>
      <w:r w:rsidR="00524ADD" w:rsidRPr="006B526C">
        <w:rPr>
          <w:rFonts w:ascii="Times New Roman" w:hAnsi="Times New Roman" w:cs="Times New Roman"/>
          <w:lang w:val="en-US"/>
        </w:rPr>
        <w:t>”).</w:t>
      </w:r>
    </w:p>
    <w:p w14:paraId="15BD3463" w14:textId="5F690EF3" w:rsidR="007361CB" w:rsidRPr="006B526C" w:rsidRDefault="003D0C92" w:rsidP="006576E2">
      <w:pPr>
        <w:pStyle w:val="Ingetavstnd"/>
        <w:numPr>
          <w:ilvl w:val="0"/>
          <w:numId w:val="30"/>
        </w:numPr>
        <w:spacing w:beforeLines="100" w:before="240" w:afterLines="100" w:after="240" w:line="312" w:lineRule="auto"/>
        <w:jc w:val="both"/>
        <w:rPr>
          <w:rFonts w:ascii="Times New Roman" w:hAnsi="Times New Roman" w:cs="Times New Roman"/>
          <w:lang w:val="en-US"/>
        </w:rPr>
      </w:pPr>
      <w:r w:rsidRPr="006B526C">
        <w:rPr>
          <w:rFonts w:ascii="Times New Roman" w:hAnsi="Times New Roman" w:cs="Times New Roman"/>
          <w:lang w:val="en-US"/>
        </w:rPr>
        <w:t>KI wishes to</w:t>
      </w:r>
      <w:r w:rsidR="000066E4" w:rsidRPr="006B526C">
        <w:rPr>
          <w:rFonts w:ascii="Times New Roman" w:hAnsi="Times New Roman" w:cs="Times New Roman"/>
          <w:lang w:val="en-US"/>
        </w:rPr>
        <w:t xml:space="preserve"> </w:t>
      </w:r>
      <w:r w:rsidR="00001BD8" w:rsidRPr="006B526C">
        <w:rPr>
          <w:rFonts w:ascii="Times New Roman" w:hAnsi="Times New Roman" w:cs="Times New Roman"/>
          <w:lang w:val="en-US"/>
        </w:rPr>
        <w:t xml:space="preserve">grant access to </w:t>
      </w:r>
      <w:r w:rsidR="002637F4" w:rsidRPr="006B526C">
        <w:rPr>
          <w:rFonts w:ascii="Times New Roman" w:hAnsi="Times New Roman" w:cs="Times New Roman"/>
          <w:lang w:val="en-US"/>
        </w:rPr>
        <w:t xml:space="preserve">the </w:t>
      </w:r>
      <w:r w:rsidR="009E3567" w:rsidRPr="006B526C">
        <w:rPr>
          <w:rFonts w:ascii="Times New Roman" w:hAnsi="Times New Roman" w:cs="Times New Roman"/>
          <w:lang w:val="en-US"/>
        </w:rPr>
        <w:t>Dataset</w:t>
      </w:r>
      <w:r w:rsidR="00A40C19" w:rsidRPr="006B526C">
        <w:rPr>
          <w:rFonts w:ascii="Times New Roman" w:hAnsi="Times New Roman" w:cs="Times New Roman"/>
          <w:lang w:val="en-US"/>
        </w:rPr>
        <w:t xml:space="preserve"> </w:t>
      </w:r>
      <w:r w:rsidR="000066E4" w:rsidRPr="006B526C">
        <w:rPr>
          <w:rFonts w:ascii="Times New Roman" w:hAnsi="Times New Roman" w:cs="Times New Roman"/>
          <w:lang w:val="en-US"/>
        </w:rPr>
        <w:t xml:space="preserve">to Recipient for use </w:t>
      </w:r>
      <w:r w:rsidR="00A40C19" w:rsidRPr="006B526C">
        <w:rPr>
          <w:rFonts w:ascii="Times New Roman" w:hAnsi="Times New Roman" w:cs="Times New Roman"/>
          <w:lang w:val="en-US"/>
        </w:rPr>
        <w:t>in the Project</w:t>
      </w:r>
      <w:r w:rsidR="00E51DC6" w:rsidRPr="006B526C">
        <w:rPr>
          <w:rFonts w:ascii="Times New Roman" w:hAnsi="Times New Roman" w:cs="Times New Roman"/>
          <w:lang w:val="en-US"/>
        </w:rPr>
        <w:t>,</w:t>
      </w:r>
      <w:r w:rsidR="00810777" w:rsidRPr="006B526C">
        <w:rPr>
          <w:rFonts w:ascii="Times New Roman" w:hAnsi="Times New Roman" w:cs="Times New Roman"/>
          <w:lang w:val="en-US"/>
        </w:rPr>
        <w:t xml:space="preserve"> as specified in </w:t>
      </w:r>
      <w:r w:rsidR="00810777" w:rsidRPr="006B526C">
        <w:rPr>
          <w:rFonts w:ascii="Times New Roman" w:hAnsi="Times New Roman" w:cs="Times New Roman"/>
          <w:b/>
          <w:bCs/>
          <w:lang w:val="en-US"/>
        </w:rPr>
        <w:t>Attachment 1</w:t>
      </w:r>
      <w:r w:rsidR="00810777" w:rsidRPr="006B526C">
        <w:rPr>
          <w:rFonts w:ascii="Times New Roman" w:hAnsi="Times New Roman" w:cs="Times New Roman"/>
          <w:lang w:val="en-US"/>
        </w:rPr>
        <w:t xml:space="preserve">, </w:t>
      </w:r>
      <w:r w:rsidR="000066E4" w:rsidRPr="006B526C">
        <w:rPr>
          <w:rFonts w:ascii="Times New Roman" w:hAnsi="Times New Roman" w:cs="Times New Roman"/>
          <w:lang w:val="en-US"/>
        </w:rPr>
        <w:t xml:space="preserve">subject to the terms and conditions </w:t>
      </w:r>
      <w:r w:rsidR="00774E7D" w:rsidRPr="006B526C">
        <w:rPr>
          <w:rFonts w:ascii="Times New Roman" w:hAnsi="Times New Roman" w:cs="Times New Roman"/>
          <w:lang w:val="en-US"/>
        </w:rPr>
        <w:t>agreed below</w:t>
      </w:r>
      <w:r w:rsidR="000066E4" w:rsidRPr="006B526C">
        <w:rPr>
          <w:rFonts w:ascii="Times New Roman" w:hAnsi="Times New Roman" w:cs="Times New Roman"/>
          <w:lang w:val="en-US"/>
        </w:rPr>
        <w:t>.</w:t>
      </w:r>
    </w:p>
    <w:p w14:paraId="412017A6" w14:textId="43769516" w:rsidR="007C7677" w:rsidRPr="006B526C" w:rsidRDefault="007C7677" w:rsidP="007C7677">
      <w:pPr>
        <w:spacing w:before="240" w:after="240"/>
        <w:rPr>
          <w:rFonts w:ascii="Times New Roman" w:hAnsi="Times New Roman" w:cs="Times New Roman"/>
        </w:rPr>
      </w:pPr>
      <w:r w:rsidRPr="006B526C">
        <w:rPr>
          <w:rFonts w:ascii="Times New Roman" w:hAnsi="Times New Roman" w:cs="Times New Roman"/>
          <w:b/>
        </w:rPr>
        <w:t>IT IS AGREED</w:t>
      </w:r>
      <w:r w:rsidRPr="006B526C">
        <w:rPr>
          <w:rFonts w:ascii="Times New Roman" w:hAnsi="Times New Roman" w:cs="Times New Roman"/>
        </w:rPr>
        <w:t xml:space="preserve"> as follows:</w:t>
      </w:r>
    </w:p>
    <w:p w14:paraId="1D57668A" w14:textId="77777777" w:rsidR="00102D12" w:rsidRPr="006B526C" w:rsidRDefault="00102D12" w:rsidP="00EC22FB">
      <w:pPr>
        <w:pStyle w:val="MAQSHeading1"/>
        <w:spacing w:after="240"/>
        <w:ind w:left="709" w:hanging="709"/>
        <w:rPr>
          <w:sz w:val="22"/>
          <w:lang w:val="en-GB"/>
        </w:rPr>
      </w:pPr>
      <w:r w:rsidRPr="006B526C">
        <w:rPr>
          <w:sz w:val="22"/>
          <w:lang w:val="en-GB"/>
        </w:rPr>
        <w:t>definitions</w:t>
      </w:r>
    </w:p>
    <w:p w14:paraId="3D05783A" w14:textId="27348CE2" w:rsidR="00102D12" w:rsidRPr="006B526C" w:rsidRDefault="00102D12" w:rsidP="00102D12">
      <w:pPr>
        <w:pStyle w:val="MAQSHeading1"/>
        <w:numPr>
          <w:ilvl w:val="0"/>
          <w:numId w:val="0"/>
        </w:numPr>
        <w:ind w:left="709"/>
        <w:jc w:val="both"/>
        <w:rPr>
          <w:rFonts w:ascii="Times New Roman" w:eastAsiaTheme="minorHAnsi" w:hAnsi="Times New Roman"/>
          <w:b w:val="0"/>
          <w:caps w:val="0"/>
          <w:sz w:val="22"/>
          <w:szCs w:val="22"/>
          <w:lang w:val="en-US" w:eastAsia="en-US"/>
        </w:rPr>
      </w:pPr>
      <w:r w:rsidRPr="006B526C">
        <w:rPr>
          <w:rFonts w:ascii="Times New Roman" w:eastAsiaTheme="minorHAnsi" w:hAnsi="Times New Roman"/>
          <w:b w:val="0"/>
          <w:caps w:val="0"/>
          <w:sz w:val="22"/>
          <w:szCs w:val="22"/>
          <w:lang w:val="en-US" w:eastAsia="en-US"/>
        </w:rPr>
        <w:t xml:space="preserve">Capitalized terms used, but not otherwise defined, in </w:t>
      </w:r>
      <w:r w:rsidR="00C2660F" w:rsidRPr="006B526C">
        <w:rPr>
          <w:rFonts w:ascii="Times New Roman" w:eastAsiaTheme="minorHAnsi" w:hAnsi="Times New Roman"/>
          <w:b w:val="0"/>
          <w:caps w:val="0"/>
          <w:sz w:val="22"/>
          <w:szCs w:val="22"/>
          <w:lang w:val="en-US" w:eastAsia="en-US"/>
        </w:rPr>
        <w:t>this</w:t>
      </w:r>
      <w:r w:rsidRPr="006B526C">
        <w:rPr>
          <w:rFonts w:ascii="Times New Roman" w:eastAsiaTheme="minorHAnsi" w:hAnsi="Times New Roman"/>
          <w:b w:val="0"/>
          <w:caps w:val="0"/>
          <w:sz w:val="22"/>
          <w:szCs w:val="22"/>
          <w:lang w:val="en-US" w:eastAsia="en-US"/>
        </w:rPr>
        <w:t xml:space="preserve"> </w:t>
      </w:r>
      <w:r w:rsidR="00C2660F" w:rsidRPr="006B526C">
        <w:rPr>
          <w:rFonts w:ascii="Times New Roman" w:eastAsiaTheme="minorHAnsi" w:hAnsi="Times New Roman"/>
          <w:b w:val="0"/>
          <w:caps w:val="0"/>
          <w:sz w:val="22"/>
          <w:szCs w:val="22"/>
          <w:lang w:val="en-US" w:eastAsia="en-US"/>
        </w:rPr>
        <w:t>Agreement</w:t>
      </w:r>
      <w:r w:rsidRPr="006B526C">
        <w:rPr>
          <w:rFonts w:ascii="Times New Roman" w:eastAsiaTheme="minorHAnsi" w:hAnsi="Times New Roman"/>
          <w:b w:val="0"/>
          <w:caps w:val="0"/>
          <w:sz w:val="22"/>
          <w:szCs w:val="22"/>
          <w:lang w:val="en-US" w:eastAsia="en-US"/>
        </w:rPr>
        <w:t xml:space="preserve"> shall have the meaning given to them in Regulation (EU) 2016/679 of the European Parliament and of the Council of 27 April 2016 on the protection of natural persons </w:t>
      </w:r>
      <w:proofErr w:type="gramStart"/>
      <w:r w:rsidRPr="006B526C">
        <w:rPr>
          <w:rFonts w:ascii="Times New Roman" w:eastAsiaTheme="minorHAnsi" w:hAnsi="Times New Roman"/>
          <w:b w:val="0"/>
          <w:caps w:val="0"/>
          <w:sz w:val="22"/>
          <w:szCs w:val="22"/>
          <w:lang w:val="en-US" w:eastAsia="en-US"/>
        </w:rPr>
        <w:t>with regard to</w:t>
      </w:r>
      <w:proofErr w:type="gramEnd"/>
      <w:r w:rsidRPr="006B526C">
        <w:rPr>
          <w:rFonts w:ascii="Times New Roman" w:eastAsiaTheme="minorHAnsi" w:hAnsi="Times New Roman"/>
          <w:b w:val="0"/>
          <w:caps w:val="0"/>
          <w:sz w:val="22"/>
          <w:szCs w:val="22"/>
          <w:lang w:val="en-US" w:eastAsia="en-US"/>
        </w:rPr>
        <w:t xml:space="preserve"> the processing of personal data and on the </w:t>
      </w:r>
      <w:r w:rsidRPr="006B526C">
        <w:rPr>
          <w:rFonts w:ascii="Times New Roman" w:eastAsiaTheme="minorHAnsi" w:hAnsi="Times New Roman"/>
          <w:b w:val="0"/>
          <w:caps w:val="0"/>
          <w:sz w:val="22"/>
          <w:szCs w:val="22"/>
          <w:lang w:val="en-US" w:eastAsia="en-US"/>
        </w:rPr>
        <w:lastRenderedPageBreak/>
        <w:t>free movement of such data and repealing Directive 95/46/EC (General Data Protection Regulation</w:t>
      </w:r>
      <w:r w:rsidR="00BC1E76" w:rsidRPr="006B526C">
        <w:rPr>
          <w:rFonts w:ascii="Times New Roman" w:eastAsiaTheme="minorHAnsi" w:hAnsi="Times New Roman"/>
          <w:b w:val="0"/>
          <w:caps w:val="0"/>
          <w:sz w:val="22"/>
          <w:szCs w:val="22"/>
          <w:lang w:val="en-US" w:eastAsia="en-US"/>
        </w:rPr>
        <w:t>)</w:t>
      </w:r>
      <w:r w:rsidRPr="006B526C">
        <w:rPr>
          <w:rFonts w:ascii="Times New Roman" w:eastAsiaTheme="minorHAnsi" w:hAnsi="Times New Roman"/>
          <w:b w:val="0"/>
          <w:caps w:val="0"/>
          <w:sz w:val="22"/>
          <w:szCs w:val="22"/>
          <w:lang w:val="en-US" w:eastAsia="en-US"/>
        </w:rPr>
        <w:t>, hereinafter “GDPR”.</w:t>
      </w:r>
    </w:p>
    <w:p w14:paraId="15E21679" w14:textId="77777777" w:rsidR="00102D12" w:rsidRPr="006B526C" w:rsidRDefault="00102D12" w:rsidP="00102D12">
      <w:pPr>
        <w:pStyle w:val="MAQSHeading1"/>
        <w:numPr>
          <w:ilvl w:val="0"/>
          <w:numId w:val="0"/>
        </w:numPr>
        <w:ind w:left="709"/>
        <w:jc w:val="both"/>
        <w:rPr>
          <w:rFonts w:ascii="Times New Roman" w:eastAsiaTheme="minorHAnsi" w:hAnsi="Times New Roman"/>
          <w:b w:val="0"/>
          <w:caps w:val="0"/>
          <w:sz w:val="22"/>
          <w:szCs w:val="22"/>
          <w:lang w:val="en-US" w:eastAsia="en-US"/>
        </w:rPr>
      </w:pPr>
      <w:r w:rsidRPr="006B526C">
        <w:rPr>
          <w:rFonts w:ascii="Times New Roman" w:eastAsiaTheme="minorHAnsi" w:hAnsi="Times New Roman"/>
          <w:b w:val="0"/>
          <w:caps w:val="0"/>
          <w:sz w:val="22"/>
          <w:szCs w:val="22"/>
          <w:lang w:val="en-US" w:eastAsia="en-US"/>
        </w:rPr>
        <w:t>Furthermore, the following definitions shall apply:</w:t>
      </w:r>
    </w:p>
    <w:p w14:paraId="5752E6AB" w14:textId="57084A43" w:rsidR="00102D12" w:rsidRPr="006B526C" w:rsidRDefault="00102D12" w:rsidP="00102D12">
      <w:pPr>
        <w:pStyle w:val="Liststycke"/>
        <w:snapToGrid w:val="0"/>
        <w:spacing w:before="400" w:after="100" w:line="312" w:lineRule="auto"/>
        <w:ind w:left="709"/>
        <w:jc w:val="both"/>
        <w:rPr>
          <w:rFonts w:ascii="Times New Roman" w:hAnsi="Times New Roman" w:cs="Times New Roman"/>
        </w:rPr>
      </w:pPr>
      <w:r w:rsidRPr="006B526C">
        <w:rPr>
          <w:rFonts w:ascii="Times New Roman" w:hAnsi="Times New Roman" w:cs="Times New Roman"/>
          <w:b/>
          <w:bCs/>
        </w:rPr>
        <w:t>Commercial Purpose</w:t>
      </w:r>
      <w:r w:rsidRPr="006B526C">
        <w:rPr>
          <w:rFonts w:ascii="Times New Roman" w:hAnsi="Times New Roman" w:cs="Times New Roman"/>
        </w:rPr>
        <w:t xml:space="preserve"> shall mean the use, sale, lease, license, or other transfer of the Results, the </w:t>
      </w:r>
      <w:proofErr w:type="gramStart"/>
      <w:r w:rsidR="004E52A6" w:rsidRPr="006B526C">
        <w:rPr>
          <w:rFonts w:ascii="Times New Roman" w:hAnsi="Times New Roman" w:cs="Times New Roman"/>
        </w:rPr>
        <w:t>d</w:t>
      </w:r>
      <w:r w:rsidRPr="006B526C">
        <w:rPr>
          <w:rFonts w:ascii="Times New Roman" w:hAnsi="Times New Roman" w:cs="Times New Roman"/>
        </w:rPr>
        <w:t>ata</w:t>
      </w:r>
      <w:proofErr w:type="gramEnd"/>
      <w:r w:rsidRPr="006B526C">
        <w:rPr>
          <w:rFonts w:ascii="Times New Roman" w:hAnsi="Times New Roman" w:cs="Times New Roman"/>
        </w:rPr>
        <w:t xml:space="preserve"> or the Dataset to a for-profit organization. Commercial Purposes shall also include uses of the </w:t>
      </w:r>
      <w:r w:rsidR="007F4A4A" w:rsidRPr="006B526C">
        <w:rPr>
          <w:rFonts w:ascii="Times New Roman" w:hAnsi="Times New Roman" w:cs="Times New Roman"/>
        </w:rPr>
        <w:t>d</w:t>
      </w:r>
      <w:r w:rsidRPr="006B526C">
        <w:rPr>
          <w:rFonts w:ascii="Times New Roman" w:hAnsi="Times New Roman" w:cs="Times New Roman"/>
        </w:rPr>
        <w:t xml:space="preserve">ata or the Dataset by any organization, including Recipient, to perform contract research, for screening, to produce or manufacture products for general sale, or to conduct research activities that result in any sale, lease, license, or transfer of the </w:t>
      </w:r>
      <w:r w:rsidR="007F4A4A" w:rsidRPr="006B526C">
        <w:rPr>
          <w:rFonts w:ascii="Times New Roman" w:hAnsi="Times New Roman" w:cs="Times New Roman"/>
        </w:rPr>
        <w:t>d</w:t>
      </w:r>
      <w:r w:rsidRPr="006B526C">
        <w:rPr>
          <w:rFonts w:ascii="Times New Roman" w:hAnsi="Times New Roman" w:cs="Times New Roman"/>
        </w:rPr>
        <w:t>ata or the Dataset to a for-profit organization.</w:t>
      </w:r>
    </w:p>
    <w:p w14:paraId="22680052" w14:textId="77777777" w:rsidR="00102D12" w:rsidRPr="006B526C" w:rsidRDefault="00102D12" w:rsidP="00102D12">
      <w:pPr>
        <w:pStyle w:val="Liststycke"/>
        <w:spacing w:before="400" w:after="100" w:line="312" w:lineRule="auto"/>
        <w:ind w:left="709"/>
        <w:jc w:val="both"/>
        <w:rPr>
          <w:rFonts w:ascii="Times New Roman" w:hAnsi="Times New Roman" w:cs="Times New Roman"/>
        </w:rPr>
      </w:pPr>
    </w:p>
    <w:p w14:paraId="1B804947" w14:textId="77777777" w:rsidR="00102D12" w:rsidRPr="006B526C" w:rsidRDefault="00102D12" w:rsidP="00102D12">
      <w:pPr>
        <w:pStyle w:val="Liststycke"/>
        <w:snapToGrid w:val="0"/>
        <w:spacing w:before="400" w:after="100" w:line="312" w:lineRule="auto"/>
        <w:jc w:val="both"/>
        <w:rPr>
          <w:rFonts w:ascii="Times New Roman" w:hAnsi="Times New Roman" w:cs="Times New Roman"/>
        </w:rPr>
      </w:pPr>
      <w:r w:rsidRPr="006B526C">
        <w:rPr>
          <w:rFonts w:ascii="Times New Roman" w:hAnsi="Times New Roman" w:cs="Times New Roman"/>
          <w:b/>
          <w:bCs/>
        </w:rPr>
        <w:t>Data Protection Laws</w:t>
      </w:r>
      <w:r w:rsidRPr="006B526C">
        <w:rPr>
          <w:rFonts w:ascii="Times New Roman" w:hAnsi="Times New Roman" w:cs="Times New Roman"/>
        </w:rPr>
        <w:t xml:space="preserve"> means GDPR and all other applicable local data protection or similar laws, regulations, decrees, </w:t>
      </w:r>
      <w:proofErr w:type="gramStart"/>
      <w:r w:rsidRPr="006B526C">
        <w:rPr>
          <w:rFonts w:ascii="Times New Roman" w:hAnsi="Times New Roman" w:cs="Times New Roman"/>
        </w:rPr>
        <w:t>decisions</w:t>
      </w:r>
      <w:proofErr w:type="gramEnd"/>
      <w:r w:rsidRPr="006B526C">
        <w:rPr>
          <w:rFonts w:ascii="Times New Roman" w:hAnsi="Times New Roman" w:cs="Times New Roman"/>
        </w:rPr>
        <w:t xml:space="preserve"> and guidelines.</w:t>
      </w:r>
    </w:p>
    <w:p w14:paraId="2387F586" w14:textId="77777777" w:rsidR="00102D12" w:rsidRPr="006B526C" w:rsidRDefault="00102D12" w:rsidP="00102D12">
      <w:pPr>
        <w:pStyle w:val="Liststycke"/>
        <w:spacing w:before="400" w:after="100" w:line="312" w:lineRule="auto"/>
        <w:jc w:val="both"/>
        <w:rPr>
          <w:rFonts w:ascii="Times New Roman" w:hAnsi="Times New Roman" w:cs="Times New Roman"/>
        </w:rPr>
      </w:pPr>
    </w:p>
    <w:p w14:paraId="31E2C928" w14:textId="04CEB92E" w:rsidR="00102D12" w:rsidRPr="006B526C" w:rsidRDefault="00102D12" w:rsidP="00102D12">
      <w:pPr>
        <w:pStyle w:val="Liststycke"/>
        <w:snapToGrid w:val="0"/>
        <w:spacing w:before="400" w:after="100" w:line="312" w:lineRule="auto"/>
        <w:jc w:val="both"/>
        <w:rPr>
          <w:rFonts w:ascii="Times New Roman" w:hAnsi="Times New Roman" w:cs="Times New Roman"/>
          <w:b/>
          <w:bCs/>
        </w:rPr>
      </w:pPr>
      <w:r w:rsidRPr="006B526C">
        <w:rPr>
          <w:rFonts w:ascii="Times New Roman" w:hAnsi="Times New Roman" w:cs="Times New Roman"/>
          <w:b/>
          <w:bCs/>
        </w:rPr>
        <w:t xml:space="preserve">Dataset </w:t>
      </w:r>
      <w:r w:rsidRPr="006B526C">
        <w:rPr>
          <w:rFonts w:ascii="Times New Roman" w:hAnsi="Times New Roman" w:cs="Times New Roman"/>
        </w:rPr>
        <w:t xml:space="preserve">means the set of data incorporating </w:t>
      </w:r>
      <w:r w:rsidR="00376BB0" w:rsidRPr="006B526C">
        <w:rPr>
          <w:rFonts w:ascii="Times New Roman" w:hAnsi="Times New Roman" w:cs="Times New Roman"/>
        </w:rPr>
        <w:t xml:space="preserve">research </w:t>
      </w:r>
      <w:r w:rsidR="007258BD" w:rsidRPr="006B526C">
        <w:rPr>
          <w:rFonts w:ascii="Times New Roman" w:hAnsi="Times New Roman" w:cs="Times New Roman"/>
        </w:rPr>
        <w:t>data</w:t>
      </w:r>
      <w:r w:rsidR="00376BB0" w:rsidRPr="006B526C">
        <w:rPr>
          <w:rFonts w:ascii="Times New Roman" w:hAnsi="Times New Roman" w:cs="Times New Roman"/>
        </w:rPr>
        <w:t xml:space="preserve">, including </w:t>
      </w:r>
      <w:r w:rsidR="00810777" w:rsidRPr="006B526C">
        <w:rPr>
          <w:rFonts w:ascii="Times New Roman" w:hAnsi="Times New Roman" w:cs="Times New Roman"/>
        </w:rPr>
        <w:t>P</w:t>
      </w:r>
      <w:r w:rsidR="00376BB0" w:rsidRPr="006B526C">
        <w:rPr>
          <w:rFonts w:ascii="Times New Roman" w:hAnsi="Times New Roman" w:cs="Times New Roman"/>
        </w:rPr>
        <w:t xml:space="preserve">ersonal </w:t>
      </w:r>
      <w:r w:rsidR="00810777" w:rsidRPr="006B526C">
        <w:rPr>
          <w:rFonts w:ascii="Times New Roman" w:hAnsi="Times New Roman" w:cs="Times New Roman"/>
        </w:rPr>
        <w:t>D</w:t>
      </w:r>
      <w:r w:rsidR="00376BB0" w:rsidRPr="006B526C">
        <w:rPr>
          <w:rFonts w:ascii="Times New Roman" w:hAnsi="Times New Roman" w:cs="Times New Roman"/>
        </w:rPr>
        <w:t>ata,</w:t>
      </w:r>
      <w:r w:rsidRPr="006B526C">
        <w:rPr>
          <w:rFonts w:ascii="Times New Roman" w:hAnsi="Times New Roman" w:cs="Times New Roman"/>
        </w:rPr>
        <w:t xml:space="preserve"> </w:t>
      </w:r>
      <w:r w:rsidR="00376BB0" w:rsidRPr="006B526C">
        <w:rPr>
          <w:rFonts w:ascii="Times New Roman" w:hAnsi="Times New Roman" w:cs="Times New Roman"/>
        </w:rPr>
        <w:t xml:space="preserve">specified in Attachment 2, </w:t>
      </w:r>
      <w:r w:rsidRPr="006B526C">
        <w:rPr>
          <w:rFonts w:ascii="Times New Roman" w:hAnsi="Times New Roman" w:cs="Times New Roman"/>
        </w:rPr>
        <w:t xml:space="preserve">created by </w:t>
      </w:r>
      <w:proofErr w:type="gramStart"/>
      <w:r w:rsidRPr="006B526C">
        <w:rPr>
          <w:rFonts w:ascii="Times New Roman" w:hAnsi="Times New Roman" w:cs="Times New Roman"/>
        </w:rPr>
        <w:t>KI</w:t>
      </w:r>
      <w:proofErr w:type="gramEnd"/>
      <w:r w:rsidRPr="006B526C">
        <w:rPr>
          <w:rFonts w:ascii="Times New Roman" w:hAnsi="Times New Roman" w:cs="Times New Roman"/>
        </w:rPr>
        <w:t xml:space="preserve"> and </w:t>
      </w:r>
      <w:r w:rsidR="00376BB0" w:rsidRPr="006B526C">
        <w:rPr>
          <w:rFonts w:ascii="Times New Roman" w:hAnsi="Times New Roman" w:cs="Times New Roman"/>
        </w:rPr>
        <w:t xml:space="preserve">made available </w:t>
      </w:r>
      <w:r w:rsidRPr="006B526C">
        <w:rPr>
          <w:rFonts w:ascii="Times New Roman" w:hAnsi="Times New Roman" w:cs="Times New Roman"/>
        </w:rPr>
        <w:t xml:space="preserve">to the </w:t>
      </w:r>
      <w:r w:rsidR="00E52F5E" w:rsidRPr="006B526C">
        <w:rPr>
          <w:rFonts w:ascii="Times New Roman" w:hAnsi="Times New Roman" w:cs="Times New Roman"/>
        </w:rPr>
        <w:t>Recipient</w:t>
      </w:r>
      <w:r w:rsidR="00376BB0" w:rsidRPr="006B526C">
        <w:rPr>
          <w:rFonts w:ascii="Times New Roman" w:hAnsi="Times New Roman" w:cs="Times New Roman"/>
        </w:rPr>
        <w:t xml:space="preserve"> through EGA </w:t>
      </w:r>
      <w:r w:rsidR="008471D2" w:rsidRPr="006B526C">
        <w:rPr>
          <w:rFonts w:ascii="Times New Roman" w:hAnsi="Times New Roman" w:cs="Times New Roman"/>
        </w:rPr>
        <w:t>managed access f</w:t>
      </w:r>
      <w:r w:rsidR="00376BB0" w:rsidRPr="006B526C">
        <w:rPr>
          <w:rFonts w:ascii="Times New Roman" w:hAnsi="Times New Roman" w:cs="Times New Roman"/>
        </w:rPr>
        <w:t>or the purpose of conducting the Project</w:t>
      </w:r>
      <w:r w:rsidRPr="006B526C">
        <w:rPr>
          <w:rFonts w:ascii="Times New Roman" w:hAnsi="Times New Roman" w:cs="Times New Roman"/>
        </w:rPr>
        <w:t>.</w:t>
      </w:r>
    </w:p>
    <w:p w14:paraId="644BD534" w14:textId="77777777" w:rsidR="00102D12" w:rsidRPr="006B526C" w:rsidRDefault="00102D12" w:rsidP="00102D12">
      <w:pPr>
        <w:pStyle w:val="Liststycke"/>
        <w:snapToGrid w:val="0"/>
        <w:spacing w:before="400" w:after="100" w:line="312" w:lineRule="auto"/>
        <w:jc w:val="both"/>
        <w:rPr>
          <w:rFonts w:ascii="Times New Roman" w:hAnsi="Times New Roman" w:cs="Times New Roman"/>
          <w:b/>
          <w:bCs/>
        </w:rPr>
      </w:pPr>
    </w:p>
    <w:p w14:paraId="5C49CFC7" w14:textId="4FE020CF" w:rsidR="00E43D09" w:rsidRPr="006B526C" w:rsidRDefault="00E43D09" w:rsidP="00102D12">
      <w:pPr>
        <w:pStyle w:val="Liststycke"/>
        <w:snapToGrid w:val="0"/>
        <w:spacing w:before="400" w:after="100" w:line="312" w:lineRule="auto"/>
        <w:jc w:val="both"/>
        <w:rPr>
          <w:rFonts w:ascii="Times New Roman" w:hAnsi="Times New Roman" w:cs="Times New Roman"/>
        </w:rPr>
      </w:pPr>
      <w:r w:rsidRPr="006B526C">
        <w:rPr>
          <w:rFonts w:ascii="Times New Roman" w:hAnsi="Times New Roman" w:cs="Times New Roman"/>
          <w:b/>
          <w:bCs/>
        </w:rPr>
        <w:t xml:space="preserve">EGA </w:t>
      </w:r>
      <w:r w:rsidRPr="006B526C">
        <w:rPr>
          <w:rFonts w:ascii="Times New Roman" w:hAnsi="Times New Roman" w:cs="Times New Roman"/>
        </w:rPr>
        <w:t>means</w:t>
      </w:r>
      <w:r w:rsidR="00A4145C" w:rsidRPr="006B526C">
        <w:rPr>
          <w:rFonts w:ascii="Times New Roman" w:hAnsi="Times New Roman" w:cs="Times New Roman"/>
        </w:rPr>
        <w:t xml:space="preserve"> the European Genome-phenome Archive for permanent archiving and sharing of personally identifiable genetic, phenotypic, and clinical data generated for the purposes of biomedical research projects or in the context of research-focused healthcare systems.</w:t>
      </w:r>
    </w:p>
    <w:p w14:paraId="64577CCA" w14:textId="77777777" w:rsidR="00BB1460" w:rsidRPr="006B526C" w:rsidRDefault="00BB1460" w:rsidP="00102D12">
      <w:pPr>
        <w:pStyle w:val="Liststycke"/>
        <w:snapToGrid w:val="0"/>
        <w:spacing w:before="400" w:after="100" w:line="312" w:lineRule="auto"/>
        <w:jc w:val="both"/>
        <w:rPr>
          <w:rFonts w:ascii="Times New Roman" w:hAnsi="Times New Roman" w:cs="Times New Roman"/>
        </w:rPr>
      </w:pPr>
    </w:p>
    <w:p w14:paraId="30312D27" w14:textId="56E8F9E2" w:rsidR="00102D12" w:rsidRPr="006B526C" w:rsidRDefault="00102D12" w:rsidP="00102D12">
      <w:pPr>
        <w:pStyle w:val="Liststycke"/>
        <w:snapToGrid w:val="0"/>
        <w:spacing w:before="400" w:after="100" w:line="312" w:lineRule="auto"/>
        <w:jc w:val="both"/>
        <w:rPr>
          <w:rFonts w:ascii="Times New Roman" w:hAnsi="Times New Roman" w:cs="Times New Roman"/>
        </w:rPr>
      </w:pPr>
      <w:r w:rsidRPr="006B526C">
        <w:rPr>
          <w:rFonts w:ascii="Times New Roman" w:hAnsi="Times New Roman" w:cs="Times New Roman"/>
          <w:b/>
          <w:bCs/>
        </w:rPr>
        <w:t>Principal Investigator</w:t>
      </w:r>
      <w:r w:rsidRPr="006B526C">
        <w:rPr>
          <w:rFonts w:ascii="Times New Roman" w:hAnsi="Times New Roman" w:cs="Times New Roman"/>
        </w:rPr>
        <w:t xml:space="preserve"> means the researcher responsible for the </w:t>
      </w:r>
      <w:r w:rsidR="008A7B73" w:rsidRPr="006B526C">
        <w:rPr>
          <w:rFonts w:ascii="Times New Roman" w:hAnsi="Times New Roman" w:cs="Times New Roman"/>
        </w:rPr>
        <w:t>development of the Dataset</w:t>
      </w:r>
      <w:r w:rsidR="006F06C3" w:rsidRPr="006B526C">
        <w:rPr>
          <w:rFonts w:ascii="Times New Roman" w:hAnsi="Times New Roman" w:cs="Times New Roman"/>
        </w:rPr>
        <w:t xml:space="preserve"> </w:t>
      </w:r>
      <w:r w:rsidR="002920E1" w:rsidRPr="006B526C">
        <w:rPr>
          <w:rFonts w:ascii="Times New Roman" w:hAnsi="Times New Roman" w:cs="Times New Roman"/>
        </w:rPr>
        <w:t>at KI</w:t>
      </w:r>
      <w:r w:rsidRPr="006B526C">
        <w:rPr>
          <w:rFonts w:ascii="Times New Roman" w:hAnsi="Times New Roman" w:cs="Times New Roman"/>
        </w:rPr>
        <w:t>.</w:t>
      </w:r>
    </w:p>
    <w:p w14:paraId="699E05C3" w14:textId="77777777" w:rsidR="00102D12" w:rsidRPr="006B526C" w:rsidRDefault="00102D12" w:rsidP="00102D12">
      <w:pPr>
        <w:pStyle w:val="Liststycke"/>
        <w:snapToGrid w:val="0"/>
        <w:spacing w:before="400" w:after="100" w:line="312" w:lineRule="auto"/>
        <w:jc w:val="both"/>
        <w:rPr>
          <w:rFonts w:ascii="Times New Roman" w:hAnsi="Times New Roman" w:cs="Times New Roman"/>
          <w:b/>
          <w:bCs/>
        </w:rPr>
      </w:pPr>
    </w:p>
    <w:p w14:paraId="6E4FE673" w14:textId="39D830A1" w:rsidR="00102D12" w:rsidRPr="006B526C" w:rsidRDefault="00102D12" w:rsidP="00102D12">
      <w:pPr>
        <w:pStyle w:val="Liststycke"/>
        <w:snapToGrid w:val="0"/>
        <w:spacing w:before="400" w:after="100" w:line="312" w:lineRule="auto"/>
        <w:jc w:val="both"/>
        <w:rPr>
          <w:rFonts w:ascii="Times New Roman" w:hAnsi="Times New Roman" w:cs="Times New Roman"/>
        </w:rPr>
      </w:pPr>
      <w:r w:rsidRPr="006B526C">
        <w:rPr>
          <w:rFonts w:ascii="Times New Roman" w:hAnsi="Times New Roman" w:cs="Times New Roman"/>
          <w:b/>
          <w:bCs/>
        </w:rPr>
        <w:t>Project</w:t>
      </w:r>
      <w:r w:rsidRPr="006B526C">
        <w:rPr>
          <w:rFonts w:ascii="Times New Roman" w:hAnsi="Times New Roman" w:cs="Times New Roman"/>
        </w:rPr>
        <w:t xml:space="preserve"> means the research study </w:t>
      </w:r>
      <w:r w:rsidR="00CF3F28" w:rsidRPr="006B526C">
        <w:rPr>
          <w:rFonts w:ascii="Times New Roman" w:hAnsi="Times New Roman" w:cs="Times New Roman"/>
        </w:rPr>
        <w:t xml:space="preserve">for which the Recipient has </w:t>
      </w:r>
      <w:r w:rsidR="00545895" w:rsidRPr="006B526C">
        <w:rPr>
          <w:rFonts w:ascii="Times New Roman" w:hAnsi="Times New Roman" w:cs="Times New Roman"/>
        </w:rPr>
        <w:t xml:space="preserve">requested access to the Dataset. A description of the Project </w:t>
      </w:r>
      <w:r w:rsidR="001B4FEE" w:rsidRPr="006B526C">
        <w:rPr>
          <w:rFonts w:ascii="Times New Roman" w:hAnsi="Times New Roman" w:cs="Times New Roman"/>
        </w:rPr>
        <w:t xml:space="preserve">is set out </w:t>
      </w:r>
      <w:r w:rsidRPr="006B526C">
        <w:rPr>
          <w:rFonts w:ascii="Times New Roman" w:hAnsi="Times New Roman" w:cs="Times New Roman"/>
        </w:rPr>
        <w:t xml:space="preserve">in Attachment </w:t>
      </w:r>
      <w:r w:rsidR="00FE3CF8" w:rsidRPr="006B526C">
        <w:rPr>
          <w:rFonts w:ascii="Times New Roman" w:hAnsi="Times New Roman" w:cs="Times New Roman"/>
        </w:rPr>
        <w:t>1</w:t>
      </w:r>
      <w:r w:rsidRPr="006B526C">
        <w:rPr>
          <w:rFonts w:ascii="Times New Roman" w:hAnsi="Times New Roman" w:cs="Times New Roman"/>
        </w:rPr>
        <w:t>.</w:t>
      </w:r>
    </w:p>
    <w:p w14:paraId="0A48B71A" w14:textId="77777777" w:rsidR="00102D12" w:rsidRPr="006B526C" w:rsidRDefault="00102D12" w:rsidP="00102D12">
      <w:pPr>
        <w:pStyle w:val="Liststycke"/>
        <w:snapToGrid w:val="0"/>
        <w:spacing w:before="400" w:after="100" w:line="312" w:lineRule="auto"/>
        <w:jc w:val="both"/>
        <w:rPr>
          <w:rFonts w:ascii="Times New Roman" w:hAnsi="Times New Roman" w:cs="Times New Roman"/>
        </w:rPr>
      </w:pPr>
    </w:p>
    <w:p w14:paraId="3211155F" w14:textId="1783A097" w:rsidR="00102D12" w:rsidRPr="006B526C" w:rsidRDefault="00102D12" w:rsidP="00102D12">
      <w:pPr>
        <w:pStyle w:val="Liststycke"/>
        <w:snapToGrid w:val="0"/>
        <w:spacing w:before="400" w:after="100" w:line="312" w:lineRule="auto"/>
        <w:jc w:val="both"/>
        <w:rPr>
          <w:rFonts w:ascii="Times New Roman" w:hAnsi="Times New Roman" w:cs="Times New Roman"/>
        </w:rPr>
      </w:pPr>
      <w:r w:rsidRPr="006B526C">
        <w:rPr>
          <w:rFonts w:ascii="Times New Roman" w:hAnsi="Times New Roman" w:cs="Times New Roman"/>
          <w:b/>
          <w:bCs/>
        </w:rPr>
        <w:t>Results</w:t>
      </w:r>
      <w:r w:rsidRPr="006B526C">
        <w:rPr>
          <w:rFonts w:ascii="Times New Roman" w:hAnsi="Times New Roman" w:cs="Times New Roman"/>
        </w:rPr>
        <w:t xml:space="preserve"> means any ideas, inventions, discoveries, know-how, data, documentation, reports, secondary data, writings, designs, computer software, processes, principles, methods, techniques and other information, recorded in any form, that are generated by the </w:t>
      </w:r>
      <w:r w:rsidR="002920E1" w:rsidRPr="006B526C">
        <w:rPr>
          <w:rFonts w:ascii="Times New Roman" w:hAnsi="Times New Roman" w:cs="Times New Roman"/>
        </w:rPr>
        <w:t>Recipient</w:t>
      </w:r>
      <w:r w:rsidRPr="006B526C">
        <w:rPr>
          <w:rFonts w:ascii="Times New Roman" w:hAnsi="Times New Roman" w:cs="Times New Roman"/>
        </w:rPr>
        <w:t xml:space="preserve"> in connection with the use of the Data</w:t>
      </w:r>
      <w:r w:rsidR="000514BB" w:rsidRPr="006B526C">
        <w:rPr>
          <w:rFonts w:ascii="Times New Roman" w:hAnsi="Times New Roman" w:cs="Times New Roman"/>
        </w:rPr>
        <w:t>set</w:t>
      </w:r>
      <w:r w:rsidRPr="006B526C">
        <w:rPr>
          <w:rFonts w:ascii="Times New Roman" w:hAnsi="Times New Roman" w:cs="Times New Roman"/>
        </w:rPr>
        <w:t xml:space="preserve"> (whether solely or jointly with others), and any patent, trade secret, copyright or other intellectual property rights pertaining to any of the foregoing.</w:t>
      </w:r>
      <w:r w:rsidR="00810777" w:rsidRPr="006B526C">
        <w:rPr>
          <w:rFonts w:ascii="Times New Roman" w:hAnsi="Times New Roman" w:cs="Times New Roman"/>
        </w:rPr>
        <w:t xml:space="preserve"> Results shall not contain the Dataset. </w:t>
      </w:r>
    </w:p>
    <w:p w14:paraId="546DBC4C" w14:textId="77777777" w:rsidR="00102D12" w:rsidRPr="006B526C" w:rsidRDefault="00102D12" w:rsidP="00102D12">
      <w:pPr>
        <w:pStyle w:val="Liststycke"/>
        <w:snapToGrid w:val="0"/>
        <w:spacing w:before="400" w:after="100" w:line="312" w:lineRule="auto"/>
        <w:jc w:val="both"/>
        <w:rPr>
          <w:rFonts w:ascii="Times New Roman" w:hAnsi="Times New Roman" w:cs="Times New Roman"/>
        </w:rPr>
      </w:pPr>
    </w:p>
    <w:p w14:paraId="75B21F35" w14:textId="77777777" w:rsidR="00873597" w:rsidRPr="006B526C" w:rsidRDefault="00102D12" w:rsidP="00873597">
      <w:pPr>
        <w:pStyle w:val="Liststycke"/>
        <w:snapToGrid w:val="0"/>
        <w:spacing w:before="400" w:after="100" w:line="312" w:lineRule="auto"/>
        <w:ind w:left="709"/>
        <w:jc w:val="both"/>
        <w:rPr>
          <w:rFonts w:ascii="Times New Roman" w:hAnsi="Times New Roman" w:cs="Times New Roman"/>
        </w:rPr>
      </w:pPr>
      <w:r w:rsidRPr="006B526C">
        <w:rPr>
          <w:rFonts w:ascii="Times New Roman" w:hAnsi="Times New Roman" w:cs="Times New Roman"/>
          <w:b/>
          <w:bCs/>
        </w:rPr>
        <w:t>Recipient Investigator(s):</w:t>
      </w:r>
      <w:r w:rsidRPr="006B526C">
        <w:rPr>
          <w:rFonts w:ascii="Times New Roman" w:hAnsi="Times New Roman" w:cs="Times New Roman"/>
        </w:rPr>
        <w:t xml:space="preserve"> </w:t>
      </w:r>
      <w:r w:rsidR="001B506C" w:rsidRPr="006B526C">
        <w:rPr>
          <w:rFonts w:ascii="Times New Roman" w:hAnsi="Times New Roman" w:cs="Times New Roman"/>
        </w:rPr>
        <w:t>Recipient’s</w:t>
      </w:r>
      <w:r w:rsidRPr="006B526C">
        <w:rPr>
          <w:rFonts w:ascii="Times New Roman" w:hAnsi="Times New Roman" w:cs="Times New Roman"/>
        </w:rPr>
        <w:t xml:space="preserve"> scientific investigator (s) identified in Attachment </w:t>
      </w:r>
      <w:r w:rsidR="00FE3CF8" w:rsidRPr="006B526C">
        <w:rPr>
          <w:rFonts w:ascii="Times New Roman" w:hAnsi="Times New Roman" w:cs="Times New Roman"/>
        </w:rPr>
        <w:t>1</w:t>
      </w:r>
      <w:r w:rsidRPr="006B526C">
        <w:rPr>
          <w:rFonts w:ascii="Times New Roman" w:hAnsi="Times New Roman" w:cs="Times New Roman"/>
        </w:rPr>
        <w:t>.</w:t>
      </w:r>
    </w:p>
    <w:p w14:paraId="0F3DF765" w14:textId="77777777" w:rsidR="00873597" w:rsidRPr="006B526C" w:rsidRDefault="00873597" w:rsidP="00873597">
      <w:pPr>
        <w:pStyle w:val="Liststycke"/>
        <w:snapToGrid w:val="0"/>
        <w:spacing w:before="400" w:after="100" w:line="312" w:lineRule="auto"/>
        <w:ind w:left="709"/>
        <w:jc w:val="both"/>
        <w:rPr>
          <w:rFonts w:ascii="Times New Roman" w:hAnsi="Times New Roman" w:cs="Times New Roman"/>
          <w:b/>
          <w:bCs/>
        </w:rPr>
      </w:pPr>
    </w:p>
    <w:p w14:paraId="54767475" w14:textId="45E8660C" w:rsidR="00873597" w:rsidRPr="006B526C" w:rsidRDefault="00873597" w:rsidP="00102D12">
      <w:pPr>
        <w:pStyle w:val="Liststycke"/>
        <w:snapToGrid w:val="0"/>
        <w:spacing w:before="400" w:after="100" w:line="312" w:lineRule="auto"/>
        <w:ind w:left="709"/>
        <w:jc w:val="both"/>
        <w:rPr>
          <w:rFonts w:ascii="Times New Roman" w:hAnsi="Times New Roman" w:cs="Times New Roman"/>
        </w:rPr>
      </w:pPr>
      <w:r w:rsidRPr="006B526C">
        <w:rPr>
          <w:rFonts w:ascii="Times New Roman" w:hAnsi="Times New Roman" w:cs="Times New Roman"/>
          <w:b/>
          <w:bCs/>
        </w:rPr>
        <w:t xml:space="preserve">SCC </w:t>
      </w:r>
      <w:r w:rsidRPr="006B526C">
        <w:rPr>
          <w:rFonts w:ascii="Times New Roman" w:hAnsi="Times New Roman" w:cs="Times New Roman"/>
        </w:rPr>
        <w:t>means the</w:t>
      </w:r>
      <w:r w:rsidRPr="006B526C">
        <w:rPr>
          <w:rFonts w:ascii="Times New Roman" w:hAnsi="Times New Roman" w:cs="Times New Roman"/>
          <w:b/>
          <w:bCs/>
        </w:rPr>
        <w:t xml:space="preserve"> </w:t>
      </w:r>
      <w:r w:rsidRPr="006B526C">
        <w:rPr>
          <w:rFonts w:ascii="Times New Roman" w:hAnsi="Times New Roman" w:cs="Times New Roman"/>
        </w:rPr>
        <w:t xml:space="preserve">European Commission Standard Contractual Clauses for the Transfer of Personal Data from the Community to Third Countries (Controller to Controller Transfers), pursuant to </w:t>
      </w:r>
      <w:r w:rsidRPr="006B526C">
        <w:rPr>
          <w:rFonts w:ascii="Times New Roman" w:hAnsi="Times New Roman" w:cs="Times New Roman"/>
        </w:rPr>
        <w:lastRenderedPageBreak/>
        <w:t xml:space="preserve">Regulation (EU) 2016/679, which </w:t>
      </w:r>
      <w:r w:rsidR="00051079" w:rsidRPr="006B526C">
        <w:rPr>
          <w:rFonts w:ascii="Times New Roman" w:hAnsi="Times New Roman" w:cs="Times New Roman"/>
        </w:rPr>
        <w:t xml:space="preserve">will </w:t>
      </w:r>
      <w:r w:rsidRPr="006B526C">
        <w:rPr>
          <w:rFonts w:ascii="Times New Roman" w:hAnsi="Times New Roman" w:cs="Times New Roman"/>
        </w:rPr>
        <w:t>constitute an integral part of this Agreement</w:t>
      </w:r>
      <w:r w:rsidR="00297F8F" w:rsidRPr="006B526C">
        <w:rPr>
          <w:rFonts w:ascii="Times New Roman" w:hAnsi="Times New Roman" w:cs="Times New Roman"/>
        </w:rPr>
        <w:t xml:space="preserve"> where </w:t>
      </w:r>
      <w:r w:rsidR="004B330E" w:rsidRPr="006B526C">
        <w:rPr>
          <w:rFonts w:ascii="Times New Roman" w:hAnsi="Times New Roman" w:cs="Times New Roman"/>
        </w:rPr>
        <w:t>applicable</w:t>
      </w:r>
      <w:r w:rsidRPr="006B526C">
        <w:rPr>
          <w:rFonts w:ascii="Times New Roman" w:hAnsi="Times New Roman" w:cs="Times New Roman"/>
        </w:rPr>
        <w:t>.</w:t>
      </w:r>
    </w:p>
    <w:p w14:paraId="72C6E67C" w14:textId="01A38D32" w:rsidR="00845DD3" w:rsidRPr="006B526C" w:rsidRDefault="00845DD3" w:rsidP="00845DD3">
      <w:pPr>
        <w:pStyle w:val="MAQSHeading1"/>
        <w:spacing w:after="240"/>
        <w:rPr>
          <w:sz w:val="22"/>
          <w:lang w:val="en-GB"/>
        </w:rPr>
      </w:pPr>
      <w:r w:rsidRPr="006B526C">
        <w:rPr>
          <w:sz w:val="22"/>
          <w:lang w:val="en-GB"/>
        </w:rPr>
        <w:t>ACCESS TO DATA</w:t>
      </w:r>
    </w:p>
    <w:p w14:paraId="2B62B21C" w14:textId="74D66209" w:rsidR="006E4F46" w:rsidRPr="006B526C" w:rsidRDefault="006E4F46" w:rsidP="006E4F46">
      <w:pPr>
        <w:pStyle w:val="Ingetavstnd"/>
        <w:spacing w:beforeLines="100" w:before="240" w:afterLines="100" w:after="240" w:line="312" w:lineRule="auto"/>
        <w:ind w:left="851"/>
        <w:jc w:val="both"/>
        <w:rPr>
          <w:rFonts w:ascii="Times New Roman" w:hAnsi="Times New Roman"/>
          <w:lang w:val="en-US"/>
        </w:rPr>
      </w:pPr>
      <w:r w:rsidRPr="006B526C">
        <w:rPr>
          <w:rFonts w:ascii="Times New Roman" w:hAnsi="Times New Roman" w:cs="Times New Roman"/>
          <w:lang w:val="en-US"/>
        </w:rPr>
        <w:t xml:space="preserve">KI is the independent Controller of the collected Personal Data included in the Dataset </w:t>
      </w:r>
      <w:r w:rsidR="00FE6C08" w:rsidRPr="006B526C">
        <w:rPr>
          <w:rFonts w:ascii="Times New Roman" w:hAnsi="Times New Roman" w:cs="Times New Roman"/>
          <w:lang w:val="en-US"/>
        </w:rPr>
        <w:t xml:space="preserve">which </w:t>
      </w:r>
      <w:r w:rsidRPr="006B526C">
        <w:rPr>
          <w:rFonts w:ascii="Times New Roman" w:hAnsi="Times New Roman"/>
          <w:lang w:val="en-US"/>
        </w:rPr>
        <w:t xml:space="preserve">has been collected in accordance with applicable Data Protection Laws, from human subjects under a protocol approved by the </w:t>
      </w:r>
      <w:r w:rsidR="0047563F" w:rsidRPr="006B526C">
        <w:rPr>
          <w:rFonts w:ascii="Times New Roman" w:hAnsi="Times New Roman"/>
          <w:lang w:val="en-US"/>
        </w:rPr>
        <w:t xml:space="preserve">Swedish </w:t>
      </w:r>
      <w:r w:rsidRPr="006B526C">
        <w:rPr>
          <w:rFonts w:ascii="Times New Roman" w:hAnsi="Times New Roman"/>
          <w:lang w:val="en-US"/>
        </w:rPr>
        <w:t>Ethical Review Authority, and when required, with the informed consent of the Data Subjects.</w:t>
      </w:r>
    </w:p>
    <w:p w14:paraId="7F925F4D" w14:textId="5F7BEE86" w:rsidR="00A25273" w:rsidRPr="006B526C" w:rsidRDefault="006E4F46" w:rsidP="00A25273">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Recipient </w:t>
      </w:r>
      <w:r w:rsidR="00A67D28" w:rsidRPr="006B526C">
        <w:rPr>
          <w:rFonts w:ascii="Times New Roman" w:hAnsi="Times New Roman" w:cs="Times New Roman"/>
          <w:lang w:val="en-US"/>
        </w:rPr>
        <w:t>will</w:t>
      </w:r>
      <w:r w:rsidRPr="006B526C">
        <w:rPr>
          <w:rFonts w:ascii="Times New Roman" w:hAnsi="Times New Roman" w:cs="Times New Roman"/>
          <w:lang w:val="en-US"/>
        </w:rPr>
        <w:t xml:space="preserve"> obtain access to the Dataset via EGA, </w:t>
      </w:r>
      <w:r w:rsidR="00A905FF" w:rsidRPr="006B526C">
        <w:rPr>
          <w:rFonts w:ascii="Times New Roman" w:hAnsi="Times New Roman" w:cs="Times New Roman"/>
          <w:lang w:val="en-US"/>
        </w:rPr>
        <w:t xml:space="preserve">subject to KI’s </w:t>
      </w:r>
      <w:r w:rsidR="00CD4AC2" w:rsidRPr="006B526C">
        <w:rPr>
          <w:rFonts w:ascii="Times New Roman" w:hAnsi="Times New Roman" w:cs="Times New Roman"/>
          <w:lang w:val="en-US"/>
        </w:rPr>
        <w:t xml:space="preserve">Data Access Committee </w:t>
      </w:r>
      <w:r w:rsidR="00A905FF" w:rsidRPr="006B526C">
        <w:rPr>
          <w:rFonts w:ascii="Times New Roman" w:hAnsi="Times New Roman" w:cs="Times New Roman"/>
          <w:lang w:val="en-US"/>
        </w:rPr>
        <w:t xml:space="preserve">prior written </w:t>
      </w:r>
      <w:r w:rsidR="00422B6A" w:rsidRPr="006B526C">
        <w:rPr>
          <w:rFonts w:ascii="Times New Roman" w:hAnsi="Times New Roman" w:cs="Times New Roman"/>
          <w:lang w:val="en-US"/>
        </w:rPr>
        <w:t>approval</w:t>
      </w:r>
      <w:r w:rsidRPr="006B526C">
        <w:rPr>
          <w:rFonts w:ascii="Times New Roman" w:hAnsi="Times New Roman" w:cs="Times New Roman"/>
          <w:lang w:val="en-US"/>
        </w:rPr>
        <w:t xml:space="preserve">. </w:t>
      </w:r>
      <w:r w:rsidR="00EB34DD" w:rsidRPr="006B526C">
        <w:rPr>
          <w:rFonts w:ascii="Times New Roman" w:hAnsi="Times New Roman" w:cs="Times New Roman"/>
          <w:lang w:val="en-US"/>
        </w:rPr>
        <w:t>Upon approval of the Recipient’s application</w:t>
      </w:r>
      <w:r w:rsidR="001309D7" w:rsidRPr="006B526C">
        <w:rPr>
          <w:rFonts w:ascii="Times New Roman" w:hAnsi="Times New Roman" w:cs="Times New Roman"/>
          <w:lang w:val="en-US"/>
        </w:rPr>
        <w:t>, an EGA account will be generated for the EGA registered user account holder to allow the download of the Dataset</w:t>
      </w:r>
      <w:r w:rsidR="00C263DE" w:rsidRPr="006B526C">
        <w:rPr>
          <w:rFonts w:ascii="Times New Roman" w:hAnsi="Times New Roman" w:cs="Times New Roman"/>
          <w:lang w:val="en-US"/>
        </w:rPr>
        <w:t xml:space="preserve"> from the EGA.</w:t>
      </w:r>
    </w:p>
    <w:p w14:paraId="547B4DB3" w14:textId="77777777" w:rsidR="007B2351" w:rsidRPr="006B526C" w:rsidRDefault="00A25273" w:rsidP="006E4F46">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Recipient has determined the purposes and the means of processing the Dataset with regards to the </w:t>
      </w:r>
      <w:r w:rsidR="0014151F" w:rsidRPr="006B526C">
        <w:rPr>
          <w:rFonts w:ascii="Times New Roman" w:hAnsi="Times New Roman" w:cs="Times New Roman"/>
          <w:lang w:val="en-US"/>
        </w:rPr>
        <w:t>Project</w:t>
      </w:r>
      <w:r w:rsidRPr="006B526C">
        <w:rPr>
          <w:rFonts w:ascii="Times New Roman" w:hAnsi="Times New Roman" w:cs="Times New Roman"/>
          <w:lang w:val="en-US"/>
        </w:rPr>
        <w:t xml:space="preserve"> and is </w:t>
      </w:r>
      <w:r w:rsidR="0014151F" w:rsidRPr="006B526C">
        <w:rPr>
          <w:rFonts w:ascii="Times New Roman" w:hAnsi="Times New Roman" w:cs="Times New Roman"/>
          <w:lang w:val="en-US"/>
        </w:rPr>
        <w:t xml:space="preserve">therefore, </w:t>
      </w:r>
      <w:r w:rsidRPr="006B526C">
        <w:rPr>
          <w:rFonts w:ascii="Times New Roman" w:hAnsi="Times New Roman" w:cs="Times New Roman"/>
          <w:lang w:val="en-US"/>
        </w:rPr>
        <w:t>an independent Controller.</w:t>
      </w:r>
    </w:p>
    <w:p w14:paraId="4083ABED" w14:textId="434BF824" w:rsidR="006E4F46" w:rsidRPr="006B526C" w:rsidRDefault="006E4F46" w:rsidP="006E4F46">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Recipient shall be the independent Controller of all processing activities that Recipient performs on the Dataset and Recipient understands and agrees that Recipient is solely responsible for ensuring compliance with Data Protection Laws. </w:t>
      </w:r>
    </w:p>
    <w:p w14:paraId="0855AD44" w14:textId="67D78CE4" w:rsidR="007C7677" w:rsidRPr="006B526C" w:rsidRDefault="007C7677" w:rsidP="00845DD3">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The Parties acknowledge that KI</w:t>
      </w:r>
      <w:r w:rsidR="0088137F" w:rsidRPr="006B526C">
        <w:rPr>
          <w:rFonts w:ascii="Times New Roman" w:hAnsi="Times New Roman" w:cs="Times New Roman"/>
          <w:lang w:val="en-US"/>
        </w:rPr>
        <w:t xml:space="preserve"> has no</w:t>
      </w:r>
      <w:r w:rsidRPr="006B526C">
        <w:rPr>
          <w:rFonts w:ascii="Times New Roman" w:hAnsi="Times New Roman" w:cs="Times New Roman"/>
          <w:lang w:val="en-US"/>
        </w:rPr>
        <w:t xml:space="preserve"> responsibilit</w:t>
      </w:r>
      <w:r w:rsidR="0088137F" w:rsidRPr="006B526C">
        <w:rPr>
          <w:rFonts w:ascii="Times New Roman" w:hAnsi="Times New Roman" w:cs="Times New Roman"/>
          <w:lang w:val="en-US"/>
        </w:rPr>
        <w:t xml:space="preserve">y </w:t>
      </w:r>
      <w:r w:rsidRPr="006B526C">
        <w:rPr>
          <w:rFonts w:ascii="Times New Roman" w:hAnsi="Times New Roman" w:cs="Times New Roman"/>
          <w:lang w:val="en-US"/>
        </w:rPr>
        <w:t xml:space="preserve">regarding the </w:t>
      </w:r>
      <w:r w:rsidR="009B3463" w:rsidRPr="006B526C">
        <w:rPr>
          <w:rFonts w:ascii="Times New Roman" w:hAnsi="Times New Roman" w:cs="Times New Roman"/>
          <w:lang w:val="en-US"/>
        </w:rPr>
        <w:t>processing of the Dataset performed by the Recipient</w:t>
      </w:r>
      <w:r w:rsidR="007B2351" w:rsidRPr="006B526C">
        <w:rPr>
          <w:rFonts w:ascii="Times New Roman" w:hAnsi="Times New Roman" w:cs="Times New Roman"/>
          <w:lang w:val="en-US"/>
        </w:rPr>
        <w:t>.</w:t>
      </w:r>
      <w:r w:rsidR="007607D6" w:rsidRPr="006B526C">
        <w:rPr>
          <w:rFonts w:ascii="Times New Roman" w:hAnsi="Times New Roman" w:cs="Times New Roman"/>
          <w:lang w:val="en-US"/>
        </w:rPr>
        <w:t xml:space="preserve"> </w:t>
      </w:r>
    </w:p>
    <w:p w14:paraId="404476EF" w14:textId="5EF798DA" w:rsidR="00AF18BD" w:rsidRPr="006B526C" w:rsidRDefault="00AF18BD" w:rsidP="00AC25AA">
      <w:pPr>
        <w:pStyle w:val="MAQSHeading1"/>
        <w:numPr>
          <w:ilvl w:val="0"/>
          <w:numId w:val="0"/>
        </w:numPr>
        <w:tabs>
          <w:tab w:val="left" w:pos="851"/>
        </w:tabs>
        <w:spacing w:before="120" w:after="120"/>
        <w:ind w:left="851"/>
        <w:jc w:val="both"/>
        <w:rPr>
          <w:rFonts w:ascii="Times New Roman" w:eastAsiaTheme="minorHAnsi" w:hAnsi="Times New Roman"/>
          <w:b w:val="0"/>
          <w:caps w:val="0"/>
          <w:sz w:val="22"/>
          <w:szCs w:val="22"/>
          <w:lang w:val="en-US" w:eastAsia="en-US"/>
        </w:rPr>
      </w:pPr>
      <w:r w:rsidRPr="006B526C">
        <w:rPr>
          <w:rFonts w:ascii="Times New Roman" w:eastAsiaTheme="minorHAnsi" w:hAnsi="Times New Roman"/>
          <w:b w:val="0"/>
          <w:caps w:val="0"/>
          <w:sz w:val="22"/>
          <w:szCs w:val="22"/>
          <w:lang w:val="en-US" w:eastAsia="en-US"/>
        </w:rPr>
        <w:t xml:space="preserve">Recipient shall use the Dataset in compliance with all applicable legislation, rules, regulations, </w:t>
      </w:r>
      <w:proofErr w:type="gramStart"/>
      <w:r w:rsidRPr="006B526C">
        <w:rPr>
          <w:rFonts w:ascii="Times New Roman" w:eastAsiaTheme="minorHAnsi" w:hAnsi="Times New Roman"/>
          <w:b w:val="0"/>
          <w:caps w:val="0"/>
          <w:sz w:val="22"/>
          <w:szCs w:val="22"/>
          <w:lang w:val="en-US" w:eastAsia="en-US"/>
        </w:rPr>
        <w:t>guidelines</w:t>
      </w:r>
      <w:proofErr w:type="gramEnd"/>
      <w:r w:rsidRPr="006B526C">
        <w:rPr>
          <w:rFonts w:ascii="Times New Roman" w:eastAsiaTheme="minorHAnsi" w:hAnsi="Times New Roman"/>
          <w:b w:val="0"/>
          <w:caps w:val="0"/>
          <w:sz w:val="22"/>
          <w:szCs w:val="22"/>
          <w:lang w:val="en-US" w:eastAsia="en-US"/>
        </w:rPr>
        <w:t xml:space="preserve"> and ethical requirements, as well as any constraints set forth by the Ethical Review Boards, applicable to t</w:t>
      </w:r>
      <w:r w:rsidR="00A84899" w:rsidRPr="006B526C">
        <w:rPr>
          <w:rFonts w:ascii="Times New Roman" w:eastAsiaTheme="minorHAnsi" w:hAnsi="Times New Roman"/>
          <w:b w:val="0"/>
          <w:caps w:val="0"/>
          <w:sz w:val="22"/>
          <w:szCs w:val="22"/>
          <w:lang w:val="en-US" w:eastAsia="en-US"/>
        </w:rPr>
        <w:t>h</w:t>
      </w:r>
      <w:r w:rsidRPr="006B526C">
        <w:rPr>
          <w:rFonts w:ascii="Times New Roman" w:eastAsiaTheme="minorHAnsi" w:hAnsi="Times New Roman"/>
          <w:b w:val="0"/>
          <w:caps w:val="0"/>
          <w:sz w:val="22"/>
          <w:szCs w:val="22"/>
          <w:lang w:val="en-US" w:eastAsia="en-US"/>
        </w:rPr>
        <w:t>e Research and the handling and protection of the information in the Dataset.</w:t>
      </w:r>
    </w:p>
    <w:p w14:paraId="1D938658" w14:textId="59A98E36" w:rsidR="00AF18BD" w:rsidRPr="006B526C" w:rsidRDefault="00B77AC9" w:rsidP="00AC25AA">
      <w:pPr>
        <w:pStyle w:val="Liststycke"/>
        <w:spacing w:before="120" w:after="120" w:line="312" w:lineRule="auto"/>
        <w:ind w:left="851"/>
        <w:jc w:val="both"/>
        <w:rPr>
          <w:rFonts w:ascii="Times New Roman" w:hAnsi="Times New Roman"/>
        </w:rPr>
      </w:pPr>
      <w:r w:rsidRPr="006B526C">
        <w:rPr>
          <w:rFonts w:ascii="Times New Roman" w:eastAsia="Times New Roman" w:hAnsi="Times New Roman"/>
          <w:lang w:eastAsia="en-GB"/>
        </w:rPr>
        <w:t xml:space="preserve">If the Recipient is located outside of the EU/EES, </w:t>
      </w:r>
      <w:r w:rsidR="00AF18BD" w:rsidRPr="006B526C">
        <w:rPr>
          <w:rFonts w:ascii="Times New Roman" w:eastAsia="Times New Roman" w:hAnsi="Times New Roman"/>
          <w:lang w:eastAsia="en-GB"/>
        </w:rPr>
        <w:t xml:space="preserve">the SCC </w:t>
      </w:r>
      <w:r w:rsidR="00C02102" w:rsidRPr="006B526C">
        <w:rPr>
          <w:rFonts w:ascii="Times New Roman" w:eastAsia="Times New Roman" w:hAnsi="Times New Roman"/>
          <w:lang w:eastAsia="en-GB"/>
        </w:rPr>
        <w:t>in Attachment 3</w:t>
      </w:r>
      <w:r w:rsidR="00AF18BD" w:rsidRPr="006B526C">
        <w:rPr>
          <w:rFonts w:ascii="Times New Roman" w:hAnsi="Times New Roman"/>
        </w:rPr>
        <w:t xml:space="preserve"> </w:t>
      </w:r>
      <w:r w:rsidR="006846F8" w:rsidRPr="006B526C">
        <w:rPr>
          <w:rFonts w:ascii="Times New Roman" w:hAnsi="Times New Roman"/>
        </w:rPr>
        <w:t xml:space="preserve">shall be executed by the Parties </w:t>
      </w:r>
      <w:r w:rsidR="00370975" w:rsidRPr="006B526C">
        <w:rPr>
          <w:rFonts w:ascii="Times New Roman" w:eastAsia="Times New Roman" w:hAnsi="Times New Roman"/>
          <w:lang w:eastAsia="en-GB"/>
        </w:rPr>
        <w:t>t</w:t>
      </w:r>
      <w:r w:rsidR="006846F8" w:rsidRPr="006B526C">
        <w:rPr>
          <w:rFonts w:ascii="Times New Roman" w:eastAsia="Times New Roman" w:hAnsi="Times New Roman"/>
          <w:lang w:eastAsia="en-GB"/>
        </w:rPr>
        <w:t>o ensure appropriate safeguards for the transfer</w:t>
      </w:r>
      <w:r w:rsidR="006846F8" w:rsidRPr="006B526C">
        <w:rPr>
          <w:rFonts w:ascii="Times New Roman" w:hAnsi="Times New Roman"/>
        </w:rPr>
        <w:t xml:space="preserve">, and they </w:t>
      </w:r>
      <w:r w:rsidRPr="006B526C">
        <w:rPr>
          <w:rFonts w:ascii="Times New Roman" w:hAnsi="Times New Roman"/>
        </w:rPr>
        <w:t xml:space="preserve">will </w:t>
      </w:r>
      <w:r w:rsidR="00AF18BD" w:rsidRPr="006B526C">
        <w:rPr>
          <w:rFonts w:ascii="Times New Roman" w:hAnsi="Times New Roman"/>
        </w:rPr>
        <w:t xml:space="preserve">constitute an integral part of this </w:t>
      </w:r>
      <w:r w:rsidR="00DC13A8" w:rsidRPr="006B526C">
        <w:rPr>
          <w:rFonts w:ascii="Times New Roman" w:hAnsi="Times New Roman"/>
        </w:rPr>
        <w:t>Agreement</w:t>
      </w:r>
      <w:r w:rsidR="00AF18BD" w:rsidRPr="006B526C">
        <w:rPr>
          <w:rFonts w:ascii="Times New Roman" w:hAnsi="Times New Roman"/>
        </w:rPr>
        <w:t>.</w:t>
      </w:r>
    </w:p>
    <w:p w14:paraId="3CC4BA52" w14:textId="4902AAD6" w:rsidR="00233216" w:rsidRPr="006B526C" w:rsidRDefault="009905AD" w:rsidP="006576E2">
      <w:pPr>
        <w:pStyle w:val="MAQSHeading1"/>
        <w:spacing w:after="240"/>
        <w:rPr>
          <w:sz w:val="22"/>
          <w:lang w:val="en-GB"/>
        </w:rPr>
      </w:pPr>
      <w:r w:rsidRPr="006B526C">
        <w:rPr>
          <w:sz w:val="22"/>
          <w:lang w:val="en-GB"/>
        </w:rPr>
        <w:t>PERMITTED USE</w:t>
      </w:r>
    </w:p>
    <w:p w14:paraId="69E2CCBC" w14:textId="3BCA2734" w:rsidR="009905AD" w:rsidRPr="006B526C" w:rsidRDefault="009905AD" w:rsidP="006576E2">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Recipient agrees to </w:t>
      </w:r>
      <w:r w:rsidR="009F5924" w:rsidRPr="006B526C">
        <w:rPr>
          <w:rFonts w:ascii="Times New Roman" w:hAnsi="Times New Roman" w:cs="Times New Roman"/>
          <w:lang w:val="en-US"/>
        </w:rPr>
        <w:t xml:space="preserve">only </w:t>
      </w:r>
      <w:r w:rsidRPr="006B526C">
        <w:rPr>
          <w:rFonts w:ascii="Times New Roman" w:hAnsi="Times New Roman" w:cs="Times New Roman"/>
          <w:lang w:val="en-US"/>
        </w:rPr>
        <w:t xml:space="preserve">use the </w:t>
      </w:r>
      <w:r w:rsidR="002A446B" w:rsidRPr="006B526C">
        <w:rPr>
          <w:rFonts w:ascii="Times New Roman" w:hAnsi="Times New Roman" w:cs="Times New Roman"/>
          <w:lang w:val="en-US"/>
        </w:rPr>
        <w:t>Dataset</w:t>
      </w:r>
      <w:r w:rsidRPr="006B526C">
        <w:rPr>
          <w:rFonts w:ascii="Times New Roman" w:hAnsi="Times New Roman" w:cs="Times New Roman"/>
          <w:lang w:val="en-US"/>
        </w:rPr>
        <w:t xml:space="preserve"> for the </w:t>
      </w:r>
      <w:r w:rsidR="009F5924" w:rsidRPr="006B526C">
        <w:rPr>
          <w:rFonts w:ascii="Times New Roman" w:hAnsi="Times New Roman" w:cs="Times New Roman"/>
          <w:lang w:val="en-US"/>
        </w:rPr>
        <w:t>purposes</w:t>
      </w:r>
      <w:r w:rsidRPr="006B526C">
        <w:rPr>
          <w:rFonts w:ascii="Times New Roman" w:hAnsi="Times New Roman" w:cs="Times New Roman"/>
          <w:lang w:val="en-US"/>
        </w:rPr>
        <w:t xml:space="preserve"> </w:t>
      </w:r>
      <w:r w:rsidR="00BE32BB" w:rsidRPr="006B526C">
        <w:rPr>
          <w:rFonts w:ascii="Times New Roman" w:hAnsi="Times New Roman" w:cs="Times New Roman"/>
          <w:lang w:val="en-US"/>
        </w:rPr>
        <w:t xml:space="preserve">set out in </w:t>
      </w:r>
      <w:r w:rsidR="00C069FF" w:rsidRPr="006B526C">
        <w:rPr>
          <w:rFonts w:ascii="Times New Roman" w:hAnsi="Times New Roman" w:cs="Times New Roman"/>
          <w:lang w:val="en-US"/>
        </w:rPr>
        <w:t xml:space="preserve">this </w:t>
      </w:r>
      <w:r w:rsidR="00C2660F" w:rsidRPr="006B526C">
        <w:rPr>
          <w:rFonts w:ascii="Times New Roman" w:hAnsi="Times New Roman" w:cs="Times New Roman"/>
          <w:lang w:val="en-US"/>
        </w:rPr>
        <w:t xml:space="preserve">Agreement </w:t>
      </w:r>
      <w:r w:rsidR="00353BDE" w:rsidRPr="006B526C">
        <w:rPr>
          <w:rFonts w:ascii="Times New Roman" w:hAnsi="Times New Roman" w:cs="Times New Roman"/>
          <w:lang w:val="en-US"/>
        </w:rPr>
        <w:t xml:space="preserve">(Attachment 1) for which Recipient has obtained ethical approval </w:t>
      </w:r>
      <w:r w:rsidR="009A601A" w:rsidRPr="006B526C">
        <w:rPr>
          <w:rFonts w:ascii="Times New Roman" w:hAnsi="Times New Roman" w:cs="Times New Roman"/>
          <w:lang w:val="en-US"/>
        </w:rPr>
        <w:t xml:space="preserve">as </w:t>
      </w:r>
      <w:r w:rsidR="0047563F" w:rsidRPr="006B526C">
        <w:rPr>
          <w:rFonts w:ascii="Times New Roman" w:hAnsi="Times New Roman" w:cs="Times New Roman"/>
          <w:lang w:val="en-US"/>
        </w:rPr>
        <w:t>specified</w:t>
      </w:r>
      <w:r w:rsidR="00D95442" w:rsidRPr="006B526C">
        <w:rPr>
          <w:rFonts w:ascii="Times New Roman" w:hAnsi="Times New Roman" w:cs="Times New Roman"/>
          <w:lang w:val="en-US"/>
        </w:rPr>
        <w:t xml:space="preserve"> in Attachment 1</w:t>
      </w:r>
      <w:r w:rsidR="0047563F" w:rsidRPr="006B526C">
        <w:rPr>
          <w:rFonts w:ascii="Times New Roman" w:hAnsi="Times New Roman" w:cs="Times New Roman"/>
          <w:lang w:val="en-US"/>
        </w:rPr>
        <w:t xml:space="preserve">, </w:t>
      </w:r>
      <w:r w:rsidRPr="006B526C">
        <w:rPr>
          <w:rFonts w:ascii="Times New Roman" w:hAnsi="Times New Roman" w:cs="Times New Roman"/>
          <w:lang w:val="en-US"/>
        </w:rPr>
        <w:t xml:space="preserve">and </w:t>
      </w:r>
      <w:r w:rsidR="009F5924" w:rsidRPr="006B526C">
        <w:rPr>
          <w:rFonts w:ascii="Times New Roman" w:hAnsi="Times New Roman" w:cs="Times New Roman"/>
          <w:lang w:val="en-US"/>
        </w:rPr>
        <w:t xml:space="preserve">to otherwise </w:t>
      </w:r>
      <w:r w:rsidRPr="006B526C">
        <w:rPr>
          <w:rFonts w:ascii="Times New Roman" w:hAnsi="Times New Roman" w:cs="Times New Roman"/>
          <w:lang w:val="en-US"/>
        </w:rPr>
        <w:t xml:space="preserve">not use or disclose the </w:t>
      </w:r>
      <w:r w:rsidR="002A446B" w:rsidRPr="006B526C">
        <w:rPr>
          <w:rFonts w:ascii="Times New Roman" w:hAnsi="Times New Roman" w:cs="Times New Roman"/>
          <w:lang w:val="en-US"/>
        </w:rPr>
        <w:t>Dataset</w:t>
      </w:r>
      <w:r w:rsidR="00F6784A" w:rsidRPr="006B526C">
        <w:rPr>
          <w:rFonts w:ascii="Times New Roman" w:hAnsi="Times New Roman" w:cs="Times New Roman"/>
          <w:lang w:val="en-US"/>
        </w:rPr>
        <w:t>, in whole or in part</w:t>
      </w:r>
      <w:r w:rsidR="00D05C03" w:rsidRPr="006B526C">
        <w:rPr>
          <w:rFonts w:ascii="Times New Roman" w:hAnsi="Times New Roman" w:cs="Times New Roman"/>
          <w:lang w:val="en-US"/>
        </w:rPr>
        <w:t>, or any material derived from the Dataset</w:t>
      </w:r>
      <w:r w:rsidR="00C31345" w:rsidRPr="006B526C">
        <w:rPr>
          <w:rFonts w:ascii="Times New Roman" w:hAnsi="Times New Roman" w:cs="Times New Roman"/>
          <w:lang w:val="en-US"/>
        </w:rPr>
        <w:t>,</w:t>
      </w:r>
      <w:r w:rsidR="00F6784A" w:rsidRPr="006B526C">
        <w:rPr>
          <w:rFonts w:ascii="Times New Roman" w:hAnsi="Times New Roman" w:cs="Times New Roman"/>
          <w:lang w:val="en-US"/>
        </w:rPr>
        <w:t xml:space="preserve"> </w:t>
      </w:r>
      <w:r w:rsidRPr="006B526C">
        <w:rPr>
          <w:rFonts w:ascii="Times New Roman" w:hAnsi="Times New Roman" w:cs="Times New Roman"/>
          <w:lang w:val="en-US"/>
        </w:rPr>
        <w:t xml:space="preserve">unless required by applicable law. </w:t>
      </w:r>
    </w:p>
    <w:p w14:paraId="3CD54128" w14:textId="4F2D49AF" w:rsidR="009905AD" w:rsidRPr="006B526C" w:rsidRDefault="009905AD" w:rsidP="006576E2">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Recipient </w:t>
      </w:r>
      <w:r w:rsidR="009F5924" w:rsidRPr="006B526C">
        <w:rPr>
          <w:rFonts w:ascii="Times New Roman" w:hAnsi="Times New Roman" w:cs="Times New Roman"/>
          <w:lang w:val="en-US"/>
        </w:rPr>
        <w:t>warrants and represents that</w:t>
      </w:r>
      <w:r w:rsidRPr="006B526C">
        <w:rPr>
          <w:rFonts w:ascii="Times New Roman" w:hAnsi="Times New Roman" w:cs="Times New Roman"/>
          <w:lang w:val="en-US"/>
        </w:rPr>
        <w:t xml:space="preserve"> the </w:t>
      </w:r>
      <w:r w:rsidR="002A446B" w:rsidRPr="006B526C">
        <w:rPr>
          <w:rFonts w:ascii="Times New Roman" w:hAnsi="Times New Roman" w:cs="Times New Roman"/>
          <w:lang w:val="en-US"/>
        </w:rPr>
        <w:t>Dataset</w:t>
      </w:r>
      <w:r w:rsidRPr="006B526C">
        <w:rPr>
          <w:rFonts w:ascii="Times New Roman" w:hAnsi="Times New Roman" w:cs="Times New Roman"/>
          <w:lang w:val="en-US"/>
        </w:rPr>
        <w:t xml:space="preserve"> </w:t>
      </w:r>
      <w:r w:rsidR="00DC0493" w:rsidRPr="006B526C">
        <w:rPr>
          <w:rFonts w:ascii="Times New Roman" w:hAnsi="Times New Roman" w:cs="Times New Roman"/>
          <w:lang w:val="en-US"/>
        </w:rPr>
        <w:t>shall</w:t>
      </w:r>
      <w:r w:rsidR="009F5924" w:rsidRPr="006B526C">
        <w:rPr>
          <w:rFonts w:ascii="Times New Roman" w:hAnsi="Times New Roman" w:cs="Times New Roman"/>
          <w:lang w:val="en-US"/>
        </w:rPr>
        <w:t xml:space="preserve"> not be used for any</w:t>
      </w:r>
      <w:r w:rsidRPr="006B526C">
        <w:rPr>
          <w:rFonts w:ascii="Times New Roman" w:hAnsi="Times New Roman" w:cs="Times New Roman"/>
          <w:lang w:val="en-US"/>
        </w:rPr>
        <w:t xml:space="preserve"> for-profit or </w:t>
      </w:r>
      <w:r w:rsidR="00FD73B7" w:rsidRPr="006B526C">
        <w:rPr>
          <w:rFonts w:ascii="Times New Roman" w:hAnsi="Times New Roman" w:cs="Times New Roman"/>
          <w:lang w:val="en-US"/>
        </w:rPr>
        <w:t>C</w:t>
      </w:r>
      <w:r w:rsidRPr="006B526C">
        <w:rPr>
          <w:rFonts w:ascii="Times New Roman" w:hAnsi="Times New Roman" w:cs="Times New Roman"/>
          <w:lang w:val="en-US"/>
        </w:rPr>
        <w:t xml:space="preserve">ommercial </w:t>
      </w:r>
      <w:r w:rsidR="00FD73B7" w:rsidRPr="006B526C">
        <w:rPr>
          <w:rFonts w:ascii="Times New Roman" w:hAnsi="Times New Roman" w:cs="Times New Roman"/>
          <w:lang w:val="en-US"/>
        </w:rPr>
        <w:t>P</w:t>
      </w:r>
      <w:r w:rsidRPr="006B526C">
        <w:rPr>
          <w:rFonts w:ascii="Times New Roman" w:hAnsi="Times New Roman" w:cs="Times New Roman"/>
          <w:lang w:val="en-US"/>
        </w:rPr>
        <w:t xml:space="preserve">urposes. </w:t>
      </w:r>
      <w:r w:rsidR="00E63E7A" w:rsidRPr="006B526C">
        <w:rPr>
          <w:rFonts w:ascii="Times New Roman" w:hAnsi="Times New Roman" w:cs="Times New Roman"/>
          <w:lang w:val="en-US"/>
        </w:rPr>
        <w:t xml:space="preserve"> </w:t>
      </w:r>
    </w:p>
    <w:p w14:paraId="31C8CEC4" w14:textId="6AD7986D" w:rsidR="0079411F" w:rsidRPr="006B526C" w:rsidRDefault="003E1986" w:rsidP="0079411F">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lastRenderedPageBreak/>
        <w:t xml:space="preserve">Recipient shall ensure that Authorized </w:t>
      </w:r>
      <w:r w:rsidR="00DB3065" w:rsidRPr="006B526C">
        <w:rPr>
          <w:rFonts w:ascii="Times New Roman" w:hAnsi="Times New Roman" w:cs="Times New Roman"/>
          <w:lang w:val="en-US"/>
        </w:rPr>
        <w:t>Users</w:t>
      </w:r>
      <w:r w:rsidRPr="006B526C">
        <w:rPr>
          <w:rFonts w:ascii="Times New Roman" w:hAnsi="Times New Roman" w:cs="Times New Roman"/>
          <w:lang w:val="en-US"/>
        </w:rPr>
        <w:t xml:space="preserve"> comply with the terms of this </w:t>
      </w:r>
      <w:r w:rsidR="00DC13A8" w:rsidRPr="006B526C">
        <w:rPr>
          <w:rFonts w:ascii="Times New Roman" w:hAnsi="Times New Roman" w:cs="Times New Roman"/>
          <w:lang w:val="en-US"/>
        </w:rPr>
        <w:t>Agreement</w:t>
      </w:r>
      <w:r w:rsidR="0079411F" w:rsidRPr="006B526C">
        <w:rPr>
          <w:rFonts w:ascii="Times New Roman" w:hAnsi="Times New Roman" w:cs="Times New Roman"/>
          <w:lang w:val="en-US"/>
        </w:rPr>
        <w:t>.</w:t>
      </w:r>
    </w:p>
    <w:p w14:paraId="333614B2" w14:textId="328E79DD" w:rsidR="00233216" w:rsidRPr="006B526C" w:rsidRDefault="009905AD" w:rsidP="006576E2">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KI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be free, in its sole discretion, to distribute the </w:t>
      </w:r>
      <w:r w:rsidR="002A446B" w:rsidRPr="006B526C">
        <w:rPr>
          <w:rFonts w:ascii="Times New Roman" w:hAnsi="Times New Roman" w:cs="Times New Roman"/>
          <w:lang w:val="en-US"/>
        </w:rPr>
        <w:t>Dataset</w:t>
      </w:r>
      <w:r w:rsidRPr="006B526C">
        <w:rPr>
          <w:rFonts w:ascii="Times New Roman" w:hAnsi="Times New Roman" w:cs="Times New Roman"/>
          <w:lang w:val="en-US"/>
        </w:rPr>
        <w:t>, in whole or in part, to others and to use it for its own purposes.</w:t>
      </w:r>
    </w:p>
    <w:p w14:paraId="114E2103" w14:textId="0B65C2F6" w:rsidR="009905AD" w:rsidRPr="006B526C" w:rsidRDefault="00BE32BB" w:rsidP="006576E2">
      <w:pPr>
        <w:pStyle w:val="MAQSHeading1"/>
        <w:spacing w:after="240"/>
        <w:rPr>
          <w:sz w:val="22"/>
          <w:lang w:val="en-GB"/>
        </w:rPr>
      </w:pPr>
      <w:r w:rsidRPr="006B526C">
        <w:rPr>
          <w:sz w:val="22"/>
          <w:lang w:val="en-GB"/>
        </w:rPr>
        <w:t>PROCESSORS</w:t>
      </w:r>
    </w:p>
    <w:p w14:paraId="656C92F1" w14:textId="2723AF23" w:rsidR="009905AD" w:rsidRPr="006B526C" w:rsidRDefault="009905AD" w:rsidP="006576E2">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As </w:t>
      </w:r>
      <w:r w:rsidR="009165BC" w:rsidRPr="006B526C">
        <w:rPr>
          <w:rFonts w:ascii="Times New Roman" w:hAnsi="Times New Roman" w:cs="Times New Roman"/>
          <w:lang w:val="en-US"/>
        </w:rPr>
        <w:t xml:space="preserve">independent </w:t>
      </w:r>
      <w:r w:rsidR="00810777" w:rsidRPr="006B526C">
        <w:rPr>
          <w:rFonts w:ascii="Times New Roman" w:hAnsi="Times New Roman" w:cs="Times New Roman"/>
          <w:lang w:val="en-US"/>
        </w:rPr>
        <w:t>C</w:t>
      </w:r>
      <w:r w:rsidRPr="006B526C">
        <w:rPr>
          <w:rFonts w:ascii="Times New Roman" w:hAnsi="Times New Roman" w:cs="Times New Roman"/>
          <w:lang w:val="en-US"/>
        </w:rPr>
        <w:t xml:space="preserve">ontroller of the </w:t>
      </w:r>
      <w:r w:rsidR="00945F33" w:rsidRPr="006B526C">
        <w:rPr>
          <w:rFonts w:ascii="Times New Roman" w:hAnsi="Times New Roman" w:cs="Times New Roman"/>
          <w:lang w:val="en-US"/>
        </w:rPr>
        <w:t>P</w:t>
      </w:r>
      <w:r w:rsidRPr="006B526C">
        <w:rPr>
          <w:rFonts w:ascii="Times New Roman" w:hAnsi="Times New Roman" w:cs="Times New Roman"/>
          <w:lang w:val="en-US"/>
        </w:rPr>
        <w:t xml:space="preserve">ersonal </w:t>
      </w:r>
      <w:r w:rsidR="00945F33" w:rsidRPr="006B526C">
        <w:rPr>
          <w:rFonts w:ascii="Times New Roman" w:hAnsi="Times New Roman" w:cs="Times New Roman"/>
          <w:lang w:val="en-US"/>
        </w:rPr>
        <w:t>D</w:t>
      </w:r>
      <w:r w:rsidRPr="006B526C">
        <w:rPr>
          <w:rFonts w:ascii="Times New Roman" w:hAnsi="Times New Roman" w:cs="Times New Roman"/>
          <w:lang w:val="en-US"/>
        </w:rPr>
        <w:t>ata</w:t>
      </w:r>
      <w:r w:rsidR="00945F33" w:rsidRPr="006B526C">
        <w:rPr>
          <w:rFonts w:ascii="Times New Roman" w:hAnsi="Times New Roman" w:cs="Times New Roman"/>
          <w:lang w:val="en-US"/>
        </w:rPr>
        <w:t xml:space="preserve"> included in the Dataset</w:t>
      </w:r>
      <w:r w:rsidRPr="006B526C">
        <w:rPr>
          <w:rFonts w:ascii="Times New Roman" w:hAnsi="Times New Roman" w:cs="Times New Roman"/>
          <w:lang w:val="en-US"/>
        </w:rPr>
        <w:t>, it is Recipient’s responsibility to ensure that</w:t>
      </w:r>
      <w:r w:rsidR="00945F33" w:rsidRPr="006B526C">
        <w:rPr>
          <w:rFonts w:ascii="Times New Roman" w:hAnsi="Times New Roman" w:cs="Times New Roman"/>
          <w:lang w:val="en-US"/>
        </w:rPr>
        <w:t xml:space="preserve"> such</w:t>
      </w:r>
      <w:r w:rsidRPr="006B526C">
        <w:rPr>
          <w:rFonts w:ascii="Times New Roman" w:hAnsi="Times New Roman" w:cs="Times New Roman"/>
          <w:lang w:val="en-US"/>
        </w:rPr>
        <w:t xml:space="preserve"> </w:t>
      </w:r>
      <w:r w:rsidR="00945F33" w:rsidRPr="006B526C">
        <w:rPr>
          <w:rFonts w:ascii="Times New Roman" w:hAnsi="Times New Roman" w:cs="Times New Roman"/>
          <w:lang w:val="en-US"/>
        </w:rPr>
        <w:t>P</w:t>
      </w:r>
      <w:r w:rsidRPr="006B526C">
        <w:rPr>
          <w:rFonts w:ascii="Times New Roman" w:hAnsi="Times New Roman" w:cs="Times New Roman"/>
          <w:lang w:val="en-US"/>
        </w:rPr>
        <w:t xml:space="preserve">ersonal </w:t>
      </w:r>
      <w:r w:rsidR="00945F33" w:rsidRPr="006B526C">
        <w:rPr>
          <w:rFonts w:ascii="Times New Roman" w:hAnsi="Times New Roman" w:cs="Times New Roman"/>
          <w:lang w:val="en-US"/>
        </w:rPr>
        <w:t>D</w:t>
      </w:r>
      <w:r w:rsidRPr="006B526C">
        <w:rPr>
          <w:rFonts w:ascii="Times New Roman" w:hAnsi="Times New Roman" w:cs="Times New Roman"/>
          <w:lang w:val="en-US"/>
        </w:rPr>
        <w:t xml:space="preserve">ata is only transferred to </w:t>
      </w:r>
      <w:r w:rsidR="00BE32BB" w:rsidRPr="006B526C">
        <w:rPr>
          <w:rFonts w:ascii="Times New Roman" w:hAnsi="Times New Roman" w:cs="Times New Roman"/>
          <w:lang w:val="en-US"/>
        </w:rPr>
        <w:t>processors</w:t>
      </w:r>
      <w:r w:rsidRPr="006B526C">
        <w:rPr>
          <w:rFonts w:ascii="Times New Roman" w:hAnsi="Times New Roman" w:cs="Times New Roman"/>
          <w:lang w:val="en-US"/>
        </w:rPr>
        <w:t xml:space="preserve"> subject to the provisions in </w:t>
      </w:r>
      <w:r w:rsidR="00BE32BB" w:rsidRPr="006B526C">
        <w:rPr>
          <w:rFonts w:ascii="Times New Roman" w:hAnsi="Times New Roman" w:cs="Times New Roman"/>
          <w:lang w:val="en-US"/>
        </w:rPr>
        <w:t>Data Protection Laws</w:t>
      </w:r>
      <w:r w:rsidRPr="006B526C">
        <w:rPr>
          <w:rFonts w:ascii="Times New Roman" w:hAnsi="Times New Roman" w:cs="Times New Roman"/>
          <w:lang w:val="en-US"/>
        </w:rPr>
        <w:t>.</w:t>
      </w:r>
    </w:p>
    <w:p w14:paraId="3B521426" w14:textId="44883FAB" w:rsidR="00845DD3" w:rsidRPr="006B526C" w:rsidRDefault="00845DD3" w:rsidP="00CA0D15">
      <w:pPr>
        <w:pStyle w:val="MAQSHeading1"/>
        <w:spacing w:after="240"/>
        <w:rPr>
          <w:rFonts w:cs="Arial"/>
          <w:b w:val="0"/>
          <w:lang w:val="en-GB"/>
        </w:rPr>
      </w:pPr>
      <w:r w:rsidRPr="006B526C">
        <w:rPr>
          <w:sz w:val="22"/>
          <w:lang w:val="en-GB"/>
        </w:rPr>
        <w:t>DATA PROTECTION</w:t>
      </w:r>
    </w:p>
    <w:p w14:paraId="5CEA85FE" w14:textId="5B6ACFB7" w:rsidR="00D65E37" w:rsidRPr="006B526C" w:rsidRDefault="009165BC" w:rsidP="00CA0D15">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The Recipient shall keep a</w:t>
      </w:r>
      <w:r w:rsidR="00D65E37" w:rsidRPr="006B526C">
        <w:rPr>
          <w:rFonts w:ascii="Times New Roman" w:hAnsi="Times New Roman" w:cs="Times New Roman"/>
          <w:lang w:val="en-US"/>
        </w:rPr>
        <w:t xml:space="preserve">ny information included in the </w:t>
      </w:r>
      <w:r w:rsidR="002A446B" w:rsidRPr="006B526C">
        <w:rPr>
          <w:rFonts w:ascii="Times New Roman" w:hAnsi="Times New Roman" w:cs="Times New Roman"/>
          <w:lang w:val="en-US"/>
        </w:rPr>
        <w:t>Dataset</w:t>
      </w:r>
      <w:r w:rsidR="00D65E37" w:rsidRPr="006B526C">
        <w:rPr>
          <w:rFonts w:ascii="Times New Roman" w:hAnsi="Times New Roman" w:cs="Times New Roman"/>
          <w:lang w:val="en-US"/>
        </w:rPr>
        <w:t xml:space="preserve"> securely safeguarded, </w:t>
      </w:r>
      <w:proofErr w:type="gramStart"/>
      <w:r w:rsidR="00D65E37" w:rsidRPr="006B526C">
        <w:rPr>
          <w:rFonts w:ascii="Times New Roman" w:hAnsi="Times New Roman" w:cs="Times New Roman"/>
          <w:lang w:val="en-US"/>
        </w:rPr>
        <w:t>encrypted</w:t>
      </w:r>
      <w:proofErr w:type="gramEnd"/>
      <w:r w:rsidR="00D65E37" w:rsidRPr="006B526C">
        <w:rPr>
          <w:rFonts w:ascii="Times New Roman" w:hAnsi="Times New Roman" w:cs="Times New Roman"/>
          <w:lang w:val="en-US"/>
        </w:rPr>
        <w:t xml:space="preserve"> and appropriately protected from unauthorized access, use and theft. Recipient </w:t>
      </w:r>
      <w:r w:rsidR="00DC0493" w:rsidRPr="006B526C">
        <w:rPr>
          <w:rFonts w:ascii="Times New Roman" w:hAnsi="Times New Roman" w:cs="Times New Roman"/>
          <w:lang w:val="en-US"/>
        </w:rPr>
        <w:t>shall</w:t>
      </w:r>
      <w:r w:rsidR="00D65E37" w:rsidRPr="006B526C">
        <w:rPr>
          <w:rFonts w:ascii="Times New Roman" w:hAnsi="Times New Roman" w:cs="Times New Roman"/>
          <w:lang w:val="en-US"/>
        </w:rPr>
        <w:t xml:space="preserve"> observe the requirements </w:t>
      </w:r>
      <w:r w:rsidR="00C767C9" w:rsidRPr="006B526C">
        <w:rPr>
          <w:rFonts w:ascii="Times New Roman" w:hAnsi="Times New Roman" w:cs="Times New Roman"/>
          <w:lang w:val="en-US"/>
        </w:rPr>
        <w:t xml:space="preserve">and implement any necessary </w:t>
      </w:r>
      <w:r w:rsidR="003D476B" w:rsidRPr="006B526C">
        <w:rPr>
          <w:rFonts w:ascii="Times New Roman" w:hAnsi="Times New Roman" w:cs="Times New Roman"/>
          <w:lang w:val="en-US"/>
        </w:rPr>
        <w:t>t</w:t>
      </w:r>
      <w:r w:rsidR="00D65E37" w:rsidRPr="006B526C">
        <w:rPr>
          <w:rFonts w:ascii="Times New Roman" w:hAnsi="Times New Roman" w:cs="Times New Roman"/>
          <w:lang w:val="en-US"/>
        </w:rPr>
        <w:t xml:space="preserve">echnical and </w:t>
      </w:r>
      <w:r w:rsidR="003D476B" w:rsidRPr="006B526C">
        <w:rPr>
          <w:rFonts w:ascii="Times New Roman" w:hAnsi="Times New Roman" w:cs="Times New Roman"/>
          <w:lang w:val="en-US"/>
        </w:rPr>
        <w:t>o</w:t>
      </w:r>
      <w:r w:rsidR="00D65E37" w:rsidRPr="006B526C">
        <w:rPr>
          <w:rFonts w:ascii="Times New Roman" w:hAnsi="Times New Roman" w:cs="Times New Roman"/>
          <w:lang w:val="en-US"/>
        </w:rPr>
        <w:t xml:space="preserve">rganizational </w:t>
      </w:r>
      <w:r w:rsidR="003D476B" w:rsidRPr="006B526C">
        <w:rPr>
          <w:rFonts w:ascii="Times New Roman" w:hAnsi="Times New Roman" w:cs="Times New Roman"/>
          <w:lang w:val="en-US"/>
        </w:rPr>
        <w:t>m</w:t>
      </w:r>
      <w:r w:rsidR="00D65E37" w:rsidRPr="006B526C">
        <w:rPr>
          <w:rFonts w:ascii="Times New Roman" w:hAnsi="Times New Roman" w:cs="Times New Roman"/>
          <w:lang w:val="en-US"/>
        </w:rPr>
        <w:t xml:space="preserve">easures </w:t>
      </w:r>
      <w:r w:rsidR="00C767C9" w:rsidRPr="006B526C">
        <w:rPr>
          <w:rFonts w:ascii="Times New Roman" w:hAnsi="Times New Roman" w:cs="Times New Roman"/>
          <w:lang w:val="en-US"/>
        </w:rPr>
        <w:t xml:space="preserve">to ensure compliance with </w:t>
      </w:r>
      <w:r w:rsidR="003D476B" w:rsidRPr="006B526C">
        <w:rPr>
          <w:rFonts w:ascii="Times New Roman" w:hAnsi="Times New Roman" w:cs="Times New Roman"/>
          <w:lang w:val="en-US"/>
        </w:rPr>
        <w:t>Data</w:t>
      </w:r>
      <w:r w:rsidR="00B11FA6" w:rsidRPr="006B526C">
        <w:rPr>
          <w:rFonts w:ascii="Times New Roman" w:hAnsi="Times New Roman" w:cs="Times New Roman"/>
          <w:lang w:val="en-US"/>
        </w:rPr>
        <w:t xml:space="preserve"> </w:t>
      </w:r>
      <w:r w:rsidR="003D476B" w:rsidRPr="006B526C">
        <w:rPr>
          <w:rFonts w:ascii="Times New Roman" w:hAnsi="Times New Roman" w:cs="Times New Roman"/>
          <w:lang w:val="en-US"/>
        </w:rPr>
        <w:t>Protection</w:t>
      </w:r>
      <w:r w:rsidR="00B11FA6" w:rsidRPr="006B526C">
        <w:rPr>
          <w:rFonts w:ascii="Times New Roman" w:hAnsi="Times New Roman" w:cs="Times New Roman"/>
          <w:lang w:val="en-US"/>
        </w:rPr>
        <w:t xml:space="preserve"> </w:t>
      </w:r>
      <w:r w:rsidR="003D476B" w:rsidRPr="006B526C">
        <w:rPr>
          <w:rFonts w:ascii="Times New Roman" w:hAnsi="Times New Roman" w:cs="Times New Roman"/>
          <w:lang w:val="en-US"/>
        </w:rPr>
        <w:t>Laws</w:t>
      </w:r>
      <w:r w:rsidR="00D65E37" w:rsidRPr="006B526C">
        <w:rPr>
          <w:rFonts w:ascii="Times New Roman" w:hAnsi="Times New Roman" w:cs="Times New Roman"/>
          <w:lang w:val="en-US"/>
        </w:rPr>
        <w:t>.</w:t>
      </w:r>
      <w:r w:rsidR="00CA0D15" w:rsidRPr="006B526C">
        <w:rPr>
          <w:rFonts w:ascii="Times New Roman" w:hAnsi="Times New Roman" w:cs="Times New Roman"/>
          <w:lang w:val="en-US"/>
        </w:rPr>
        <w:t xml:space="preserve"> Recipient </w:t>
      </w:r>
      <w:r w:rsidR="00DC0493" w:rsidRPr="006B526C">
        <w:rPr>
          <w:rFonts w:ascii="Times New Roman" w:hAnsi="Times New Roman" w:cs="Times New Roman"/>
          <w:lang w:val="en-US"/>
        </w:rPr>
        <w:t>shall</w:t>
      </w:r>
      <w:r w:rsidR="00CA0D15" w:rsidRPr="006B526C">
        <w:rPr>
          <w:rFonts w:ascii="Times New Roman" w:hAnsi="Times New Roman" w:cs="Times New Roman"/>
          <w:lang w:val="en-US"/>
        </w:rPr>
        <w:t xml:space="preserve"> notify KI of any errors detected in the </w:t>
      </w:r>
      <w:r w:rsidR="00945F33" w:rsidRPr="006B526C">
        <w:rPr>
          <w:rFonts w:ascii="Times New Roman" w:hAnsi="Times New Roman" w:cs="Times New Roman"/>
          <w:lang w:val="en-US"/>
        </w:rPr>
        <w:t>P</w:t>
      </w:r>
      <w:r w:rsidR="00CA0D15" w:rsidRPr="006B526C">
        <w:rPr>
          <w:rFonts w:ascii="Times New Roman" w:hAnsi="Times New Roman" w:cs="Times New Roman"/>
          <w:lang w:val="en-US"/>
        </w:rPr>
        <w:t xml:space="preserve">ersonal </w:t>
      </w:r>
      <w:r w:rsidR="00945F33" w:rsidRPr="006B526C">
        <w:rPr>
          <w:rFonts w:ascii="Times New Roman" w:hAnsi="Times New Roman" w:cs="Times New Roman"/>
          <w:lang w:val="en-US"/>
        </w:rPr>
        <w:t>D</w:t>
      </w:r>
      <w:r w:rsidR="00CA0D15" w:rsidRPr="006B526C">
        <w:rPr>
          <w:rFonts w:ascii="Times New Roman" w:hAnsi="Times New Roman" w:cs="Times New Roman"/>
          <w:lang w:val="en-US"/>
        </w:rPr>
        <w:t>ata without undue delay.</w:t>
      </w:r>
    </w:p>
    <w:p w14:paraId="424477CF" w14:textId="2B55299B" w:rsidR="00D1732A" w:rsidRPr="006B526C" w:rsidRDefault="00D1732A" w:rsidP="00CA0D15">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The EGA account generated for the Recipient account holder and login details must be </w:t>
      </w:r>
      <w:r w:rsidR="00802B49" w:rsidRPr="006B526C">
        <w:rPr>
          <w:rFonts w:ascii="Times New Roman" w:hAnsi="Times New Roman" w:cs="Times New Roman"/>
          <w:lang w:val="en-US"/>
        </w:rPr>
        <w:t>securely safeguarded</w:t>
      </w:r>
      <w:r w:rsidRPr="006B526C">
        <w:rPr>
          <w:rFonts w:ascii="Times New Roman" w:hAnsi="Times New Roman" w:cs="Times New Roman"/>
          <w:lang w:val="en-US"/>
        </w:rPr>
        <w:t>. Sharing login details will be treated as a breach of security and could result in the account being blocked.</w:t>
      </w:r>
    </w:p>
    <w:p w14:paraId="61A7B64A" w14:textId="3F0528A7" w:rsidR="00D65E37" w:rsidRPr="006B526C" w:rsidRDefault="00D65E37" w:rsidP="00D65E37">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Recipient </w:t>
      </w:r>
      <w:r w:rsidR="00DC0493" w:rsidRPr="006B526C">
        <w:rPr>
          <w:rFonts w:ascii="Times New Roman" w:hAnsi="Times New Roman" w:cs="Times New Roman"/>
          <w:lang w:val="en-US"/>
        </w:rPr>
        <w:t>shall</w:t>
      </w:r>
      <w:r w:rsidR="002F4C88" w:rsidRPr="006B526C">
        <w:rPr>
          <w:rFonts w:ascii="Times New Roman" w:hAnsi="Times New Roman" w:cs="Times New Roman"/>
          <w:lang w:val="en-US"/>
        </w:rPr>
        <w:t xml:space="preserve"> </w:t>
      </w:r>
      <w:r w:rsidRPr="006B526C">
        <w:rPr>
          <w:rFonts w:ascii="Times New Roman" w:hAnsi="Times New Roman" w:cs="Times New Roman"/>
          <w:lang w:val="en-US"/>
        </w:rPr>
        <w:t xml:space="preserve">refrain from analyzing and/or using </w:t>
      </w:r>
      <w:r w:rsidR="00945F33" w:rsidRPr="006B526C">
        <w:rPr>
          <w:rFonts w:ascii="Times New Roman" w:hAnsi="Times New Roman" w:cs="Times New Roman"/>
          <w:lang w:val="en-US"/>
        </w:rPr>
        <w:t>P</w:t>
      </w:r>
      <w:r w:rsidRPr="006B526C">
        <w:rPr>
          <w:rFonts w:ascii="Times New Roman" w:hAnsi="Times New Roman" w:cs="Times New Roman"/>
          <w:lang w:val="en-US"/>
        </w:rPr>
        <w:t xml:space="preserve">ersonal </w:t>
      </w:r>
      <w:r w:rsidR="00945F33" w:rsidRPr="006B526C">
        <w:rPr>
          <w:rFonts w:ascii="Times New Roman" w:hAnsi="Times New Roman" w:cs="Times New Roman"/>
          <w:lang w:val="en-US"/>
        </w:rPr>
        <w:t>D</w:t>
      </w:r>
      <w:r w:rsidRPr="006B526C">
        <w:rPr>
          <w:rFonts w:ascii="Times New Roman" w:hAnsi="Times New Roman" w:cs="Times New Roman"/>
          <w:lang w:val="en-US"/>
        </w:rPr>
        <w:t xml:space="preserve">ata in a way that has the potential to (i) lead to the re-identification of any data subject, (ii) compromise the anonymity of </w:t>
      </w:r>
      <w:r w:rsidR="002F4C88" w:rsidRPr="006B526C">
        <w:rPr>
          <w:rFonts w:ascii="Times New Roman" w:hAnsi="Times New Roman" w:cs="Times New Roman"/>
          <w:lang w:val="en-US"/>
        </w:rPr>
        <w:t>a</w:t>
      </w:r>
      <w:r w:rsidRPr="006B526C">
        <w:rPr>
          <w:rFonts w:ascii="Times New Roman" w:hAnsi="Times New Roman" w:cs="Times New Roman"/>
          <w:lang w:val="en-US"/>
        </w:rPr>
        <w:t xml:space="preserve"> </w:t>
      </w:r>
      <w:r w:rsidR="00945F33" w:rsidRPr="006B526C">
        <w:rPr>
          <w:rFonts w:ascii="Times New Roman" w:hAnsi="Times New Roman" w:cs="Times New Roman"/>
          <w:lang w:val="en-US"/>
        </w:rPr>
        <w:t>D</w:t>
      </w:r>
      <w:r w:rsidRPr="006B526C">
        <w:rPr>
          <w:rFonts w:ascii="Times New Roman" w:hAnsi="Times New Roman" w:cs="Times New Roman"/>
          <w:lang w:val="en-US"/>
        </w:rPr>
        <w:t xml:space="preserve">ata </w:t>
      </w:r>
      <w:r w:rsidR="00945F33" w:rsidRPr="006B526C">
        <w:rPr>
          <w:rFonts w:ascii="Times New Roman" w:hAnsi="Times New Roman" w:cs="Times New Roman"/>
          <w:lang w:val="en-US"/>
        </w:rPr>
        <w:t>S</w:t>
      </w:r>
      <w:r w:rsidRPr="006B526C">
        <w:rPr>
          <w:rFonts w:ascii="Times New Roman" w:hAnsi="Times New Roman" w:cs="Times New Roman"/>
          <w:lang w:val="en-US"/>
        </w:rPr>
        <w:t>ubject in any way, or</w:t>
      </w:r>
      <w:r w:rsidR="002F4C88" w:rsidRPr="006B526C">
        <w:rPr>
          <w:rFonts w:ascii="Times New Roman" w:hAnsi="Times New Roman" w:cs="Times New Roman"/>
          <w:lang w:val="en-US"/>
        </w:rPr>
        <w:t xml:space="preserve"> where applicable</w:t>
      </w:r>
      <w:r w:rsidRPr="006B526C">
        <w:rPr>
          <w:rFonts w:ascii="Times New Roman" w:hAnsi="Times New Roman" w:cs="Times New Roman"/>
          <w:lang w:val="en-US"/>
        </w:rPr>
        <w:t xml:space="preserve"> (iii) result in use of </w:t>
      </w:r>
      <w:r w:rsidR="00945F33" w:rsidRPr="006B526C">
        <w:rPr>
          <w:rFonts w:ascii="Times New Roman" w:hAnsi="Times New Roman" w:cs="Times New Roman"/>
          <w:lang w:val="en-US"/>
        </w:rPr>
        <w:t>P</w:t>
      </w:r>
      <w:r w:rsidRPr="006B526C">
        <w:rPr>
          <w:rFonts w:ascii="Times New Roman" w:hAnsi="Times New Roman" w:cs="Times New Roman"/>
          <w:lang w:val="en-US"/>
        </w:rPr>
        <w:t xml:space="preserve">ersonal </w:t>
      </w:r>
      <w:r w:rsidR="00945F33" w:rsidRPr="006B526C">
        <w:rPr>
          <w:rFonts w:ascii="Times New Roman" w:hAnsi="Times New Roman" w:cs="Times New Roman"/>
          <w:lang w:val="en-US"/>
        </w:rPr>
        <w:t>D</w:t>
      </w:r>
      <w:r w:rsidRPr="006B526C">
        <w:rPr>
          <w:rFonts w:ascii="Times New Roman" w:hAnsi="Times New Roman" w:cs="Times New Roman"/>
          <w:lang w:val="en-US"/>
        </w:rPr>
        <w:t xml:space="preserve">ata outside the strict scope of any </w:t>
      </w:r>
      <w:r w:rsidR="00945F33" w:rsidRPr="006B526C">
        <w:rPr>
          <w:rFonts w:ascii="Times New Roman" w:hAnsi="Times New Roman" w:cs="Times New Roman"/>
          <w:lang w:val="en-US"/>
        </w:rPr>
        <w:t>D</w:t>
      </w:r>
      <w:r w:rsidRPr="006B526C">
        <w:rPr>
          <w:rFonts w:ascii="Times New Roman" w:hAnsi="Times New Roman" w:cs="Times New Roman"/>
          <w:lang w:val="en-US"/>
        </w:rPr>
        <w:t xml:space="preserve">ata </w:t>
      </w:r>
      <w:r w:rsidR="00945F33" w:rsidRPr="006B526C">
        <w:rPr>
          <w:rFonts w:ascii="Times New Roman" w:hAnsi="Times New Roman" w:cs="Times New Roman"/>
          <w:lang w:val="en-US"/>
        </w:rPr>
        <w:t>S</w:t>
      </w:r>
      <w:r w:rsidRPr="006B526C">
        <w:rPr>
          <w:rFonts w:ascii="Times New Roman" w:hAnsi="Times New Roman" w:cs="Times New Roman"/>
          <w:lang w:val="en-US"/>
        </w:rPr>
        <w:t xml:space="preserve">ubject’s consent. </w:t>
      </w:r>
      <w:r w:rsidR="002F4C88" w:rsidRPr="006B526C">
        <w:rPr>
          <w:rFonts w:ascii="Times New Roman" w:hAnsi="Times New Roman" w:cs="Times New Roman"/>
          <w:lang w:val="en-US"/>
        </w:rPr>
        <w:t xml:space="preserve">For the avoidance of doubt, </w:t>
      </w:r>
      <w:r w:rsidRPr="006B526C">
        <w:rPr>
          <w:rFonts w:ascii="Times New Roman" w:hAnsi="Times New Roman" w:cs="Times New Roman"/>
          <w:lang w:val="en-US"/>
        </w:rPr>
        <w:t xml:space="preserve">Recipient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w:t>
      </w:r>
      <w:r w:rsidR="002F4C88" w:rsidRPr="006B526C">
        <w:rPr>
          <w:rFonts w:ascii="Times New Roman" w:hAnsi="Times New Roman" w:cs="Times New Roman"/>
          <w:lang w:val="en-US"/>
        </w:rPr>
        <w:t>under no circumstance</w:t>
      </w:r>
      <w:r w:rsidRPr="006B526C">
        <w:rPr>
          <w:rFonts w:ascii="Times New Roman" w:hAnsi="Times New Roman" w:cs="Times New Roman"/>
          <w:lang w:val="en-US"/>
        </w:rPr>
        <w:t xml:space="preserve"> use the information included in the </w:t>
      </w:r>
      <w:r w:rsidR="002A446B" w:rsidRPr="006B526C">
        <w:rPr>
          <w:rFonts w:ascii="Times New Roman" w:hAnsi="Times New Roman" w:cs="Times New Roman"/>
          <w:lang w:val="en-US"/>
        </w:rPr>
        <w:t>Dataset</w:t>
      </w:r>
      <w:r w:rsidRPr="006B526C">
        <w:rPr>
          <w:rFonts w:ascii="Times New Roman" w:hAnsi="Times New Roman" w:cs="Times New Roman"/>
          <w:lang w:val="en-US"/>
        </w:rPr>
        <w:t xml:space="preserve"> to identify </w:t>
      </w:r>
      <w:r w:rsidR="002F4C88" w:rsidRPr="006B526C">
        <w:rPr>
          <w:rFonts w:ascii="Times New Roman" w:hAnsi="Times New Roman" w:cs="Times New Roman"/>
          <w:lang w:val="en-US"/>
        </w:rPr>
        <w:t xml:space="preserve">or contact </w:t>
      </w:r>
      <w:r w:rsidR="00945F33" w:rsidRPr="006B526C">
        <w:rPr>
          <w:rFonts w:ascii="Times New Roman" w:hAnsi="Times New Roman" w:cs="Times New Roman"/>
          <w:lang w:val="en-US"/>
        </w:rPr>
        <w:t>D</w:t>
      </w:r>
      <w:r w:rsidRPr="006B526C">
        <w:rPr>
          <w:rFonts w:ascii="Times New Roman" w:hAnsi="Times New Roman" w:cs="Times New Roman"/>
          <w:lang w:val="en-US"/>
        </w:rPr>
        <w:t xml:space="preserve">ata </w:t>
      </w:r>
      <w:r w:rsidR="00945F33" w:rsidRPr="006B526C">
        <w:rPr>
          <w:rFonts w:ascii="Times New Roman" w:hAnsi="Times New Roman" w:cs="Times New Roman"/>
          <w:lang w:val="en-US"/>
        </w:rPr>
        <w:t>S</w:t>
      </w:r>
      <w:r w:rsidRPr="006B526C">
        <w:rPr>
          <w:rFonts w:ascii="Times New Roman" w:hAnsi="Times New Roman" w:cs="Times New Roman"/>
          <w:lang w:val="en-US"/>
        </w:rPr>
        <w:t>ubjects.</w:t>
      </w:r>
    </w:p>
    <w:p w14:paraId="771FB00F" w14:textId="1FEDFC3E" w:rsidR="00CA0D15" w:rsidRPr="006B526C" w:rsidRDefault="00CA0D15" w:rsidP="00CA0D15">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Any </w:t>
      </w:r>
      <w:r w:rsidR="00945F33" w:rsidRPr="006B526C">
        <w:rPr>
          <w:rFonts w:ascii="Times New Roman" w:hAnsi="Times New Roman" w:cs="Times New Roman"/>
          <w:lang w:val="en-US"/>
        </w:rPr>
        <w:t>P</w:t>
      </w:r>
      <w:r w:rsidRPr="006B526C">
        <w:rPr>
          <w:rFonts w:ascii="Times New Roman" w:hAnsi="Times New Roman" w:cs="Times New Roman"/>
          <w:lang w:val="en-US"/>
        </w:rPr>
        <w:t xml:space="preserve">ersonal </w:t>
      </w:r>
      <w:r w:rsidR="00945F33" w:rsidRPr="006B526C">
        <w:rPr>
          <w:rFonts w:ascii="Times New Roman" w:hAnsi="Times New Roman" w:cs="Times New Roman"/>
          <w:lang w:val="en-US"/>
        </w:rPr>
        <w:t>D</w:t>
      </w:r>
      <w:r w:rsidRPr="006B526C">
        <w:rPr>
          <w:rFonts w:ascii="Times New Roman" w:hAnsi="Times New Roman" w:cs="Times New Roman"/>
          <w:lang w:val="en-US"/>
        </w:rPr>
        <w:t xml:space="preserve">ata </w:t>
      </w:r>
      <w:r w:rsidR="00945F33" w:rsidRPr="006B526C">
        <w:rPr>
          <w:rFonts w:ascii="Times New Roman" w:hAnsi="Times New Roman" w:cs="Times New Roman"/>
          <w:lang w:val="en-US"/>
        </w:rPr>
        <w:t>B</w:t>
      </w:r>
      <w:r w:rsidRPr="006B526C">
        <w:rPr>
          <w:rFonts w:ascii="Times New Roman" w:hAnsi="Times New Roman" w:cs="Times New Roman"/>
          <w:lang w:val="en-US"/>
        </w:rPr>
        <w:t xml:space="preserve">reach that Recipient becomes aware of, such as unauthorized access to, use or disclosure of information in the </w:t>
      </w:r>
      <w:r w:rsidR="002A446B" w:rsidRPr="006B526C">
        <w:rPr>
          <w:rFonts w:ascii="Times New Roman" w:hAnsi="Times New Roman" w:cs="Times New Roman"/>
          <w:lang w:val="en-US"/>
        </w:rPr>
        <w:t>Dataset</w:t>
      </w:r>
      <w:r w:rsidRPr="006B526C">
        <w:rPr>
          <w:rFonts w:ascii="Times New Roman" w:hAnsi="Times New Roman" w:cs="Times New Roman"/>
          <w:lang w:val="en-US"/>
        </w:rPr>
        <w:t xml:space="preserve">,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be reported to KI promptly and in any event within thirty (30) hours of discovery. Recipient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document any </w:t>
      </w:r>
      <w:r w:rsidR="00945F33" w:rsidRPr="006B526C">
        <w:rPr>
          <w:rFonts w:ascii="Times New Roman" w:hAnsi="Times New Roman" w:cs="Times New Roman"/>
          <w:lang w:val="en-US"/>
        </w:rPr>
        <w:t>P</w:t>
      </w:r>
      <w:r w:rsidRPr="006B526C">
        <w:rPr>
          <w:rFonts w:ascii="Times New Roman" w:hAnsi="Times New Roman" w:cs="Times New Roman"/>
          <w:lang w:val="en-US"/>
        </w:rPr>
        <w:t xml:space="preserve">ersonal </w:t>
      </w:r>
      <w:r w:rsidR="00945F33" w:rsidRPr="006B526C">
        <w:rPr>
          <w:rFonts w:ascii="Times New Roman" w:hAnsi="Times New Roman" w:cs="Times New Roman"/>
          <w:lang w:val="en-US"/>
        </w:rPr>
        <w:t>D</w:t>
      </w:r>
      <w:r w:rsidRPr="006B526C">
        <w:rPr>
          <w:rFonts w:ascii="Times New Roman" w:hAnsi="Times New Roman" w:cs="Times New Roman"/>
          <w:lang w:val="en-US"/>
        </w:rPr>
        <w:t xml:space="preserve">ata </w:t>
      </w:r>
      <w:r w:rsidR="00945F33" w:rsidRPr="006B526C">
        <w:rPr>
          <w:rFonts w:ascii="Times New Roman" w:hAnsi="Times New Roman" w:cs="Times New Roman"/>
          <w:lang w:val="en-US"/>
        </w:rPr>
        <w:t>B</w:t>
      </w:r>
      <w:r w:rsidRPr="006B526C">
        <w:rPr>
          <w:rFonts w:ascii="Times New Roman" w:hAnsi="Times New Roman" w:cs="Times New Roman"/>
          <w:lang w:val="en-US"/>
        </w:rPr>
        <w:t>reach, including related facts, its effects and the remedial actions taken.</w:t>
      </w:r>
    </w:p>
    <w:p w14:paraId="21581BD4" w14:textId="60E7C0DB" w:rsidR="0003548E" w:rsidRPr="006B526C" w:rsidRDefault="00CA0D15" w:rsidP="00CA0D15">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The </w:t>
      </w:r>
      <w:r w:rsidR="00E3350D" w:rsidRPr="006B526C">
        <w:rPr>
          <w:rFonts w:ascii="Times New Roman" w:hAnsi="Times New Roman" w:cs="Times New Roman"/>
          <w:lang w:val="en-US"/>
        </w:rPr>
        <w:t xml:space="preserve">Recipient </w:t>
      </w:r>
      <w:r w:rsidRPr="006B526C">
        <w:rPr>
          <w:rFonts w:ascii="Times New Roman" w:hAnsi="Times New Roman" w:cs="Times New Roman"/>
          <w:lang w:val="en-US"/>
        </w:rPr>
        <w:t xml:space="preserve">agree to provide reasonable assistance as is necessary to </w:t>
      </w:r>
      <w:r w:rsidR="00E3350D" w:rsidRPr="006B526C">
        <w:rPr>
          <w:rFonts w:ascii="Times New Roman" w:hAnsi="Times New Roman" w:cs="Times New Roman"/>
          <w:lang w:val="en-US"/>
        </w:rPr>
        <w:t>KI</w:t>
      </w:r>
      <w:r w:rsidRPr="006B526C">
        <w:rPr>
          <w:rFonts w:ascii="Times New Roman" w:hAnsi="Times New Roman" w:cs="Times New Roman"/>
          <w:lang w:val="en-US"/>
        </w:rPr>
        <w:t xml:space="preserve"> to meet obligations placed upon them as controllers under Data Protection Laws in an expeditious and compliant manner, including but not limited to</w:t>
      </w:r>
      <w:r w:rsidR="00B05509" w:rsidRPr="006B526C">
        <w:rPr>
          <w:rFonts w:ascii="Times New Roman" w:hAnsi="Times New Roman" w:cs="Times New Roman"/>
          <w:lang w:val="en-US"/>
        </w:rPr>
        <w:t xml:space="preserve"> obligations relating to</w:t>
      </w:r>
      <w:r w:rsidRPr="006B526C">
        <w:rPr>
          <w:rFonts w:ascii="Times New Roman" w:hAnsi="Times New Roman" w:cs="Times New Roman"/>
          <w:lang w:val="en-US"/>
        </w:rPr>
        <w:t xml:space="preserve"> the handling of </w:t>
      </w:r>
      <w:r w:rsidR="00945F33" w:rsidRPr="006B526C">
        <w:rPr>
          <w:rFonts w:ascii="Times New Roman" w:hAnsi="Times New Roman" w:cs="Times New Roman"/>
          <w:lang w:val="en-US"/>
        </w:rPr>
        <w:t>P</w:t>
      </w:r>
      <w:r w:rsidRPr="006B526C">
        <w:rPr>
          <w:rFonts w:ascii="Times New Roman" w:hAnsi="Times New Roman" w:cs="Times New Roman"/>
          <w:lang w:val="en-US"/>
        </w:rPr>
        <w:t xml:space="preserve">ersonal </w:t>
      </w:r>
      <w:r w:rsidR="00945F33" w:rsidRPr="006B526C">
        <w:rPr>
          <w:rFonts w:ascii="Times New Roman" w:hAnsi="Times New Roman" w:cs="Times New Roman"/>
          <w:lang w:val="en-US"/>
        </w:rPr>
        <w:t>D</w:t>
      </w:r>
      <w:r w:rsidRPr="006B526C">
        <w:rPr>
          <w:rFonts w:ascii="Times New Roman" w:hAnsi="Times New Roman" w:cs="Times New Roman"/>
          <w:lang w:val="en-US"/>
        </w:rPr>
        <w:t xml:space="preserve">ata </w:t>
      </w:r>
      <w:r w:rsidR="00945F33" w:rsidRPr="006B526C">
        <w:rPr>
          <w:rFonts w:ascii="Times New Roman" w:hAnsi="Times New Roman" w:cs="Times New Roman"/>
          <w:lang w:val="en-US"/>
        </w:rPr>
        <w:t>B</w:t>
      </w:r>
      <w:r w:rsidRPr="006B526C">
        <w:rPr>
          <w:rFonts w:ascii="Times New Roman" w:hAnsi="Times New Roman" w:cs="Times New Roman"/>
          <w:lang w:val="en-US"/>
        </w:rPr>
        <w:t xml:space="preserve">reaches and </w:t>
      </w:r>
      <w:r w:rsidR="00945F33" w:rsidRPr="006B526C">
        <w:rPr>
          <w:rFonts w:ascii="Times New Roman" w:hAnsi="Times New Roman" w:cs="Times New Roman"/>
          <w:lang w:val="en-US"/>
        </w:rPr>
        <w:t>D</w:t>
      </w:r>
      <w:r w:rsidRPr="006B526C">
        <w:rPr>
          <w:rFonts w:ascii="Times New Roman" w:hAnsi="Times New Roman" w:cs="Times New Roman"/>
          <w:lang w:val="en-US"/>
        </w:rPr>
        <w:t xml:space="preserve">ata </w:t>
      </w:r>
      <w:r w:rsidR="00945F33" w:rsidRPr="006B526C">
        <w:rPr>
          <w:rFonts w:ascii="Times New Roman" w:hAnsi="Times New Roman" w:cs="Times New Roman"/>
          <w:lang w:val="en-US"/>
        </w:rPr>
        <w:t>S</w:t>
      </w:r>
      <w:r w:rsidRPr="006B526C">
        <w:rPr>
          <w:rFonts w:ascii="Times New Roman" w:hAnsi="Times New Roman" w:cs="Times New Roman"/>
          <w:lang w:val="en-US"/>
        </w:rPr>
        <w:t>ubjects exercising their rights.</w:t>
      </w:r>
      <w:r w:rsidR="005C1704" w:rsidRPr="006B526C">
        <w:rPr>
          <w:rFonts w:ascii="Times New Roman" w:hAnsi="Times New Roman" w:cs="Times New Roman"/>
          <w:lang w:val="en-US"/>
        </w:rPr>
        <w:t xml:space="preserve"> </w:t>
      </w:r>
    </w:p>
    <w:p w14:paraId="2C6C52D0" w14:textId="0AE691AC" w:rsidR="00D325E0" w:rsidRPr="006B526C" w:rsidRDefault="00D325E0" w:rsidP="00EC22FB">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If requested, the Recipient will allow data security and management documentation to be inspected to verify that it is complying with the terms of this Agreement.</w:t>
      </w:r>
    </w:p>
    <w:p w14:paraId="26FC476A" w14:textId="3AA77371" w:rsidR="00515558" w:rsidRPr="006B526C" w:rsidRDefault="002F0EBD" w:rsidP="00515558">
      <w:pPr>
        <w:pStyle w:val="MAQSHeading1"/>
        <w:spacing w:after="240"/>
        <w:rPr>
          <w:sz w:val="22"/>
          <w:lang w:val="en-GB"/>
        </w:rPr>
      </w:pPr>
      <w:r w:rsidRPr="006B526C">
        <w:rPr>
          <w:sz w:val="22"/>
          <w:lang w:val="en-GB"/>
        </w:rPr>
        <w:lastRenderedPageBreak/>
        <w:t>INTELLECTUAL PROPERTY</w:t>
      </w:r>
    </w:p>
    <w:p w14:paraId="71AF0A37" w14:textId="210D98E9" w:rsidR="00251AA9" w:rsidRPr="006B526C" w:rsidRDefault="00251AA9" w:rsidP="00A62B80">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KI retains title to any information </w:t>
      </w:r>
      <w:r w:rsidR="00451855" w:rsidRPr="006B526C">
        <w:rPr>
          <w:rFonts w:ascii="Times New Roman" w:hAnsi="Times New Roman" w:cs="Times New Roman"/>
          <w:lang w:val="en-US"/>
        </w:rPr>
        <w:t>and data</w:t>
      </w:r>
      <w:r w:rsidR="00945F33" w:rsidRPr="006B526C">
        <w:rPr>
          <w:rFonts w:ascii="Times New Roman" w:hAnsi="Times New Roman" w:cs="Times New Roman"/>
          <w:lang w:val="en-US"/>
        </w:rPr>
        <w:t xml:space="preserve"> (such as Personal Data)</w:t>
      </w:r>
      <w:r w:rsidR="00451855" w:rsidRPr="006B526C">
        <w:rPr>
          <w:rFonts w:ascii="Times New Roman" w:hAnsi="Times New Roman" w:cs="Times New Roman"/>
          <w:lang w:val="en-US"/>
        </w:rPr>
        <w:t xml:space="preserve"> </w:t>
      </w:r>
      <w:r w:rsidRPr="006B526C">
        <w:rPr>
          <w:rFonts w:ascii="Times New Roman" w:hAnsi="Times New Roman" w:cs="Times New Roman"/>
          <w:lang w:val="en-US"/>
        </w:rPr>
        <w:t xml:space="preserve">included in the </w:t>
      </w:r>
      <w:r w:rsidR="002A446B" w:rsidRPr="006B526C">
        <w:rPr>
          <w:rFonts w:ascii="Times New Roman" w:hAnsi="Times New Roman" w:cs="Times New Roman"/>
          <w:lang w:val="en-US"/>
        </w:rPr>
        <w:t>Dataset</w:t>
      </w:r>
      <w:r w:rsidRPr="006B526C">
        <w:rPr>
          <w:rFonts w:ascii="Times New Roman" w:hAnsi="Times New Roman" w:cs="Times New Roman"/>
          <w:lang w:val="en-US"/>
        </w:rPr>
        <w:t>.</w:t>
      </w:r>
    </w:p>
    <w:p w14:paraId="79CC690A" w14:textId="488CC862" w:rsidR="003A5339" w:rsidRPr="006B526C" w:rsidRDefault="002F0EBD">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Unless explicitly stated otherwise, n</w:t>
      </w:r>
      <w:r w:rsidR="002313AD" w:rsidRPr="006B526C">
        <w:rPr>
          <w:rFonts w:ascii="Times New Roman" w:hAnsi="Times New Roman" w:cs="Times New Roman"/>
          <w:lang w:val="en-US"/>
        </w:rPr>
        <w:t xml:space="preserve">othing herein </w:t>
      </w:r>
      <w:r w:rsidR="00DC0493" w:rsidRPr="006B526C">
        <w:rPr>
          <w:rFonts w:ascii="Times New Roman" w:hAnsi="Times New Roman" w:cs="Times New Roman"/>
          <w:lang w:val="en-US"/>
        </w:rPr>
        <w:t>shall</w:t>
      </w:r>
      <w:r w:rsidR="002313AD" w:rsidRPr="006B526C">
        <w:rPr>
          <w:rFonts w:ascii="Times New Roman" w:hAnsi="Times New Roman" w:cs="Times New Roman"/>
          <w:lang w:val="en-US"/>
        </w:rPr>
        <w:t xml:space="preserve"> be deemed to constitute the grant of any license under any intellectual property rights. </w:t>
      </w:r>
      <w:r w:rsidR="003A5339" w:rsidRPr="006B526C">
        <w:rPr>
          <w:rFonts w:ascii="Times New Roman" w:hAnsi="Times New Roman" w:cs="Times New Roman"/>
          <w:lang w:val="en-US"/>
        </w:rPr>
        <w:t>The Recipient agrees not to make intellectual property claims on the Dataset and not to use intellectual property protection in ways that would prevent or block access to, or use of, any element of the Dataset, or conclusion drawn directly from these Dataset.</w:t>
      </w:r>
    </w:p>
    <w:p w14:paraId="0BAE7C00" w14:textId="1766BAA1" w:rsidR="009C3601" w:rsidRPr="006B526C" w:rsidRDefault="009C3601" w:rsidP="00EC22FB">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If KI and Recipient are collaborating for the performance of the Project, any rights and title to any Results and/or intellectual property rights generated under the Project shall be settled in a separate research collaboration agreement. </w:t>
      </w:r>
    </w:p>
    <w:p w14:paraId="6E4C5992" w14:textId="727B854B" w:rsidR="002313AD" w:rsidRPr="006B526C" w:rsidRDefault="002313AD" w:rsidP="00A62B80">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Recipient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grant KI a royalty-free, non-exclusive, non-commercial license to </w:t>
      </w:r>
      <w:r w:rsidR="00E17BBD" w:rsidRPr="006B526C">
        <w:rPr>
          <w:rFonts w:ascii="Times New Roman" w:hAnsi="Times New Roman" w:cs="Times New Roman"/>
          <w:lang w:val="en-US"/>
        </w:rPr>
        <w:t xml:space="preserve">its </w:t>
      </w:r>
      <w:r w:rsidR="009C3601" w:rsidRPr="006B526C">
        <w:rPr>
          <w:rFonts w:ascii="Times New Roman" w:hAnsi="Times New Roman" w:cs="Times New Roman"/>
          <w:lang w:val="en-US"/>
        </w:rPr>
        <w:t>R</w:t>
      </w:r>
      <w:r w:rsidRPr="006B526C">
        <w:rPr>
          <w:rFonts w:ascii="Times New Roman" w:hAnsi="Times New Roman" w:cs="Times New Roman"/>
          <w:lang w:val="en-US"/>
        </w:rPr>
        <w:t xml:space="preserve">esults generated from the use of the </w:t>
      </w:r>
      <w:r w:rsidR="002A446B" w:rsidRPr="006B526C">
        <w:rPr>
          <w:rFonts w:ascii="Times New Roman" w:hAnsi="Times New Roman" w:cs="Times New Roman"/>
          <w:lang w:val="en-US"/>
        </w:rPr>
        <w:t>Dataset</w:t>
      </w:r>
      <w:r w:rsidRPr="006B526C">
        <w:rPr>
          <w:rFonts w:ascii="Times New Roman" w:hAnsi="Times New Roman" w:cs="Times New Roman"/>
          <w:lang w:val="en-US"/>
        </w:rPr>
        <w:t xml:space="preserve"> for further </w:t>
      </w:r>
      <w:r w:rsidR="006A2457" w:rsidRPr="006B526C">
        <w:rPr>
          <w:rFonts w:ascii="Times New Roman" w:hAnsi="Times New Roman" w:cs="Times New Roman"/>
          <w:lang w:val="en-US"/>
        </w:rPr>
        <w:t>academic</w:t>
      </w:r>
      <w:r w:rsidRPr="006B526C">
        <w:rPr>
          <w:rFonts w:ascii="Times New Roman" w:hAnsi="Times New Roman" w:cs="Times New Roman"/>
          <w:lang w:val="en-US"/>
        </w:rPr>
        <w:t xml:space="preserve"> research and educational purposes.</w:t>
      </w:r>
    </w:p>
    <w:p w14:paraId="3D4168C6" w14:textId="77777777" w:rsidR="00A62B80" w:rsidRPr="006B526C" w:rsidRDefault="00A62B80" w:rsidP="00A62B80">
      <w:pPr>
        <w:pStyle w:val="MAQSHeading1"/>
        <w:spacing w:after="240"/>
        <w:rPr>
          <w:sz w:val="22"/>
          <w:lang w:val="en-GB"/>
        </w:rPr>
      </w:pPr>
      <w:r w:rsidRPr="006B526C">
        <w:rPr>
          <w:sz w:val="22"/>
          <w:lang w:val="en-GB"/>
        </w:rPr>
        <w:t>PUBLICATIONS</w:t>
      </w:r>
    </w:p>
    <w:p w14:paraId="0D38B65A" w14:textId="57D4D9CA" w:rsidR="00582F9C" w:rsidRPr="006B526C" w:rsidRDefault="00582F9C" w:rsidP="00EC22FB">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All publications using the Dataset, shall acknowledge KI including reference to the Dataset(s) used as further specified </w:t>
      </w:r>
      <w:r w:rsidR="008A3452" w:rsidRPr="006B526C">
        <w:rPr>
          <w:rFonts w:ascii="Times New Roman" w:hAnsi="Times New Roman" w:cs="Times New Roman"/>
          <w:lang w:val="en-US"/>
        </w:rPr>
        <w:t>below</w:t>
      </w:r>
      <w:r w:rsidRPr="006B526C">
        <w:rPr>
          <w:rFonts w:ascii="Times New Roman" w:hAnsi="Times New Roman" w:cs="Times New Roman"/>
          <w:lang w:val="en-US"/>
        </w:rPr>
        <w:t>.</w:t>
      </w:r>
    </w:p>
    <w:p w14:paraId="10B73A9F" w14:textId="6C9ED136" w:rsidR="00EA1EE2" w:rsidRPr="006B526C" w:rsidRDefault="00B4773E" w:rsidP="00EC22FB">
      <w:pPr>
        <w:pStyle w:val="Ingetavstnd"/>
        <w:spacing w:beforeLines="100" w:before="240" w:afterLines="100" w:after="240" w:line="312" w:lineRule="auto"/>
        <w:ind w:left="851"/>
        <w:jc w:val="both"/>
        <w:rPr>
          <w:rFonts w:ascii="Times New Roman" w:hAnsi="Times New Roman"/>
          <w:lang w:val="en-US"/>
        </w:rPr>
      </w:pPr>
      <w:r w:rsidRPr="006B526C">
        <w:rPr>
          <w:rFonts w:ascii="Times New Roman" w:hAnsi="Times New Roman" w:cs="Times New Roman"/>
          <w:lang w:val="en-US"/>
        </w:rPr>
        <w:t xml:space="preserve">The Recipient agrees to follow the Toronto Statement regarding </w:t>
      </w:r>
      <w:r w:rsidR="00610726" w:rsidRPr="006B526C">
        <w:rPr>
          <w:rFonts w:ascii="Times New Roman" w:hAnsi="Times New Roman" w:cs="Times New Roman"/>
          <w:lang w:val="en-US"/>
        </w:rPr>
        <w:t>pre</w:t>
      </w:r>
      <w:r w:rsidR="004022FF" w:rsidRPr="006B526C">
        <w:rPr>
          <w:rFonts w:ascii="Times New Roman" w:hAnsi="Times New Roman" w:cs="Times New Roman"/>
          <w:lang w:val="en-US"/>
        </w:rPr>
        <w:t>-</w:t>
      </w:r>
      <w:r w:rsidR="00610726" w:rsidRPr="006B526C">
        <w:rPr>
          <w:rFonts w:ascii="Times New Roman" w:hAnsi="Times New Roman" w:cs="Times New Roman"/>
          <w:lang w:val="en-US"/>
        </w:rPr>
        <w:t xml:space="preserve">publication data sharing. </w:t>
      </w:r>
      <w:r w:rsidR="00EA1EE2" w:rsidRPr="006B526C">
        <w:rPr>
          <w:rFonts w:ascii="Times New Roman" w:hAnsi="Times New Roman" w:cs="Times New Roman"/>
          <w:lang w:val="en-US"/>
        </w:rPr>
        <w:t>Recipient shall</w:t>
      </w:r>
      <w:r w:rsidR="005307A7" w:rsidRPr="006B526C">
        <w:rPr>
          <w:rFonts w:ascii="Times New Roman" w:hAnsi="Times New Roman" w:cs="Times New Roman"/>
          <w:lang w:val="en-US"/>
        </w:rPr>
        <w:t xml:space="preserve"> respect the moratorium period required for KI Principal Investigator to </w:t>
      </w:r>
      <w:r w:rsidR="00B85116" w:rsidRPr="006B526C">
        <w:rPr>
          <w:rFonts w:ascii="Times New Roman" w:hAnsi="Times New Roman" w:cs="Times New Roman"/>
          <w:lang w:val="en-US"/>
        </w:rPr>
        <w:t>publish the first peer-reviewed report describing and analy</w:t>
      </w:r>
      <w:r w:rsidR="00A56037" w:rsidRPr="006B526C">
        <w:rPr>
          <w:rFonts w:ascii="Times New Roman" w:hAnsi="Times New Roman" w:cs="Times New Roman"/>
          <w:lang w:val="en-US"/>
        </w:rPr>
        <w:t>z</w:t>
      </w:r>
      <w:r w:rsidR="00B85116" w:rsidRPr="006B526C">
        <w:rPr>
          <w:rFonts w:ascii="Times New Roman" w:hAnsi="Times New Roman" w:cs="Times New Roman"/>
          <w:lang w:val="en-US"/>
        </w:rPr>
        <w:t>ing the Dataset</w:t>
      </w:r>
      <w:r w:rsidR="00412425" w:rsidRPr="006B526C">
        <w:rPr>
          <w:rFonts w:ascii="Times New Roman" w:hAnsi="Times New Roman" w:cs="Times New Roman"/>
          <w:lang w:val="en-US"/>
        </w:rPr>
        <w:t xml:space="preserve"> </w:t>
      </w:r>
      <w:r w:rsidR="00412425" w:rsidRPr="006B526C">
        <w:rPr>
          <w:rStyle w:val="cf01"/>
          <w:rFonts w:ascii="Times New Roman" w:hAnsi="Times New Roman" w:cs="Times New Roman"/>
          <w:sz w:val="22"/>
          <w:szCs w:val="22"/>
          <w:lang w:val="en-US"/>
        </w:rPr>
        <w:t>and shall accurately and completely cite the source</w:t>
      </w:r>
      <w:r w:rsidR="009A601A" w:rsidRPr="006B526C">
        <w:rPr>
          <w:rStyle w:val="cf01"/>
          <w:rFonts w:ascii="Times New Roman" w:hAnsi="Times New Roman" w:cs="Times New Roman"/>
          <w:sz w:val="22"/>
          <w:szCs w:val="22"/>
          <w:lang w:val="en-US"/>
        </w:rPr>
        <w:t>.</w:t>
      </w:r>
    </w:p>
    <w:p w14:paraId="023A26E1" w14:textId="07B57FB1" w:rsidR="001E1FB2" w:rsidRPr="006B526C" w:rsidRDefault="00A62B80" w:rsidP="00CE1F65">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In accordance with scientific cus</w:t>
      </w:r>
      <w:r w:rsidR="005C1704" w:rsidRPr="006B526C">
        <w:rPr>
          <w:rFonts w:ascii="Times New Roman" w:hAnsi="Times New Roman" w:cs="Times New Roman"/>
          <w:lang w:val="en-US"/>
        </w:rPr>
        <w:t>tom, the contribution of KI and</w:t>
      </w:r>
      <w:r w:rsidRPr="006B526C">
        <w:rPr>
          <w:rFonts w:ascii="Times New Roman" w:hAnsi="Times New Roman" w:cs="Times New Roman"/>
          <w:lang w:val="en-US"/>
        </w:rPr>
        <w:t xml:space="preserve"> its researcher</w:t>
      </w:r>
      <w:r w:rsidR="006A2457" w:rsidRPr="006B526C">
        <w:rPr>
          <w:rFonts w:ascii="Times New Roman" w:hAnsi="Times New Roman" w:cs="Times New Roman"/>
          <w:lang w:val="en-US"/>
        </w:rPr>
        <w:t>s</w:t>
      </w:r>
      <w:r w:rsidRPr="006B526C">
        <w:rPr>
          <w:rFonts w:ascii="Times New Roman" w:hAnsi="Times New Roman" w:cs="Times New Roman"/>
          <w:lang w:val="en-US"/>
        </w:rPr>
        <w:t xml:space="preserve">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be expressly noted in all written or oral public disclosures, by co-authorship or acknowledgement as appropriate</w:t>
      </w:r>
      <w:r w:rsidR="001E1FB2" w:rsidRPr="006B526C">
        <w:rPr>
          <w:rFonts w:ascii="Times New Roman" w:hAnsi="Times New Roman" w:cs="Times New Roman"/>
          <w:lang w:val="en-US"/>
        </w:rPr>
        <w:t>, always in compliance with recognized standards concerning publication and authorship, including the most recent “Recommendations for the Conduct, Reporting, Editing and Publications of Scholarly Work in Medical Journals” developed by the International Committee of Medical Journal Editors (ICMJE).</w:t>
      </w:r>
    </w:p>
    <w:p w14:paraId="0BF23FF6" w14:textId="5776FE1B" w:rsidR="001E1FB2" w:rsidRPr="006B526C" w:rsidRDefault="002920E1" w:rsidP="001E1FB2">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Recipient</w:t>
      </w:r>
      <w:r w:rsidR="001E1FB2" w:rsidRPr="006B526C">
        <w:rPr>
          <w:rFonts w:ascii="Times New Roman" w:hAnsi="Times New Roman" w:cs="Times New Roman"/>
          <w:lang w:val="en-US"/>
        </w:rPr>
        <w:t xml:space="preserve"> shall provide KI and the </w:t>
      </w:r>
      <w:r w:rsidR="00CE1F65" w:rsidRPr="006B526C">
        <w:rPr>
          <w:rFonts w:ascii="Times New Roman" w:hAnsi="Times New Roman" w:cs="Times New Roman"/>
          <w:lang w:val="en-US"/>
        </w:rPr>
        <w:t>Principal Investigator</w:t>
      </w:r>
      <w:r w:rsidR="001E1FB2" w:rsidRPr="006B526C">
        <w:rPr>
          <w:rFonts w:ascii="Times New Roman" w:hAnsi="Times New Roman" w:cs="Times New Roman"/>
          <w:lang w:val="en-US"/>
        </w:rPr>
        <w:t xml:space="preserve"> with references to all forms of publications (including working papers, and thesis) based on the Dataset. This information will be published on </w:t>
      </w:r>
      <w:r w:rsidR="00CE1F65" w:rsidRPr="006B526C">
        <w:rPr>
          <w:rFonts w:ascii="Times New Roman" w:hAnsi="Times New Roman" w:cs="Times New Roman"/>
          <w:lang w:val="en-US"/>
        </w:rPr>
        <w:t xml:space="preserve">KI’s </w:t>
      </w:r>
      <w:r w:rsidR="001E1FB2" w:rsidRPr="006B526C">
        <w:rPr>
          <w:rFonts w:ascii="Times New Roman" w:hAnsi="Times New Roman" w:cs="Times New Roman"/>
          <w:lang w:val="en-US"/>
        </w:rPr>
        <w:t xml:space="preserve">bibliography database. </w:t>
      </w:r>
    </w:p>
    <w:p w14:paraId="678C7903" w14:textId="2EAB2700" w:rsidR="001E1FB2" w:rsidRPr="006B526C" w:rsidRDefault="007D7D50" w:rsidP="001E1FB2">
      <w:pPr>
        <w:pStyle w:val="Ingetavstnd"/>
        <w:spacing w:beforeLines="100" w:before="240" w:afterLines="100" w:after="240" w:line="312" w:lineRule="auto"/>
        <w:ind w:left="851"/>
        <w:jc w:val="both"/>
        <w:rPr>
          <w:rFonts w:ascii="Times New Roman" w:hAnsi="Times New Roman" w:cs="Times New Roman"/>
          <w:lang w:val="en-US"/>
        </w:rPr>
      </w:pPr>
      <w:permStart w:id="1891120957" w:edGrp="everyone"/>
      <w:r w:rsidRPr="006B526C">
        <w:rPr>
          <w:rFonts w:ascii="Times New Roman" w:hAnsi="Times New Roman" w:cs="Times New Roman"/>
          <w:lang w:val="en-US"/>
        </w:rPr>
        <w:t>[</w:t>
      </w:r>
      <w:r w:rsidR="001E1FB2" w:rsidRPr="006B526C">
        <w:rPr>
          <w:rFonts w:ascii="Times New Roman" w:hAnsi="Times New Roman" w:cs="Times New Roman"/>
          <w:lang w:val="en-US"/>
        </w:rPr>
        <w:t>The following acknowledgement must be included in all publications using the Dataset:</w:t>
      </w:r>
    </w:p>
    <w:p w14:paraId="130B6537" w14:textId="7FAA6E98" w:rsidR="001E1FB2" w:rsidRPr="006B526C" w:rsidRDefault="001E1FB2" w:rsidP="001E1FB2">
      <w:pPr>
        <w:ind w:left="851"/>
        <w:rPr>
          <w:rFonts w:ascii="Times New Roman" w:hAnsi="Times New Roman" w:cs="Times New Roman"/>
          <w:i/>
          <w:iCs/>
          <w:color w:val="515151"/>
          <w:sz w:val="24"/>
          <w:lang w:val="en"/>
        </w:rPr>
      </w:pPr>
      <w:r w:rsidRPr="006B526C">
        <w:rPr>
          <w:rFonts w:ascii="Times New Roman" w:hAnsi="Times New Roman"/>
          <w:i/>
          <w:color w:val="515151"/>
          <w:sz w:val="24"/>
          <w:lang w:val="en"/>
        </w:rPr>
        <w:t xml:space="preserve">This Study uses data from </w:t>
      </w:r>
      <w:r w:rsidR="00CE1F65" w:rsidRPr="006B526C">
        <w:rPr>
          <w:rFonts w:ascii="Times New Roman" w:hAnsi="Times New Roman"/>
          <w:i/>
          <w:color w:val="515151"/>
          <w:sz w:val="24"/>
          <w:lang w:val="en"/>
        </w:rPr>
        <w:t>….</w:t>
      </w:r>
      <w:r w:rsidRPr="006B526C">
        <w:rPr>
          <w:rFonts w:ascii="Times New Roman" w:hAnsi="Times New Roman"/>
          <w:i/>
          <w:color w:val="515151"/>
          <w:sz w:val="24"/>
          <w:lang w:val="en"/>
        </w:rPr>
        <w:t>, supported by the Swedish Research Council (Dn xxxx)</w:t>
      </w:r>
      <w:r w:rsidR="00B11FA6" w:rsidRPr="006B526C">
        <w:rPr>
          <w:rFonts w:ascii="Times New Roman" w:hAnsi="Times New Roman"/>
          <w:i/>
          <w:color w:val="515151"/>
          <w:sz w:val="24"/>
          <w:lang w:val="en"/>
        </w:rPr>
        <w:t>/other reference to be provided by KI on a case-by-case basis</w:t>
      </w:r>
      <w:r w:rsidRPr="006B526C">
        <w:rPr>
          <w:rFonts w:ascii="Times New Roman" w:hAnsi="Times New Roman"/>
          <w:i/>
          <w:color w:val="515151"/>
          <w:sz w:val="24"/>
          <w:lang w:val="en"/>
        </w:rPr>
        <w:t>.</w:t>
      </w:r>
      <w:r w:rsidR="007D7D50" w:rsidRPr="006B526C">
        <w:rPr>
          <w:rFonts w:ascii="Times New Roman" w:hAnsi="Times New Roman"/>
          <w:iCs/>
          <w:color w:val="515151"/>
          <w:sz w:val="24"/>
          <w:lang w:val="en"/>
        </w:rPr>
        <w:t>]</w:t>
      </w:r>
    </w:p>
    <w:permEnd w:id="1891120957"/>
    <w:p w14:paraId="44F2FF6D" w14:textId="58F05D13" w:rsidR="00A62B80" w:rsidRPr="006B526C" w:rsidRDefault="00A62B80" w:rsidP="00A62B80">
      <w:pPr>
        <w:pStyle w:val="MAQSHeading1"/>
        <w:spacing w:after="240"/>
        <w:rPr>
          <w:sz w:val="22"/>
          <w:lang w:val="en-GB"/>
        </w:rPr>
      </w:pPr>
      <w:r w:rsidRPr="006B526C">
        <w:rPr>
          <w:sz w:val="22"/>
          <w:lang w:val="en-GB"/>
        </w:rPr>
        <w:lastRenderedPageBreak/>
        <w:t xml:space="preserve">Transfer of personal data to a third </w:t>
      </w:r>
      <w:r w:rsidR="00841B5A" w:rsidRPr="006B526C">
        <w:rPr>
          <w:sz w:val="22"/>
          <w:lang w:val="en-GB"/>
        </w:rPr>
        <w:t>PARTY</w:t>
      </w:r>
    </w:p>
    <w:p w14:paraId="1D2069BA" w14:textId="182F8F73" w:rsidR="00DC5E05" w:rsidRPr="006B526C" w:rsidRDefault="00785452" w:rsidP="00DC5E05">
      <w:pPr>
        <w:spacing w:before="400"/>
        <w:ind w:left="851"/>
        <w:jc w:val="both"/>
        <w:rPr>
          <w:rFonts w:ascii="Times New Roman" w:hAnsi="Times New Roman" w:cs="Times New Roman"/>
        </w:rPr>
      </w:pPr>
      <w:r w:rsidRPr="006B526C">
        <w:rPr>
          <w:rFonts w:ascii="Times New Roman" w:hAnsi="Times New Roman" w:cs="Times New Roman"/>
        </w:rPr>
        <w:t xml:space="preserve">Recipient shall not transfer </w:t>
      </w:r>
      <w:r w:rsidR="00BC7C22" w:rsidRPr="006B526C">
        <w:rPr>
          <w:rFonts w:ascii="Times New Roman" w:hAnsi="Times New Roman" w:cs="Times New Roman"/>
        </w:rPr>
        <w:t>the Dataset</w:t>
      </w:r>
      <w:r w:rsidRPr="006B526C">
        <w:rPr>
          <w:rFonts w:ascii="Times New Roman" w:hAnsi="Times New Roman" w:cs="Times New Roman"/>
        </w:rPr>
        <w:t xml:space="preserve"> to another party unless with the prior written consent of KI. </w:t>
      </w:r>
      <w:r w:rsidR="00DC5E05" w:rsidRPr="006B526C">
        <w:rPr>
          <w:rFonts w:ascii="Times New Roman" w:hAnsi="Times New Roman" w:cs="Times New Roman"/>
        </w:rPr>
        <w:t xml:space="preserve"> Should the Recipient wish to share the Dataset with an external collaborator, the external collaborator must complete a separate application for access to the Dataset through EGA.</w:t>
      </w:r>
    </w:p>
    <w:p w14:paraId="44B5E1FA" w14:textId="1BDE254F" w:rsidR="00494786" w:rsidRPr="006B526C" w:rsidRDefault="00494786" w:rsidP="00494786">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GB"/>
        </w:rPr>
        <w:t xml:space="preserve">Recipient shall ensure that any </w:t>
      </w:r>
      <w:r w:rsidR="007D7D50" w:rsidRPr="006B526C">
        <w:rPr>
          <w:rFonts w:ascii="Times New Roman" w:hAnsi="Times New Roman" w:cs="Times New Roman"/>
          <w:lang w:val="en-GB"/>
        </w:rPr>
        <w:t xml:space="preserve">such </w:t>
      </w:r>
      <w:r w:rsidRPr="006B526C">
        <w:rPr>
          <w:rFonts w:ascii="Times New Roman" w:hAnsi="Times New Roman" w:cs="Times New Roman"/>
          <w:lang w:val="en-GB"/>
        </w:rPr>
        <w:t xml:space="preserve">transfer of the Dataset, in whole or in part, </w:t>
      </w:r>
      <w:r w:rsidRPr="006B526C">
        <w:rPr>
          <w:rFonts w:ascii="Times New Roman" w:hAnsi="Times New Roman" w:cs="Times New Roman"/>
          <w:lang w:val="en-US"/>
        </w:rPr>
        <w:t>including to any recipient located in a country outside the EU/EEA (“</w:t>
      </w:r>
      <w:r w:rsidRPr="006B526C">
        <w:rPr>
          <w:rFonts w:ascii="Times New Roman" w:hAnsi="Times New Roman" w:cs="Times New Roman"/>
          <w:b/>
          <w:lang w:val="en-US"/>
        </w:rPr>
        <w:t>Third Country</w:t>
      </w:r>
      <w:r w:rsidRPr="006B526C">
        <w:rPr>
          <w:rFonts w:ascii="Times New Roman" w:hAnsi="Times New Roman" w:cs="Times New Roman"/>
          <w:lang w:val="en-US"/>
        </w:rPr>
        <w:t>”), is performed in accordance with Data Protection Laws.</w:t>
      </w:r>
    </w:p>
    <w:p w14:paraId="298D0CAF" w14:textId="26D13E54" w:rsidR="00E62F68" w:rsidRPr="006B526C" w:rsidRDefault="00E62F68" w:rsidP="00E62F68">
      <w:pPr>
        <w:pStyle w:val="MAQSHeading1"/>
        <w:spacing w:after="240"/>
        <w:rPr>
          <w:sz w:val="22"/>
          <w:lang w:val="en-GB"/>
        </w:rPr>
      </w:pPr>
      <w:r w:rsidRPr="006B526C">
        <w:rPr>
          <w:sz w:val="22"/>
          <w:lang w:val="en-GB"/>
        </w:rPr>
        <w:t>Data transfer costs</w:t>
      </w:r>
    </w:p>
    <w:p w14:paraId="425F7F7B" w14:textId="45461D22" w:rsidR="00D06F2C" w:rsidRPr="006B526C" w:rsidRDefault="00D06F2C" w:rsidP="00D06F2C">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KI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provide the </w:t>
      </w:r>
      <w:r w:rsidR="002A446B" w:rsidRPr="006B526C">
        <w:rPr>
          <w:rFonts w:ascii="Times New Roman" w:hAnsi="Times New Roman" w:cs="Times New Roman"/>
          <w:lang w:val="en-US"/>
        </w:rPr>
        <w:t>Dataset</w:t>
      </w:r>
      <w:r w:rsidRPr="006B526C">
        <w:rPr>
          <w:rFonts w:ascii="Times New Roman" w:hAnsi="Times New Roman" w:cs="Times New Roman"/>
          <w:lang w:val="en-US"/>
        </w:rPr>
        <w:t xml:space="preserve"> free of charge.</w:t>
      </w:r>
    </w:p>
    <w:p w14:paraId="1D693754" w14:textId="7082150B" w:rsidR="00D06F2C" w:rsidRPr="006B526C" w:rsidRDefault="00B05509" w:rsidP="00D06F2C">
      <w:pPr>
        <w:pStyle w:val="MAQSHeading1"/>
        <w:spacing w:after="240"/>
        <w:rPr>
          <w:sz w:val="22"/>
          <w:lang w:val="en-GB"/>
        </w:rPr>
      </w:pPr>
      <w:r w:rsidRPr="006B526C">
        <w:rPr>
          <w:sz w:val="22"/>
          <w:lang w:val="en-GB"/>
        </w:rPr>
        <w:t>CONFIDENTIALITY</w:t>
      </w:r>
    </w:p>
    <w:p w14:paraId="21C65984" w14:textId="1A9F65F3" w:rsidR="00B05509" w:rsidRPr="006B526C" w:rsidRDefault="00B05509" w:rsidP="00D06F2C">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Recipient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ensure that confidentiality, to the full extent permitted by applicable law, applies to the </w:t>
      </w:r>
      <w:r w:rsidR="002A446B" w:rsidRPr="006B526C">
        <w:rPr>
          <w:rFonts w:ascii="Times New Roman" w:hAnsi="Times New Roman" w:cs="Times New Roman"/>
          <w:lang w:val="en-US"/>
        </w:rPr>
        <w:t>Dataset</w:t>
      </w:r>
      <w:r w:rsidRPr="006B526C">
        <w:rPr>
          <w:rFonts w:ascii="Times New Roman" w:hAnsi="Times New Roman" w:cs="Times New Roman"/>
          <w:lang w:val="en-US"/>
        </w:rPr>
        <w:t xml:space="preserve"> and that access to the </w:t>
      </w:r>
      <w:r w:rsidR="002A446B" w:rsidRPr="006B526C">
        <w:rPr>
          <w:rFonts w:ascii="Times New Roman" w:hAnsi="Times New Roman" w:cs="Times New Roman"/>
          <w:lang w:val="en-US"/>
        </w:rPr>
        <w:t>Dataset</w:t>
      </w:r>
      <w:r w:rsidRPr="006B526C">
        <w:rPr>
          <w:rFonts w:ascii="Times New Roman" w:hAnsi="Times New Roman" w:cs="Times New Roman"/>
          <w:lang w:val="en-US"/>
        </w:rPr>
        <w:t xml:space="preserve"> is strictly limited to the personnel </w:t>
      </w:r>
      <w:r w:rsidR="00DC0493" w:rsidRPr="006B526C">
        <w:rPr>
          <w:rFonts w:ascii="Times New Roman" w:hAnsi="Times New Roman" w:cs="Times New Roman"/>
          <w:lang w:val="en-US"/>
        </w:rPr>
        <w:t>(“</w:t>
      </w:r>
      <w:r w:rsidR="00DC0493" w:rsidRPr="006B526C">
        <w:rPr>
          <w:rFonts w:ascii="Times New Roman" w:hAnsi="Times New Roman" w:cs="Times New Roman"/>
          <w:b/>
          <w:lang w:val="en-US"/>
        </w:rPr>
        <w:t>Authorized Users</w:t>
      </w:r>
      <w:r w:rsidR="00DC0493" w:rsidRPr="006B526C">
        <w:rPr>
          <w:rFonts w:ascii="Times New Roman" w:hAnsi="Times New Roman" w:cs="Times New Roman"/>
          <w:lang w:val="en-US"/>
        </w:rPr>
        <w:t>”) listed in Attachment 2.</w:t>
      </w:r>
    </w:p>
    <w:p w14:paraId="487A15C1" w14:textId="0BBDD2B4" w:rsidR="00D06F2C" w:rsidRPr="006B526C" w:rsidRDefault="00DC0493" w:rsidP="00D06F2C">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Recipient shall ensure that all Authorized Users (i) are informed of the confidential nature of the </w:t>
      </w:r>
      <w:r w:rsidR="002A446B" w:rsidRPr="006B526C">
        <w:rPr>
          <w:rFonts w:ascii="Times New Roman" w:hAnsi="Times New Roman" w:cs="Times New Roman"/>
          <w:lang w:val="en-US"/>
        </w:rPr>
        <w:t>Dataset</w:t>
      </w:r>
      <w:r w:rsidRPr="006B526C">
        <w:rPr>
          <w:rFonts w:ascii="Times New Roman" w:hAnsi="Times New Roman" w:cs="Times New Roman"/>
          <w:lang w:val="en-US"/>
        </w:rPr>
        <w:t>, (ii) have received appropriate training of their responsibilities and (iii) have executed written confidentiality agreements or are under an appropriate statutory obligation of confidentiality. The Recipient shall ensure that such confidentiality obligations survive the termination of their personnel arrangement.</w:t>
      </w:r>
    </w:p>
    <w:p w14:paraId="37106ADB" w14:textId="3B9D95D7" w:rsidR="00B801FE" w:rsidRPr="006B526C" w:rsidRDefault="00B801FE" w:rsidP="00EC22FB">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The Recipient will notify KI within 30 days of any changes or departures of </w:t>
      </w:r>
      <w:r w:rsidR="0079411F" w:rsidRPr="006B526C">
        <w:rPr>
          <w:rFonts w:ascii="Times New Roman" w:hAnsi="Times New Roman" w:cs="Times New Roman"/>
          <w:lang w:val="en-US"/>
        </w:rPr>
        <w:t>Authorized</w:t>
      </w:r>
      <w:r w:rsidRPr="006B526C">
        <w:rPr>
          <w:rFonts w:ascii="Times New Roman" w:hAnsi="Times New Roman" w:cs="Times New Roman"/>
          <w:lang w:val="en-US"/>
        </w:rPr>
        <w:t xml:space="preserve"> </w:t>
      </w:r>
      <w:r w:rsidR="00DB3065" w:rsidRPr="006B526C">
        <w:rPr>
          <w:rFonts w:ascii="Times New Roman" w:hAnsi="Times New Roman" w:cs="Times New Roman"/>
          <w:lang w:val="en-US"/>
        </w:rPr>
        <w:t>Users</w:t>
      </w:r>
      <w:r w:rsidRPr="006B526C">
        <w:rPr>
          <w:rFonts w:ascii="Times New Roman" w:hAnsi="Times New Roman" w:cs="Times New Roman"/>
          <w:lang w:val="en-US"/>
        </w:rPr>
        <w:t xml:space="preserve">. </w:t>
      </w:r>
    </w:p>
    <w:p w14:paraId="6A9CF669" w14:textId="77777777" w:rsidR="00420937" w:rsidRPr="006B526C" w:rsidRDefault="00420937" w:rsidP="00420937">
      <w:pPr>
        <w:pStyle w:val="MAQSHeading1"/>
        <w:spacing w:after="240"/>
        <w:rPr>
          <w:sz w:val="22"/>
          <w:lang w:val="en-GB"/>
        </w:rPr>
      </w:pPr>
      <w:r w:rsidRPr="006B526C">
        <w:rPr>
          <w:sz w:val="22"/>
          <w:lang w:val="en-GB"/>
        </w:rPr>
        <w:t>COMPLIANCE WITH RULES AND REGULATIONS</w:t>
      </w:r>
    </w:p>
    <w:p w14:paraId="5902DD5D" w14:textId="5913EAB2" w:rsidR="00420937" w:rsidRPr="006B526C" w:rsidRDefault="00420937" w:rsidP="00420937">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Recipient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use the </w:t>
      </w:r>
      <w:r w:rsidR="002A446B" w:rsidRPr="006B526C">
        <w:rPr>
          <w:rFonts w:ascii="Times New Roman" w:hAnsi="Times New Roman" w:cs="Times New Roman"/>
          <w:lang w:val="en-US"/>
        </w:rPr>
        <w:t>Dataset</w:t>
      </w:r>
      <w:r w:rsidRPr="006B526C">
        <w:rPr>
          <w:rFonts w:ascii="Times New Roman" w:hAnsi="Times New Roman" w:cs="Times New Roman"/>
          <w:lang w:val="en-US"/>
        </w:rPr>
        <w:t xml:space="preserve"> in compliance with all applicable legislation, rules, regulations, </w:t>
      </w:r>
      <w:proofErr w:type="gramStart"/>
      <w:r w:rsidRPr="006B526C">
        <w:rPr>
          <w:rFonts w:ascii="Times New Roman" w:hAnsi="Times New Roman" w:cs="Times New Roman"/>
          <w:lang w:val="en-US"/>
        </w:rPr>
        <w:t>guidelines</w:t>
      </w:r>
      <w:proofErr w:type="gramEnd"/>
      <w:r w:rsidRPr="006B526C">
        <w:rPr>
          <w:rFonts w:ascii="Times New Roman" w:hAnsi="Times New Roman" w:cs="Times New Roman"/>
          <w:lang w:val="en-US"/>
        </w:rPr>
        <w:t xml:space="preserve"> and ethical requirements, as well as any constraints set forth</w:t>
      </w:r>
      <w:r w:rsidR="00E95B0D" w:rsidRPr="006B526C">
        <w:rPr>
          <w:rFonts w:ascii="Times New Roman" w:hAnsi="Times New Roman" w:cs="Times New Roman"/>
          <w:lang w:val="en-US"/>
        </w:rPr>
        <w:t xml:space="preserve"> by Institutional Review Boards,</w:t>
      </w:r>
      <w:r w:rsidRPr="006B526C">
        <w:rPr>
          <w:rFonts w:ascii="Times New Roman" w:hAnsi="Times New Roman" w:cs="Times New Roman"/>
          <w:lang w:val="en-US"/>
        </w:rPr>
        <w:t xml:space="preserve"> applicable to the </w:t>
      </w:r>
      <w:r w:rsidR="00E95B0D" w:rsidRPr="006B526C">
        <w:rPr>
          <w:rFonts w:ascii="Times New Roman" w:hAnsi="Times New Roman" w:cs="Times New Roman"/>
          <w:lang w:val="en-US"/>
        </w:rPr>
        <w:t>research described in Attachment 1</w:t>
      </w:r>
      <w:r w:rsidRPr="006B526C">
        <w:rPr>
          <w:rFonts w:ascii="Times New Roman" w:hAnsi="Times New Roman" w:cs="Times New Roman"/>
          <w:lang w:val="en-US"/>
        </w:rPr>
        <w:t xml:space="preserve"> and the handling and protection of the information in the </w:t>
      </w:r>
      <w:r w:rsidR="002A446B" w:rsidRPr="006B526C">
        <w:rPr>
          <w:rFonts w:ascii="Times New Roman" w:hAnsi="Times New Roman" w:cs="Times New Roman"/>
          <w:lang w:val="en-US"/>
        </w:rPr>
        <w:t>Dataset</w:t>
      </w:r>
      <w:r w:rsidRPr="006B526C">
        <w:rPr>
          <w:rFonts w:ascii="Times New Roman" w:hAnsi="Times New Roman" w:cs="Times New Roman"/>
          <w:lang w:val="en-US"/>
        </w:rPr>
        <w:t>.</w:t>
      </w:r>
    </w:p>
    <w:p w14:paraId="4A1E45C6" w14:textId="77777777" w:rsidR="00420937" w:rsidRPr="006B526C" w:rsidRDefault="00420937" w:rsidP="00420937">
      <w:pPr>
        <w:pStyle w:val="MAQSHeading1"/>
        <w:spacing w:after="240"/>
        <w:rPr>
          <w:sz w:val="22"/>
          <w:lang w:val="en-GB"/>
        </w:rPr>
      </w:pPr>
      <w:r w:rsidRPr="006B526C">
        <w:rPr>
          <w:sz w:val="22"/>
          <w:lang w:val="en-GB"/>
        </w:rPr>
        <w:t>LIMITATION OF LIABILITY</w:t>
      </w:r>
    </w:p>
    <w:p w14:paraId="06678A2F" w14:textId="59B140DC" w:rsidR="00420937" w:rsidRPr="006B526C" w:rsidRDefault="00420937" w:rsidP="001C3E05">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The </w:t>
      </w:r>
      <w:r w:rsidR="002A446B" w:rsidRPr="006B526C">
        <w:rPr>
          <w:rFonts w:ascii="Times New Roman" w:hAnsi="Times New Roman" w:cs="Times New Roman"/>
          <w:lang w:val="en-US"/>
        </w:rPr>
        <w:t>Dataset</w:t>
      </w:r>
      <w:r w:rsidRPr="006B526C">
        <w:rPr>
          <w:rFonts w:ascii="Times New Roman" w:hAnsi="Times New Roman" w:cs="Times New Roman"/>
          <w:lang w:val="en-US"/>
        </w:rPr>
        <w:t xml:space="preserve"> is provided without warranties, </w:t>
      </w:r>
      <w:proofErr w:type="gramStart"/>
      <w:r w:rsidRPr="006B526C">
        <w:rPr>
          <w:rFonts w:ascii="Times New Roman" w:hAnsi="Times New Roman" w:cs="Times New Roman"/>
          <w:lang w:val="en-US"/>
        </w:rPr>
        <w:t>expressed</w:t>
      </w:r>
      <w:proofErr w:type="gramEnd"/>
      <w:r w:rsidRPr="006B526C">
        <w:rPr>
          <w:rFonts w:ascii="Times New Roman" w:hAnsi="Times New Roman" w:cs="Times New Roman"/>
          <w:lang w:val="en-US"/>
        </w:rPr>
        <w:t xml:space="preserve"> or implied. KI makes no representations </w:t>
      </w:r>
      <w:r w:rsidR="004A0569" w:rsidRPr="006B526C">
        <w:rPr>
          <w:rFonts w:ascii="Times New Roman" w:hAnsi="Times New Roman" w:cs="Times New Roman"/>
          <w:lang w:val="en-US"/>
        </w:rPr>
        <w:t xml:space="preserve">a) as to the accuracy, </w:t>
      </w:r>
      <w:proofErr w:type="gramStart"/>
      <w:r w:rsidR="004A0569" w:rsidRPr="006B526C">
        <w:rPr>
          <w:rFonts w:ascii="Times New Roman" w:hAnsi="Times New Roman" w:cs="Times New Roman"/>
          <w:lang w:val="en-US"/>
        </w:rPr>
        <w:t>quality</w:t>
      </w:r>
      <w:proofErr w:type="gramEnd"/>
      <w:r w:rsidR="004A0569" w:rsidRPr="006B526C">
        <w:rPr>
          <w:rFonts w:ascii="Times New Roman" w:hAnsi="Times New Roman" w:cs="Times New Roman"/>
          <w:lang w:val="en-US"/>
        </w:rPr>
        <w:t xml:space="preserve"> or comprehensiveness of the Dataset;</w:t>
      </w:r>
      <w:r w:rsidR="001C3E05" w:rsidRPr="006B526C">
        <w:rPr>
          <w:rFonts w:ascii="Times New Roman" w:hAnsi="Times New Roman" w:cs="Times New Roman"/>
          <w:lang w:val="en-US"/>
        </w:rPr>
        <w:t xml:space="preserve"> </w:t>
      </w:r>
      <w:r w:rsidR="004A0569" w:rsidRPr="006B526C">
        <w:rPr>
          <w:rFonts w:ascii="Times New Roman" w:hAnsi="Times New Roman" w:cs="Times New Roman"/>
          <w:lang w:val="en-US"/>
        </w:rPr>
        <w:t xml:space="preserve">b) </w:t>
      </w:r>
      <w:r w:rsidRPr="006B526C">
        <w:rPr>
          <w:rFonts w:ascii="Times New Roman" w:hAnsi="Times New Roman" w:cs="Times New Roman"/>
          <w:lang w:val="en-US"/>
        </w:rPr>
        <w:t xml:space="preserve">that the </w:t>
      </w:r>
      <w:r w:rsidR="00F54E88" w:rsidRPr="006B526C">
        <w:rPr>
          <w:rFonts w:ascii="Times New Roman" w:hAnsi="Times New Roman" w:cs="Times New Roman"/>
          <w:lang w:val="en-US"/>
        </w:rPr>
        <w:t xml:space="preserve">Project will lead to any expected results or </w:t>
      </w:r>
      <w:r w:rsidR="001C3E05" w:rsidRPr="006B526C">
        <w:rPr>
          <w:rFonts w:ascii="Times New Roman" w:hAnsi="Times New Roman" w:cs="Times New Roman"/>
          <w:lang w:val="en-US"/>
        </w:rPr>
        <w:t xml:space="preserve">c) </w:t>
      </w:r>
      <w:r w:rsidR="00F54E88" w:rsidRPr="006B526C">
        <w:rPr>
          <w:rFonts w:ascii="Times New Roman" w:hAnsi="Times New Roman" w:cs="Times New Roman"/>
          <w:lang w:val="en-US"/>
        </w:rPr>
        <w:t xml:space="preserve">that the </w:t>
      </w:r>
      <w:r w:rsidRPr="006B526C">
        <w:rPr>
          <w:rFonts w:ascii="Times New Roman" w:hAnsi="Times New Roman" w:cs="Times New Roman"/>
          <w:lang w:val="en-US"/>
        </w:rPr>
        <w:t xml:space="preserve">use thereof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not infringe any proprietary rights of third parties. </w:t>
      </w:r>
    </w:p>
    <w:p w14:paraId="0012107E" w14:textId="36F6D5EF" w:rsidR="00E17BBD" w:rsidRPr="006B526C" w:rsidRDefault="00E17BBD" w:rsidP="001C3E05">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lastRenderedPageBreak/>
        <w:t xml:space="preserve">Notwithstanding anything else written in this Agreement KI’s contractual liability shall not include liability for indirect damages, special </w:t>
      </w:r>
      <w:proofErr w:type="gramStart"/>
      <w:r w:rsidRPr="006B526C">
        <w:rPr>
          <w:rFonts w:ascii="Times New Roman" w:hAnsi="Times New Roman" w:cs="Times New Roman"/>
          <w:lang w:val="en-US"/>
        </w:rPr>
        <w:t>damages</w:t>
      </w:r>
      <w:proofErr w:type="gramEnd"/>
      <w:r w:rsidRPr="006B526C">
        <w:rPr>
          <w:rFonts w:ascii="Times New Roman" w:hAnsi="Times New Roman" w:cs="Times New Roman"/>
          <w:lang w:val="en-US"/>
        </w:rPr>
        <w:t xml:space="preserve"> or consequential damages, provided that such damages did not arise from gross negligence or willful misconduct.</w:t>
      </w:r>
    </w:p>
    <w:p w14:paraId="197DFE70" w14:textId="77777777" w:rsidR="00420937" w:rsidRPr="006B526C" w:rsidRDefault="00420937" w:rsidP="00420937">
      <w:pPr>
        <w:pStyle w:val="MAQSHeading1"/>
        <w:spacing w:after="240"/>
        <w:rPr>
          <w:sz w:val="22"/>
          <w:lang w:val="en-GB"/>
        </w:rPr>
      </w:pPr>
      <w:r w:rsidRPr="006B526C">
        <w:rPr>
          <w:sz w:val="22"/>
          <w:lang w:val="en-GB"/>
        </w:rPr>
        <w:t>INDEMNITY</w:t>
      </w:r>
    </w:p>
    <w:p w14:paraId="1196BC06" w14:textId="0912AFFC" w:rsidR="00420937" w:rsidRPr="006B526C" w:rsidRDefault="00420937" w:rsidP="00420937">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In no event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KI be liable for any use by Recipient of the </w:t>
      </w:r>
      <w:r w:rsidR="002A446B" w:rsidRPr="006B526C">
        <w:rPr>
          <w:rFonts w:ascii="Times New Roman" w:hAnsi="Times New Roman" w:cs="Times New Roman"/>
          <w:lang w:val="en-US"/>
        </w:rPr>
        <w:t>Dataset</w:t>
      </w:r>
      <w:r w:rsidRPr="006B526C">
        <w:rPr>
          <w:rFonts w:ascii="Times New Roman" w:hAnsi="Times New Roman" w:cs="Times New Roman"/>
          <w:lang w:val="en-US"/>
        </w:rPr>
        <w:t xml:space="preserve"> or any loss, claim, </w:t>
      </w:r>
      <w:proofErr w:type="gramStart"/>
      <w:r w:rsidRPr="006B526C">
        <w:rPr>
          <w:rFonts w:ascii="Times New Roman" w:hAnsi="Times New Roman" w:cs="Times New Roman"/>
          <w:lang w:val="en-US"/>
        </w:rPr>
        <w:t>damage</w:t>
      </w:r>
      <w:proofErr w:type="gramEnd"/>
      <w:r w:rsidRPr="006B526C">
        <w:rPr>
          <w:rFonts w:ascii="Times New Roman" w:hAnsi="Times New Roman" w:cs="Times New Roman"/>
          <w:lang w:val="en-US"/>
        </w:rPr>
        <w:t xml:space="preserve"> or liability which may arise from or in connection with this </w:t>
      </w:r>
      <w:r w:rsidR="001C3E05" w:rsidRPr="006B526C">
        <w:rPr>
          <w:rFonts w:ascii="Times New Roman" w:hAnsi="Times New Roman" w:cs="Times New Roman"/>
          <w:lang w:val="en-US"/>
        </w:rPr>
        <w:t xml:space="preserve">Agreement </w:t>
      </w:r>
      <w:r w:rsidRPr="006B526C">
        <w:rPr>
          <w:rFonts w:ascii="Times New Roman" w:hAnsi="Times New Roman" w:cs="Times New Roman"/>
          <w:lang w:val="en-US"/>
        </w:rPr>
        <w:t xml:space="preserve">or the use, handling </w:t>
      </w:r>
      <w:r w:rsidR="00322A32" w:rsidRPr="006B526C">
        <w:rPr>
          <w:rFonts w:ascii="Times New Roman" w:hAnsi="Times New Roman" w:cs="Times New Roman"/>
          <w:lang w:val="en-US"/>
        </w:rPr>
        <w:t xml:space="preserve">further analysis, interpretation </w:t>
      </w:r>
      <w:r w:rsidRPr="006B526C">
        <w:rPr>
          <w:rFonts w:ascii="Times New Roman" w:hAnsi="Times New Roman" w:cs="Times New Roman"/>
          <w:lang w:val="en-US"/>
        </w:rPr>
        <w:t xml:space="preserve">or storage of the </w:t>
      </w:r>
      <w:r w:rsidR="002A446B" w:rsidRPr="006B526C">
        <w:rPr>
          <w:rFonts w:ascii="Times New Roman" w:hAnsi="Times New Roman" w:cs="Times New Roman"/>
          <w:lang w:val="en-US"/>
        </w:rPr>
        <w:t>Dataset</w:t>
      </w:r>
      <w:r w:rsidRPr="006B526C">
        <w:rPr>
          <w:rFonts w:ascii="Times New Roman" w:hAnsi="Times New Roman" w:cs="Times New Roman"/>
          <w:lang w:val="en-US"/>
        </w:rPr>
        <w:t xml:space="preserve">. Recipient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indemnify and hold harmless KI and any of its employees from and against any loss, claim, </w:t>
      </w:r>
      <w:proofErr w:type="gramStart"/>
      <w:r w:rsidRPr="006B526C">
        <w:rPr>
          <w:rFonts w:ascii="Times New Roman" w:hAnsi="Times New Roman" w:cs="Times New Roman"/>
          <w:lang w:val="en-US"/>
        </w:rPr>
        <w:t>damage</w:t>
      </w:r>
      <w:proofErr w:type="gramEnd"/>
      <w:r w:rsidRPr="006B526C">
        <w:rPr>
          <w:rFonts w:ascii="Times New Roman" w:hAnsi="Times New Roman" w:cs="Times New Roman"/>
          <w:lang w:val="en-US"/>
        </w:rPr>
        <w:t xml:space="preserve"> or liability incurred by KI as a result of any acts or omissions of Recipient in connection with the </w:t>
      </w:r>
      <w:r w:rsidR="00BC7C22" w:rsidRPr="006B526C">
        <w:rPr>
          <w:rFonts w:ascii="Times New Roman" w:hAnsi="Times New Roman" w:cs="Times New Roman"/>
          <w:lang w:val="en-US"/>
        </w:rPr>
        <w:t>Project</w:t>
      </w:r>
      <w:r w:rsidR="00EF4DB1" w:rsidRPr="006B526C">
        <w:rPr>
          <w:rFonts w:ascii="Times New Roman" w:hAnsi="Times New Roman" w:cs="Times New Roman"/>
          <w:lang w:val="en-US"/>
        </w:rPr>
        <w:t xml:space="preserve"> or the use of the </w:t>
      </w:r>
      <w:r w:rsidR="002A446B" w:rsidRPr="006B526C">
        <w:rPr>
          <w:rFonts w:ascii="Times New Roman" w:hAnsi="Times New Roman" w:cs="Times New Roman"/>
          <w:lang w:val="en-US"/>
        </w:rPr>
        <w:t>Dataset</w:t>
      </w:r>
      <w:r w:rsidRPr="006B526C">
        <w:rPr>
          <w:rFonts w:ascii="Times New Roman" w:hAnsi="Times New Roman" w:cs="Times New Roman"/>
          <w:lang w:val="en-US"/>
        </w:rPr>
        <w:t xml:space="preserve"> under this </w:t>
      </w:r>
      <w:r w:rsidR="00C2660F" w:rsidRPr="006B526C">
        <w:rPr>
          <w:rFonts w:ascii="Times New Roman" w:hAnsi="Times New Roman" w:cs="Times New Roman"/>
          <w:lang w:val="en-US"/>
        </w:rPr>
        <w:t>Agreement</w:t>
      </w:r>
      <w:r w:rsidRPr="006B526C">
        <w:rPr>
          <w:rFonts w:ascii="Times New Roman" w:hAnsi="Times New Roman" w:cs="Times New Roman"/>
          <w:lang w:val="en-US"/>
        </w:rPr>
        <w:t>.</w:t>
      </w:r>
      <w:r w:rsidR="00891527" w:rsidRPr="006B526C">
        <w:rPr>
          <w:rFonts w:ascii="Times New Roman" w:hAnsi="Times New Roman" w:cs="Times New Roman"/>
          <w:lang w:val="en-US"/>
        </w:rPr>
        <w:t xml:space="preserve"> </w:t>
      </w:r>
    </w:p>
    <w:p w14:paraId="4CC6D568" w14:textId="77777777" w:rsidR="00420937" w:rsidRPr="006B526C" w:rsidRDefault="00420937" w:rsidP="00420937">
      <w:pPr>
        <w:pStyle w:val="MAQSHeading1"/>
        <w:spacing w:after="240"/>
        <w:rPr>
          <w:sz w:val="22"/>
          <w:lang w:val="en-GB"/>
        </w:rPr>
      </w:pPr>
      <w:r w:rsidRPr="006B526C">
        <w:rPr>
          <w:sz w:val="22"/>
          <w:lang w:val="en-GB"/>
        </w:rPr>
        <w:t>TERM AND TERMINATION</w:t>
      </w:r>
    </w:p>
    <w:p w14:paraId="045EA3B3" w14:textId="742DCDE5" w:rsidR="00E00180" w:rsidRPr="006B526C" w:rsidRDefault="00420937" w:rsidP="00420937">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This </w:t>
      </w:r>
      <w:r w:rsidR="00C2660F" w:rsidRPr="006B526C">
        <w:rPr>
          <w:rFonts w:ascii="Times New Roman" w:hAnsi="Times New Roman" w:cs="Times New Roman"/>
          <w:lang w:val="en-US"/>
        </w:rPr>
        <w:t xml:space="preserve">Agreement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enter into force on the </w:t>
      </w:r>
      <w:r w:rsidRPr="006B526C">
        <w:rPr>
          <w:rFonts w:ascii="Times New Roman" w:hAnsi="Times New Roman" w:cs="Times New Roman"/>
          <w:b/>
          <w:bCs/>
          <w:lang w:val="en-US"/>
        </w:rPr>
        <w:t>date of the last signature by the Parties</w:t>
      </w:r>
      <w:r w:rsidRPr="006B526C">
        <w:rPr>
          <w:rFonts w:ascii="Times New Roman" w:hAnsi="Times New Roman" w:cs="Times New Roman"/>
          <w:lang w:val="en-US"/>
        </w:rPr>
        <w:t>.</w:t>
      </w:r>
      <w:r w:rsidR="00372BE8" w:rsidRPr="006B526C">
        <w:rPr>
          <w:rFonts w:ascii="Times New Roman" w:hAnsi="Times New Roman" w:cs="Times New Roman"/>
          <w:lang w:val="en-US"/>
        </w:rPr>
        <w:t xml:space="preserve"> </w:t>
      </w:r>
    </w:p>
    <w:p w14:paraId="719DB8D6" w14:textId="123498DF" w:rsidR="00372BE8" w:rsidRPr="006B526C" w:rsidRDefault="00E00180" w:rsidP="00E00180">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The Recipient will notify KI as soon as it becomes aware of a breach of the terms or conditions of this Agreement. </w:t>
      </w:r>
      <w:proofErr w:type="gramStart"/>
      <w:r w:rsidR="00372BE8" w:rsidRPr="006B526C">
        <w:rPr>
          <w:rFonts w:ascii="Times New Roman" w:hAnsi="Times New Roman" w:cs="Times New Roman"/>
          <w:lang w:val="en-US"/>
        </w:rPr>
        <w:t>In the event that</w:t>
      </w:r>
      <w:proofErr w:type="gramEnd"/>
      <w:r w:rsidR="00372BE8" w:rsidRPr="006B526C">
        <w:rPr>
          <w:rFonts w:ascii="Times New Roman" w:hAnsi="Times New Roman" w:cs="Times New Roman"/>
          <w:lang w:val="en-US"/>
        </w:rPr>
        <w:t xml:space="preserve"> Recipient is in breach of its obligations under this </w:t>
      </w:r>
      <w:r w:rsidR="00C2660F" w:rsidRPr="006B526C">
        <w:rPr>
          <w:rFonts w:ascii="Times New Roman" w:hAnsi="Times New Roman" w:cs="Times New Roman"/>
          <w:lang w:val="en-US"/>
        </w:rPr>
        <w:t>Agreement</w:t>
      </w:r>
      <w:r w:rsidR="00372BE8" w:rsidRPr="006B526C">
        <w:rPr>
          <w:rFonts w:ascii="Times New Roman" w:hAnsi="Times New Roman" w:cs="Times New Roman"/>
          <w:lang w:val="en-US"/>
        </w:rPr>
        <w:t xml:space="preserve">, KI may </w:t>
      </w:r>
      <w:r w:rsidR="00317037" w:rsidRPr="006B526C">
        <w:rPr>
          <w:rFonts w:ascii="Times New Roman" w:hAnsi="Times New Roman" w:cs="Times New Roman"/>
          <w:lang w:val="en-US"/>
        </w:rPr>
        <w:t xml:space="preserve">terminate this </w:t>
      </w:r>
      <w:r w:rsidR="00C2660F" w:rsidRPr="006B526C">
        <w:rPr>
          <w:rFonts w:ascii="Times New Roman" w:hAnsi="Times New Roman" w:cs="Times New Roman"/>
          <w:lang w:val="en-US"/>
        </w:rPr>
        <w:t xml:space="preserve">Agreement </w:t>
      </w:r>
      <w:r w:rsidR="00317037" w:rsidRPr="006B526C">
        <w:rPr>
          <w:rFonts w:ascii="Times New Roman" w:hAnsi="Times New Roman" w:cs="Times New Roman"/>
          <w:lang w:val="en-US"/>
        </w:rPr>
        <w:t>with immediate effect</w:t>
      </w:r>
      <w:r w:rsidR="007B2A04" w:rsidRPr="006B526C">
        <w:rPr>
          <w:rFonts w:ascii="Times New Roman" w:hAnsi="Times New Roman" w:cs="Times New Roman"/>
          <w:lang w:val="en-US"/>
        </w:rPr>
        <w:t xml:space="preserve"> by written notice to the Recipient</w:t>
      </w:r>
      <w:r w:rsidR="00891527" w:rsidRPr="006B526C">
        <w:rPr>
          <w:rFonts w:ascii="Times New Roman" w:hAnsi="Times New Roman" w:cs="Times New Roman"/>
          <w:lang w:val="en-US"/>
        </w:rPr>
        <w:t xml:space="preserve"> and may </w:t>
      </w:r>
      <w:r w:rsidR="008978CD" w:rsidRPr="006B526C">
        <w:rPr>
          <w:rFonts w:ascii="Times New Roman" w:hAnsi="Times New Roman" w:cs="Times New Roman"/>
          <w:lang w:val="en-US"/>
        </w:rPr>
        <w:t xml:space="preserve">suspend the transfer and </w:t>
      </w:r>
      <w:r w:rsidR="00891527" w:rsidRPr="006B526C">
        <w:rPr>
          <w:rFonts w:ascii="Times New Roman" w:hAnsi="Times New Roman" w:cs="Times New Roman"/>
          <w:lang w:val="en-US"/>
        </w:rPr>
        <w:t xml:space="preserve">require </w:t>
      </w:r>
      <w:r w:rsidR="008A3452" w:rsidRPr="006B526C">
        <w:rPr>
          <w:rFonts w:ascii="Times New Roman" w:hAnsi="Times New Roman" w:cs="Times New Roman"/>
          <w:lang w:val="en-US"/>
        </w:rPr>
        <w:t xml:space="preserve">Recipient </w:t>
      </w:r>
      <w:r w:rsidR="00891527" w:rsidRPr="006B526C">
        <w:rPr>
          <w:rFonts w:ascii="Times New Roman" w:hAnsi="Times New Roman" w:cs="Times New Roman"/>
          <w:lang w:val="en-US"/>
        </w:rPr>
        <w:t xml:space="preserve">to immediately </w:t>
      </w:r>
      <w:r w:rsidR="008A3452" w:rsidRPr="006B526C">
        <w:rPr>
          <w:rFonts w:ascii="Times New Roman" w:hAnsi="Times New Roman" w:cs="Times New Roman"/>
          <w:lang w:val="en-US"/>
        </w:rPr>
        <w:t xml:space="preserve">delete or destroy </w:t>
      </w:r>
      <w:r w:rsidR="00891527" w:rsidRPr="006B526C">
        <w:rPr>
          <w:rFonts w:ascii="Times New Roman" w:hAnsi="Times New Roman" w:cs="Times New Roman"/>
          <w:lang w:val="en-US"/>
        </w:rPr>
        <w:t>the Dataset</w:t>
      </w:r>
      <w:r w:rsidR="00317037" w:rsidRPr="006B526C">
        <w:rPr>
          <w:rFonts w:ascii="Times New Roman" w:hAnsi="Times New Roman" w:cs="Times New Roman"/>
          <w:lang w:val="en-US"/>
        </w:rPr>
        <w:t>.</w:t>
      </w:r>
    </w:p>
    <w:p w14:paraId="5CAC07DE" w14:textId="62AE3059" w:rsidR="00317037" w:rsidRPr="006B526C" w:rsidRDefault="00317037" w:rsidP="00420937">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The Parties agree that the termination of this </w:t>
      </w:r>
      <w:r w:rsidR="00C2660F" w:rsidRPr="006B526C">
        <w:rPr>
          <w:rFonts w:ascii="Times New Roman" w:hAnsi="Times New Roman" w:cs="Times New Roman"/>
          <w:lang w:val="en-US"/>
        </w:rPr>
        <w:t xml:space="preserve">Agreement </w:t>
      </w:r>
      <w:r w:rsidRPr="006B526C">
        <w:rPr>
          <w:rFonts w:ascii="Times New Roman" w:hAnsi="Times New Roman" w:cs="Times New Roman"/>
          <w:lang w:val="en-US"/>
        </w:rPr>
        <w:t xml:space="preserve">at any time, in any circumstances for whatever reason, does not exempt them from the obligations and conditions under this </w:t>
      </w:r>
      <w:r w:rsidR="00C2660F" w:rsidRPr="006B526C">
        <w:rPr>
          <w:rFonts w:ascii="Times New Roman" w:hAnsi="Times New Roman" w:cs="Times New Roman"/>
          <w:lang w:val="en-US"/>
        </w:rPr>
        <w:t xml:space="preserve">Agreement </w:t>
      </w:r>
      <w:proofErr w:type="gramStart"/>
      <w:r w:rsidRPr="006B526C">
        <w:rPr>
          <w:rFonts w:ascii="Times New Roman" w:hAnsi="Times New Roman" w:cs="Times New Roman"/>
          <w:lang w:val="en-US"/>
        </w:rPr>
        <w:t>in regard to</w:t>
      </w:r>
      <w:proofErr w:type="gramEnd"/>
      <w:r w:rsidRPr="006B526C">
        <w:rPr>
          <w:rFonts w:ascii="Times New Roman" w:hAnsi="Times New Roman" w:cs="Times New Roman"/>
          <w:lang w:val="en-US"/>
        </w:rPr>
        <w:t xml:space="preserve"> the processing of any personal data transferred.</w:t>
      </w:r>
    </w:p>
    <w:p w14:paraId="14BE42C1" w14:textId="0C9CDAC7" w:rsidR="00317037" w:rsidRPr="006B526C" w:rsidRDefault="00317037" w:rsidP="00420937">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Notwithstanding anything to the contrary contained herein, Recipient shall, delete </w:t>
      </w:r>
      <w:r w:rsidR="00A41A58" w:rsidRPr="006B526C">
        <w:rPr>
          <w:rFonts w:ascii="Times New Roman" w:hAnsi="Times New Roman" w:cs="Times New Roman"/>
          <w:lang w:val="en-US"/>
        </w:rPr>
        <w:t xml:space="preserve">or destroy </w:t>
      </w:r>
      <w:r w:rsidR="00D11869" w:rsidRPr="006B526C">
        <w:rPr>
          <w:rFonts w:ascii="Times New Roman" w:hAnsi="Times New Roman" w:cs="Times New Roman"/>
          <w:lang w:val="en-US"/>
        </w:rPr>
        <w:t xml:space="preserve">the </w:t>
      </w:r>
      <w:r w:rsidR="002A446B" w:rsidRPr="006B526C">
        <w:rPr>
          <w:rFonts w:ascii="Times New Roman" w:hAnsi="Times New Roman" w:cs="Times New Roman"/>
          <w:lang w:val="en-US"/>
        </w:rPr>
        <w:t>Dataset</w:t>
      </w:r>
      <w:r w:rsidR="00FB4094" w:rsidRPr="006B526C">
        <w:rPr>
          <w:rFonts w:ascii="Times New Roman" w:hAnsi="Times New Roman" w:cs="Times New Roman"/>
          <w:lang w:val="en-US"/>
        </w:rPr>
        <w:t>, including copies and backup copies,</w:t>
      </w:r>
      <w:r w:rsidRPr="006B526C">
        <w:rPr>
          <w:rFonts w:ascii="Times New Roman" w:hAnsi="Times New Roman" w:cs="Times New Roman"/>
          <w:lang w:val="en-US"/>
        </w:rPr>
        <w:t xml:space="preserve"> when it is no longer necessary to for the </w:t>
      </w:r>
      <w:r w:rsidR="00B92806" w:rsidRPr="006B526C">
        <w:rPr>
          <w:rFonts w:ascii="Times New Roman" w:hAnsi="Times New Roman" w:cs="Times New Roman"/>
          <w:lang w:val="en-US"/>
        </w:rPr>
        <w:t>Project</w:t>
      </w:r>
      <w:r w:rsidR="00A86848" w:rsidRPr="006B526C">
        <w:rPr>
          <w:rFonts w:ascii="Times New Roman" w:hAnsi="Times New Roman" w:cs="Times New Roman"/>
          <w:lang w:val="en-US"/>
        </w:rPr>
        <w:t>, unless obliged to retain the Dataset</w:t>
      </w:r>
      <w:r w:rsidR="00FE1726" w:rsidRPr="006B526C">
        <w:rPr>
          <w:rFonts w:ascii="Times New Roman" w:hAnsi="Times New Roman" w:cs="Times New Roman"/>
          <w:lang w:val="en-US"/>
        </w:rPr>
        <w:t xml:space="preserve"> in accordance with applicable laws</w:t>
      </w:r>
      <w:r w:rsidRPr="006B526C">
        <w:rPr>
          <w:rFonts w:ascii="Times New Roman" w:hAnsi="Times New Roman" w:cs="Times New Roman"/>
          <w:lang w:val="en-US"/>
        </w:rPr>
        <w:t>.</w:t>
      </w:r>
    </w:p>
    <w:p w14:paraId="57EC3379" w14:textId="77777777" w:rsidR="00420937" w:rsidRPr="006B526C" w:rsidRDefault="00420937" w:rsidP="00420937">
      <w:pPr>
        <w:pStyle w:val="MAQSHeading1"/>
        <w:spacing w:after="240"/>
        <w:rPr>
          <w:sz w:val="22"/>
          <w:lang w:val="en-GB"/>
        </w:rPr>
      </w:pPr>
      <w:r w:rsidRPr="006B526C">
        <w:rPr>
          <w:sz w:val="22"/>
          <w:lang w:val="en-GB"/>
        </w:rPr>
        <w:t>NOTICES</w:t>
      </w:r>
    </w:p>
    <w:p w14:paraId="059B9FDB" w14:textId="62E1662D" w:rsidR="00420937" w:rsidRPr="006B526C" w:rsidRDefault="00420937" w:rsidP="00420937">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Formal notices to be given under this </w:t>
      </w:r>
      <w:r w:rsidR="00C2660F" w:rsidRPr="006B526C">
        <w:rPr>
          <w:rFonts w:ascii="Times New Roman" w:hAnsi="Times New Roman" w:cs="Times New Roman"/>
          <w:lang w:val="en-US"/>
        </w:rPr>
        <w:t xml:space="preserve">Agreement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be in writing and be delivered to the person on the address stated </w:t>
      </w:r>
      <w:proofErr w:type="gramStart"/>
      <w:r w:rsidRPr="006B526C">
        <w:rPr>
          <w:rFonts w:ascii="Times New Roman" w:hAnsi="Times New Roman" w:cs="Times New Roman"/>
          <w:lang w:val="en-US"/>
        </w:rPr>
        <w:t>below, unless</w:t>
      </w:r>
      <w:proofErr w:type="gramEnd"/>
      <w:r w:rsidRPr="006B526C">
        <w:rPr>
          <w:rFonts w:ascii="Times New Roman" w:hAnsi="Times New Roman" w:cs="Times New Roman"/>
          <w:lang w:val="en-US"/>
        </w:rPr>
        <w:t xml:space="preserve"> the receiving Party has specifically notified the sending Party of another address for this purpose. The notice may be delivered personally, by mail or by </w:t>
      </w:r>
      <w:r w:rsidR="00150C96" w:rsidRPr="006B526C">
        <w:rPr>
          <w:rFonts w:ascii="Times New Roman" w:hAnsi="Times New Roman" w:cs="Times New Roman"/>
          <w:lang w:val="en-US"/>
        </w:rPr>
        <w:t>e-mail</w:t>
      </w:r>
      <w:r w:rsidRPr="006B526C">
        <w:rPr>
          <w:rFonts w:ascii="Times New Roman" w:hAnsi="Times New Roman" w:cs="Times New Roman"/>
          <w:lang w:val="en-US"/>
        </w:rPr>
        <w:t xml:space="preserve"> but always with receipt acknowledgement.</w:t>
      </w:r>
    </w:p>
    <w:p w14:paraId="27392658" w14:textId="35B84F4C" w:rsidR="00420937" w:rsidRPr="006B526C" w:rsidRDefault="00420937" w:rsidP="00C069FF">
      <w:pPr>
        <w:pStyle w:val="Ingetavstnd"/>
        <w:keepNext/>
        <w:keepLines/>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lastRenderedPageBreak/>
        <w:t xml:space="preserve">These persons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be the Parties’ contacts for questions regarding this </w:t>
      </w:r>
      <w:r w:rsidR="00C2660F" w:rsidRPr="006B526C">
        <w:rPr>
          <w:rFonts w:ascii="Times New Roman" w:hAnsi="Times New Roman" w:cs="Times New Roman"/>
          <w:lang w:val="en-US"/>
        </w:rPr>
        <w:t>Agreement</w:t>
      </w:r>
      <w:r w:rsidRPr="006B526C">
        <w:rPr>
          <w:rFonts w:ascii="Times New Roman" w:hAnsi="Times New Roman" w:cs="Times New Roman"/>
          <w:lang w:val="en-US"/>
        </w:rPr>
        <w:t>.</w:t>
      </w:r>
    </w:p>
    <w:tbl>
      <w:tblPr>
        <w:tblStyle w:val="Tabellrutnt"/>
        <w:tblW w:w="8925" w:type="dxa"/>
        <w:tblInd w:w="851" w:type="dxa"/>
        <w:tblLayout w:type="fixed"/>
        <w:tblLook w:val="04A0" w:firstRow="1" w:lastRow="0" w:firstColumn="1" w:lastColumn="0" w:noHBand="0" w:noVBand="1"/>
      </w:tblPr>
      <w:tblGrid>
        <w:gridCol w:w="1276"/>
        <w:gridCol w:w="2971"/>
        <w:gridCol w:w="426"/>
        <w:gridCol w:w="1280"/>
        <w:gridCol w:w="2972"/>
      </w:tblGrid>
      <w:tr w:rsidR="009C5D89" w:rsidRPr="006B526C" w14:paraId="21FE71F4" w14:textId="77777777" w:rsidTr="009C5D89">
        <w:tc>
          <w:tcPr>
            <w:tcW w:w="4247" w:type="dxa"/>
            <w:gridSpan w:val="2"/>
            <w:tcBorders>
              <w:top w:val="nil"/>
              <w:left w:val="nil"/>
              <w:bottom w:val="single" w:sz="4" w:space="0" w:color="auto"/>
              <w:right w:val="nil"/>
            </w:tcBorders>
          </w:tcPr>
          <w:p w14:paraId="748812A1" w14:textId="2BA65E4E" w:rsidR="009C5D89" w:rsidRPr="006B526C" w:rsidRDefault="009C5D89" w:rsidP="00C069FF">
            <w:pPr>
              <w:pStyle w:val="Ingetavstnd"/>
              <w:keepNext/>
              <w:keepLines/>
              <w:rPr>
                <w:lang w:val="en-US"/>
              </w:rPr>
            </w:pPr>
            <w:r w:rsidRPr="006B526C">
              <w:rPr>
                <w:b/>
                <w:sz w:val="22"/>
                <w:szCs w:val="22"/>
                <w:lang w:val="en-GB"/>
              </w:rPr>
              <w:t>KI</w:t>
            </w:r>
          </w:p>
        </w:tc>
        <w:tc>
          <w:tcPr>
            <w:tcW w:w="426" w:type="dxa"/>
            <w:tcBorders>
              <w:top w:val="nil"/>
              <w:left w:val="nil"/>
              <w:bottom w:val="nil"/>
              <w:right w:val="nil"/>
            </w:tcBorders>
          </w:tcPr>
          <w:p w14:paraId="233FB03D" w14:textId="77777777" w:rsidR="009C5D89" w:rsidRPr="006B526C" w:rsidRDefault="009C5D89" w:rsidP="00C069FF">
            <w:pPr>
              <w:pStyle w:val="Ingetavstnd"/>
              <w:keepNext/>
              <w:keepLines/>
              <w:jc w:val="both"/>
              <w:rPr>
                <w:lang w:val="en-US"/>
              </w:rPr>
            </w:pPr>
          </w:p>
        </w:tc>
        <w:tc>
          <w:tcPr>
            <w:tcW w:w="4252" w:type="dxa"/>
            <w:gridSpan w:val="2"/>
            <w:tcBorders>
              <w:top w:val="nil"/>
              <w:left w:val="nil"/>
              <w:bottom w:val="single" w:sz="4" w:space="0" w:color="auto"/>
              <w:right w:val="nil"/>
            </w:tcBorders>
          </w:tcPr>
          <w:p w14:paraId="3342BAA1" w14:textId="37329BAF" w:rsidR="009C5D89" w:rsidRPr="006B526C" w:rsidRDefault="00121B71" w:rsidP="00C069FF">
            <w:pPr>
              <w:pStyle w:val="Ingetavstnd"/>
              <w:keepNext/>
              <w:keepLines/>
              <w:rPr>
                <w:lang w:val="en-US"/>
              </w:rPr>
            </w:pPr>
            <w:r w:rsidRPr="006B526C">
              <w:rPr>
                <w:b/>
                <w:sz w:val="22"/>
                <w:szCs w:val="22"/>
                <w:lang w:val="en-GB"/>
              </w:rPr>
              <w:t>RECIPIENT</w:t>
            </w:r>
          </w:p>
        </w:tc>
      </w:tr>
      <w:tr w:rsidR="009C5D89" w:rsidRPr="006B526C" w14:paraId="56ECDFBF" w14:textId="77777777" w:rsidTr="006A2457">
        <w:tc>
          <w:tcPr>
            <w:tcW w:w="1276" w:type="dxa"/>
            <w:tcBorders>
              <w:top w:val="single" w:sz="4" w:space="0" w:color="auto"/>
            </w:tcBorders>
          </w:tcPr>
          <w:p w14:paraId="05B81CCA" w14:textId="5541145A" w:rsidR="009C5D89" w:rsidRPr="006B526C" w:rsidRDefault="009C5D89" w:rsidP="00C069FF">
            <w:pPr>
              <w:pStyle w:val="Ingetavstnd"/>
              <w:keepNext/>
              <w:keepLines/>
              <w:spacing w:before="60" w:after="60"/>
              <w:jc w:val="right"/>
              <w:rPr>
                <w:lang w:val="en-US"/>
              </w:rPr>
            </w:pPr>
            <w:r w:rsidRPr="006B526C">
              <w:rPr>
                <w:lang w:val="en-GB"/>
              </w:rPr>
              <w:t>Name</w:t>
            </w:r>
            <w:r w:rsidR="00EA79C7" w:rsidRPr="006B526C">
              <w:rPr>
                <w:lang w:val="en-GB"/>
              </w:rPr>
              <w:t xml:space="preserve"> and </w:t>
            </w:r>
            <w:r w:rsidR="003E1B36" w:rsidRPr="006B526C">
              <w:rPr>
                <w:lang w:val="en-GB"/>
              </w:rPr>
              <w:t>Position</w:t>
            </w:r>
            <w:r w:rsidRPr="006B526C">
              <w:rPr>
                <w:lang w:val="en-GB"/>
              </w:rPr>
              <w:t>:</w:t>
            </w:r>
          </w:p>
        </w:tc>
        <w:tc>
          <w:tcPr>
            <w:tcW w:w="2971" w:type="dxa"/>
            <w:tcBorders>
              <w:top w:val="single" w:sz="4" w:space="0" w:color="auto"/>
              <w:right w:val="single" w:sz="4" w:space="0" w:color="auto"/>
            </w:tcBorders>
          </w:tcPr>
          <w:p w14:paraId="0335150D" w14:textId="6BE24765" w:rsidR="009C5D89" w:rsidRPr="006B526C" w:rsidRDefault="00065E20" w:rsidP="00C069FF">
            <w:pPr>
              <w:pStyle w:val="Ingetavstnd"/>
              <w:keepNext/>
              <w:keepLines/>
              <w:spacing w:before="60" w:after="60"/>
              <w:rPr>
                <w:lang w:val="en-US"/>
              </w:rPr>
            </w:pPr>
            <w:permStart w:id="1265378821" w:edGrp="everyone"/>
            <w:r w:rsidRPr="006B526C">
              <w:rPr>
                <w:lang w:val="en-US"/>
              </w:rPr>
              <w:t>insert</w:t>
            </w:r>
            <w:permEnd w:id="1265378821"/>
          </w:p>
        </w:tc>
        <w:tc>
          <w:tcPr>
            <w:tcW w:w="426" w:type="dxa"/>
            <w:tcBorders>
              <w:top w:val="nil"/>
              <w:left w:val="single" w:sz="4" w:space="0" w:color="auto"/>
              <w:bottom w:val="nil"/>
              <w:right w:val="single" w:sz="4" w:space="0" w:color="auto"/>
            </w:tcBorders>
          </w:tcPr>
          <w:p w14:paraId="267558E2" w14:textId="77777777" w:rsidR="009C5D89" w:rsidRPr="006B526C" w:rsidRDefault="009C5D89" w:rsidP="00C069FF">
            <w:pPr>
              <w:pStyle w:val="Ingetavstnd"/>
              <w:keepNext/>
              <w:keepLines/>
              <w:spacing w:before="60" w:after="60"/>
              <w:jc w:val="both"/>
              <w:rPr>
                <w:lang w:val="en-US"/>
              </w:rPr>
            </w:pPr>
          </w:p>
        </w:tc>
        <w:tc>
          <w:tcPr>
            <w:tcW w:w="1280" w:type="dxa"/>
            <w:tcBorders>
              <w:top w:val="single" w:sz="4" w:space="0" w:color="auto"/>
              <w:left w:val="single" w:sz="4" w:space="0" w:color="auto"/>
            </w:tcBorders>
          </w:tcPr>
          <w:p w14:paraId="7EDFA2AD" w14:textId="132ED000" w:rsidR="009C5D89" w:rsidRPr="006B526C" w:rsidRDefault="009C5D89" w:rsidP="00C069FF">
            <w:pPr>
              <w:pStyle w:val="Ingetavstnd"/>
              <w:keepNext/>
              <w:keepLines/>
              <w:spacing w:before="60" w:after="60"/>
              <w:jc w:val="right"/>
              <w:rPr>
                <w:lang w:val="en-US"/>
              </w:rPr>
            </w:pPr>
            <w:r w:rsidRPr="006B526C">
              <w:rPr>
                <w:lang w:val="en-GB"/>
              </w:rPr>
              <w:t>Name</w:t>
            </w:r>
            <w:r w:rsidR="00EB0ADD" w:rsidRPr="006B526C">
              <w:rPr>
                <w:lang w:val="en-GB"/>
              </w:rPr>
              <w:t xml:space="preserve"> and </w:t>
            </w:r>
            <w:r w:rsidR="003E1B36" w:rsidRPr="006B526C">
              <w:rPr>
                <w:lang w:val="en-GB"/>
              </w:rPr>
              <w:t>Position</w:t>
            </w:r>
            <w:r w:rsidRPr="006B526C">
              <w:rPr>
                <w:lang w:val="en-GB"/>
              </w:rPr>
              <w:t>:</w:t>
            </w:r>
          </w:p>
        </w:tc>
        <w:tc>
          <w:tcPr>
            <w:tcW w:w="2972" w:type="dxa"/>
            <w:tcBorders>
              <w:top w:val="single" w:sz="4" w:space="0" w:color="auto"/>
            </w:tcBorders>
          </w:tcPr>
          <w:p w14:paraId="6470D01D" w14:textId="7AC1E43A" w:rsidR="009C5D89" w:rsidRPr="006B526C" w:rsidRDefault="00065E20" w:rsidP="00C069FF">
            <w:pPr>
              <w:pStyle w:val="Ingetavstnd"/>
              <w:keepNext/>
              <w:keepLines/>
              <w:spacing w:before="60" w:after="60"/>
              <w:rPr>
                <w:sz w:val="22"/>
                <w:szCs w:val="22"/>
                <w:lang w:val="en-US"/>
              </w:rPr>
            </w:pPr>
            <w:permStart w:id="1030512377" w:edGrp="everyone"/>
            <w:r w:rsidRPr="006B526C">
              <w:rPr>
                <w:lang w:val="en-US"/>
              </w:rPr>
              <w:t>insert</w:t>
            </w:r>
            <w:permEnd w:id="1030512377"/>
          </w:p>
        </w:tc>
      </w:tr>
      <w:tr w:rsidR="009C5D89" w:rsidRPr="006B526C" w14:paraId="4C3A6360" w14:textId="77777777" w:rsidTr="006A2457">
        <w:tc>
          <w:tcPr>
            <w:tcW w:w="1276" w:type="dxa"/>
          </w:tcPr>
          <w:p w14:paraId="2471B810" w14:textId="3F0E5F0C" w:rsidR="009C5D89" w:rsidRPr="006B526C" w:rsidRDefault="009C5D89" w:rsidP="00C069FF">
            <w:pPr>
              <w:pStyle w:val="Ingetavstnd"/>
              <w:keepNext/>
              <w:keepLines/>
              <w:spacing w:before="60" w:after="60"/>
              <w:jc w:val="right"/>
              <w:rPr>
                <w:lang w:val="en-GB"/>
              </w:rPr>
            </w:pPr>
            <w:r w:rsidRPr="006B526C">
              <w:rPr>
                <w:lang w:val="en-GB"/>
              </w:rPr>
              <w:t>Address:</w:t>
            </w:r>
          </w:p>
        </w:tc>
        <w:tc>
          <w:tcPr>
            <w:tcW w:w="2971" w:type="dxa"/>
            <w:tcBorders>
              <w:right w:val="single" w:sz="4" w:space="0" w:color="auto"/>
            </w:tcBorders>
          </w:tcPr>
          <w:p w14:paraId="39AEF124" w14:textId="45BADB71" w:rsidR="009C5D89" w:rsidRPr="006B526C" w:rsidRDefault="00065E20" w:rsidP="00C069FF">
            <w:pPr>
              <w:pStyle w:val="Ingetavstnd"/>
              <w:keepNext/>
              <w:keepLines/>
              <w:spacing w:before="60" w:after="60"/>
              <w:rPr>
                <w:lang w:val="en-US"/>
              </w:rPr>
            </w:pPr>
            <w:permStart w:id="2041577978" w:edGrp="everyone"/>
            <w:r w:rsidRPr="006B526C">
              <w:rPr>
                <w:lang w:val="en-US"/>
              </w:rPr>
              <w:t>insert</w:t>
            </w:r>
            <w:permEnd w:id="2041577978"/>
          </w:p>
        </w:tc>
        <w:tc>
          <w:tcPr>
            <w:tcW w:w="426" w:type="dxa"/>
            <w:tcBorders>
              <w:top w:val="nil"/>
              <w:left w:val="single" w:sz="4" w:space="0" w:color="auto"/>
              <w:bottom w:val="nil"/>
              <w:right w:val="single" w:sz="4" w:space="0" w:color="auto"/>
            </w:tcBorders>
          </w:tcPr>
          <w:p w14:paraId="0765B5D1" w14:textId="77777777" w:rsidR="009C5D89" w:rsidRPr="006B526C" w:rsidRDefault="009C5D89" w:rsidP="00C069FF">
            <w:pPr>
              <w:pStyle w:val="Ingetavstnd"/>
              <w:keepNext/>
              <w:keepLines/>
              <w:spacing w:before="60" w:after="60"/>
              <w:jc w:val="both"/>
              <w:rPr>
                <w:lang w:val="en-US"/>
              </w:rPr>
            </w:pPr>
          </w:p>
        </w:tc>
        <w:tc>
          <w:tcPr>
            <w:tcW w:w="1280" w:type="dxa"/>
            <w:tcBorders>
              <w:left w:val="single" w:sz="4" w:space="0" w:color="auto"/>
            </w:tcBorders>
          </w:tcPr>
          <w:p w14:paraId="63FCCE31" w14:textId="7A062459" w:rsidR="009C5D89" w:rsidRPr="006B526C" w:rsidRDefault="009C5D89" w:rsidP="00C069FF">
            <w:pPr>
              <w:pStyle w:val="Ingetavstnd"/>
              <w:keepNext/>
              <w:keepLines/>
              <w:spacing w:before="60" w:after="60"/>
              <w:jc w:val="right"/>
              <w:rPr>
                <w:lang w:val="en-GB"/>
              </w:rPr>
            </w:pPr>
            <w:r w:rsidRPr="006B526C">
              <w:rPr>
                <w:lang w:val="en-GB"/>
              </w:rPr>
              <w:t>Address:</w:t>
            </w:r>
          </w:p>
        </w:tc>
        <w:tc>
          <w:tcPr>
            <w:tcW w:w="2972" w:type="dxa"/>
          </w:tcPr>
          <w:p w14:paraId="747F21A3" w14:textId="7B5D8498" w:rsidR="009C5D89" w:rsidRPr="006B526C" w:rsidRDefault="00065E20" w:rsidP="00C069FF">
            <w:pPr>
              <w:pStyle w:val="Ingetavstnd"/>
              <w:keepNext/>
              <w:keepLines/>
              <w:spacing w:before="60" w:after="60"/>
              <w:rPr>
                <w:sz w:val="22"/>
                <w:szCs w:val="22"/>
                <w:lang w:val="en-US"/>
              </w:rPr>
            </w:pPr>
            <w:permStart w:id="125190188" w:edGrp="everyone"/>
            <w:r w:rsidRPr="006B526C">
              <w:rPr>
                <w:lang w:val="en-US"/>
              </w:rPr>
              <w:t>insert</w:t>
            </w:r>
            <w:permEnd w:id="125190188"/>
          </w:p>
        </w:tc>
      </w:tr>
      <w:tr w:rsidR="009C5D89" w:rsidRPr="006B526C" w14:paraId="05B70652" w14:textId="77777777" w:rsidTr="006A2457">
        <w:tc>
          <w:tcPr>
            <w:tcW w:w="1276" w:type="dxa"/>
          </w:tcPr>
          <w:p w14:paraId="5213BD8B" w14:textId="1BC6D795" w:rsidR="009C5D89" w:rsidRPr="006B526C" w:rsidRDefault="009C5D89" w:rsidP="006A2457">
            <w:pPr>
              <w:pStyle w:val="Ingetavstnd"/>
              <w:spacing w:before="60" w:after="60"/>
              <w:jc w:val="right"/>
              <w:rPr>
                <w:lang w:val="en-GB"/>
              </w:rPr>
            </w:pPr>
            <w:r w:rsidRPr="006B526C">
              <w:rPr>
                <w:lang w:val="en-GB"/>
              </w:rPr>
              <w:t>E-mail:</w:t>
            </w:r>
          </w:p>
        </w:tc>
        <w:tc>
          <w:tcPr>
            <w:tcW w:w="2971" w:type="dxa"/>
            <w:tcBorders>
              <w:right w:val="single" w:sz="4" w:space="0" w:color="auto"/>
            </w:tcBorders>
          </w:tcPr>
          <w:p w14:paraId="5A5B6678" w14:textId="2C81630E" w:rsidR="009C5D89" w:rsidRPr="006B526C" w:rsidRDefault="00065E20" w:rsidP="006A2457">
            <w:pPr>
              <w:pStyle w:val="Ingetavstnd"/>
              <w:spacing w:before="60" w:after="60"/>
              <w:rPr>
                <w:lang w:val="en-US"/>
              </w:rPr>
            </w:pPr>
            <w:permStart w:id="1306420786" w:edGrp="everyone"/>
            <w:r w:rsidRPr="006B526C">
              <w:rPr>
                <w:lang w:val="en-US"/>
              </w:rPr>
              <w:t>insert</w:t>
            </w:r>
            <w:permEnd w:id="1306420786"/>
          </w:p>
        </w:tc>
        <w:tc>
          <w:tcPr>
            <w:tcW w:w="426" w:type="dxa"/>
            <w:tcBorders>
              <w:top w:val="nil"/>
              <w:left w:val="single" w:sz="4" w:space="0" w:color="auto"/>
              <w:bottom w:val="nil"/>
              <w:right w:val="single" w:sz="4" w:space="0" w:color="auto"/>
            </w:tcBorders>
          </w:tcPr>
          <w:p w14:paraId="7F76F5C9" w14:textId="77777777" w:rsidR="009C5D89" w:rsidRPr="006B526C" w:rsidRDefault="009C5D89" w:rsidP="006A2457">
            <w:pPr>
              <w:pStyle w:val="Ingetavstnd"/>
              <w:spacing w:before="60" w:after="60"/>
              <w:jc w:val="both"/>
              <w:rPr>
                <w:lang w:val="en-US"/>
              </w:rPr>
            </w:pPr>
          </w:p>
        </w:tc>
        <w:tc>
          <w:tcPr>
            <w:tcW w:w="1280" w:type="dxa"/>
            <w:tcBorders>
              <w:left w:val="single" w:sz="4" w:space="0" w:color="auto"/>
            </w:tcBorders>
          </w:tcPr>
          <w:p w14:paraId="11C02B50" w14:textId="6289F230" w:rsidR="009C5D89" w:rsidRPr="006B526C" w:rsidRDefault="009C5D89" w:rsidP="006A2457">
            <w:pPr>
              <w:pStyle w:val="Ingetavstnd"/>
              <w:spacing w:before="60" w:after="60"/>
              <w:jc w:val="right"/>
              <w:rPr>
                <w:lang w:val="en-GB"/>
              </w:rPr>
            </w:pPr>
            <w:r w:rsidRPr="006B526C">
              <w:rPr>
                <w:lang w:val="en-GB"/>
              </w:rPr>
              <w:t>E-mail:</w:t>
            </w:r>
          </w:p>
        </w:tc>
        <w:tc>
          <w:tcPr>
            <w:tcW w:w="2972" w:type="dxa"/>
          </w:tcPr>
          <w:p w14:paraId="144A6951" w14:textId="4DB4C16A" w:rsidR="009C5D89" w:rsidRPr="006B526C" w:rsidRDefault="00065E20" w:rsidP="006A2457">
            <w:pPr>
              <w:pStyle w:val="Ingetavstnd"/>
              <w:spacing w:before="60" w:after="60"/>
              <w:rPr>
                <w:sz w:val="22"/>
                <w:szCs w:val="22"/>
                <w:lang w:val="en-US"/>
              </w:rPr>
            </w:pPr>
            <w:permStart w:id="1870406206" w:edGrp="everyone"/>
            <w:r w:rsidRPr="006B526C">
              <w:rPr>
                <w:lang w:val="en-US"/>
              </w:rPr>
              <w:t>insert</w:t>
            </w:r>
            <w:permEnd w:id="1870406206"/>
          </w:p>
        </w:tc>
      </w:tr>
    </w:tbl>
    <w:p w14:paraId="37020490" w14:textId="77777777" w:rsidR="00420937" w:rsidRPr="006B526C" w:rsidRDefault="00420937" w:rsidP="00420937">
      <w:pPr>
        <w:pStyle w:val="MAQSHeading1"/>
        <w:spacing w:after="240"/>
        <w:rPr>
          <w:sz w:val="22"/>
          <w:lang w:val="en-GB"/>
        </w:rPr>
      </w:pPr>
      <w:r w:rsidRPr="006B526C">
        <w:rPr>
          <w:sz w:val="22"/>
          <w:lang w:val="en-GB"/>
        </w:rPr>
        <w:t>ASSIGNMENT</w:t>
      </w:r>
    </w:p>
    <w:p w14:paraId="6375C980" w14:textId="3AA7989C" w:rsidR="00420937" w:rsidRPr="006B526C" w:rsidRDefault="00420937" w:rsidP="00420937">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Recipient may not assign or sublicense its rights or obligations under this </w:t>
      </w:r>
      <w:r w:rsidR="00C2660F" w:rsidRPr="006B526C">
        <w:rPr>
          <w:rFonts w:ascii="Times New Roman" w:hAnsi="Times New Roman" w:cs="Times New Roman"/>
          <w:lang w:val="en-US"/>
        </w:rPr>
        <w:t xml:space="preserve">Agreement </w:t>
      </w:r>
      <w:r w:rsidRPr="006B526C">
        <w:rPr>
          <w:rFonts w:ascii="Times New Roman" w:hAnsi="Times New Roman" w:cs="Times New Roman"/>
          <w:lang w:val="en-US"/>
        </w:rPr>
        <w:t>to any third party without the prior written consent of KI.</w:t>
      </w:r>
    </w:p>
    <w:p w14:paraId="2B68214F" w14:textId="77777777" w:rsidR="00420937" w:rsidRPr="006B526C" w:rsidRDefault="00420937" w:rsidP="00420937">
      <w:pPr>
        <w:pStyle w:val="MAQSHeading1"/>
        <w:spacing w:after="240"/>
        <w:rPr>
          <w:rFonts w:cs="Arial"/>
          <w:b w:val="0"/>
          <w:lang w:val="en-US"/>
        </w:rPr>
      </w:pPr>
      <w:r w:rsidRPr="006B526C">
        <w:rPr>
          <w:sz w:val="22"/>
          <w:lang w:val="en-GB"/>
        </w:rPr>
        <w:t>AMENDMENTS</w:t>
      </w:r>
    </w:p>
    <w:p w14:paraId="54D2AEE3" w14:textId="0618FB45" w:rsidR="00420937" w:rsidRPr="006B526C" w:rsidRDefault="00420937" w:rsidP="00420937">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No provision of this </w:t>
      </w:r>
      <w:r w:rsidR="00C2660F" w:rsidRPr="006B526C">
        <w:rPr>
          <w:rFonts w:ascii="Times New Roman" w:hAnsi="Times New Roman" w:cs="Times New Roman"/>
          <w:lang w:val="en-US"/>
        </w:rPr>
        <w:t xml:space="preserve">Agreement </w:t>
      </w:r>
      <w:r w:rsidRPr="006B526C">
        <w:rPr>
          <w:rFonts w:ascii="Times New Roman" w:hAnsi="Times New Roman" w:cs="Times New Roman"/>
          <w:lang w:val="en-US"/>
        </w:rPr>
        <w:t xml:space="preserve">may be amended, </w:t>
      </w:r>
      <w:proofErr w:type="gramStart"/>
      <w:r w:rsidRPr="006B526C">
        <w:rPr>
          <w:rFonts w:ascii="Times New Roman" w:hAnsi="Times New Roman" w:cs="Times New Roman"/>
          <w:lang w:val="en-US"/>
        </w:rPr>
        <w:t>modified</w:t>
      </w:r>
      <w:proofErr w:type="gramEnd"/>
      <w:r w:rsidRPr="006B526C">
        <w:rPr>
          <w:rFonts w:ascii="Times New Roman" w:hAnsi="Times New Roman" w:cs="Times New Roman"/>
          <w:lang w:val="en-US"/>
        </w:rPr>
        <w:t xml:space="preserve"> or otherwise changed, other than by an instrument in writing duly executed on behalf of the Parties.</w:t>
      </w:r>
    </w:p>
    <w:p w14:paraId="4BF42F84" w14:textId="15E4910E" w:rsidR="006E0EBA" w:rsidRPr="006B526C" w:rsidRDefault="006E0EBA" w:rsidP="006E0EBA">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Recipient will notify KI </w:t>
      </w:r>
      <w:r w:rsidR="00810777" w:rsidRPr="006B526C">
        <w:rPr>
          <w:rFonts w:ascii="Times New Roman" w:hAnsi="Times New Roman" w:cs="Times New Roman"/>
          <w:lang w:val="en-US"/>
        </w:rPr>
        <w:t xml:space="preserve">in writing </w:t>
      </w:r>
      <w:r w:rsidRPr="006B526C">
        <w:rPr>
          <w:rFonts w:ascii="Times New Roman" w:hAnsi="Times New Roman" w:cs="Times New Roman"/>
          <w:lang w:val="en-US"/>
        </w:rPr>
        <w:t xml:space="preserve">prior to any significant changes to the </w:t>
      </w:r>
      <w:r w:rsidR="003842AF" w:rsidRPr="006B526C">
        <w:rPr>
          <w:rFonts w:ascii="Times New Roman" w:hAnsi="Times New Roman" w:cs="Times New Roman"/>
          <w:lang w:val="en-US"/>
        </w:rPr>
        <w:t>Project</w:t>
      </w:r>
      <w:r w:rsidRPr="006B526C">
        <w:rPr>
          <w:rFonts w:ascii="Times New Roman" w:hAnsi="Times New Roman" w:cs="Times New Roman"/>
          <w:lang w:val="en-US"/>
        </w:rPr>
        <w:t>.</w:t>
      </w:r>
    </w:p>
    <w:p w14:paraId="4DEF1780" w14:textId="5D64211E" w:rsidR="006E0EBA" w:rsidRPr="006B526C" w:rsidRDefault="00420937" w:rsidP="006E0EBA">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The </w:t>
      </w:r>
      <w:r w:rsidR="006E0EBA" w:rsidRPr="006B526C">
        <w:rPr>
          <w:rFonts w:ascii="Times New Roman" w:hAnsi="Times New Roman" w:cs="Times New Roman"/>
          <w:lang w:val="en-US"/>
        </w:rPr>
        <w:t xml:space="preserve">Recipient </w:t>
      </w:r>
      <w:r w:rsidRPr="006B526C">
        <w:rPr>
          <w:rFonts w:ascii="Times New Roman" w:hAnsi="Times New Roman" w:cs="Times New Roman"/>
          <w:lang w:val="en-US"/>
        </w:rPr>
        <w:t>acknowledge</w:t>
      </w:r>
      <w:r w:rsidR="006E0EBA" w:rsidRPr="006B526C">
        <w:rPr>
          <w:rFonts w:ascii="Times New Roman" w:hAnsi="Times New Roman" w:cs="Times New Roman"/>
          <w:lang w:val="en-US"/>
        </w:rPr>
        <w:t>s</w:t>
      </w:r>
      <w:r w:rsidRPr="006B526C">
        <w:rPr>
          <w:rFonts w:ascii="Times New Roman" w:hAnsi="Times New Roman" w:cs="Times New Roman"/>
          <w:lang w:val="en-US"/>
        </w:rPr>
        <w:t xml:space="preserve"> </w:t>
      </w:r>
      <w:r w:rsidR="006E0EBA" w:rsidRPr="006B526C">
        <w:rPr>
          <w:rFonts w:ascii="Times New Roman" w:hAnsi="Times New Roman" w:cs="Times New Roman"/>
          <w:lang w:val="en-US"/>
        </w:rPr>
        <w:t xml:space="preserve">and </w:t>
      </w:r>
      <w:r w:rsidR="00C90645" w:rsidRPr="006B526C">
        <w:rPr>
          <w:rFonts w:ascii="Times New Roman" w:hAnsi="Times New Roman" w:cs="Times New Roman"/>
          <w:lang w:val="en-US"/>
        </w:rPr>
        <w:t>agree</w:t>
      </w:r>
      <w:r w:rsidR="006E0EBA" w:rsidRPr="006B526C">
        <w:rPr>
          <w:rFonts w:ascii="Times New Roman" w:hAnsi="Times New Roman" w:cs="Times New Roman"/>
          <w:lang w:val="en-US"/>
        </w:rPr>
        <w:t>s</w:t>
      </w:r>
      <w:r w:rsidR="00C90645" w:rsidRPr="006B526C">
        <w:rPr>
          <w:rFonts w:ascii="Times New Roman" w:hAnsi="Times New Roman" w:cs="Times New Roman"/>
          <w:lang w:val="en-US"/>
        </w:rPr>
        <w:t xml:space="preserve"> that to the extent required, this </w:t>
      </w:r>
      <w:r w:rsidR="00C2660F" w:rsidRPr="006B526C">
        <w:rPr>
          <w:rFonts w:ascii="Times New Roman" w:hAnsi="Times New Roman" w:cs="Times New Roman"/>
          <w:lang w:val="en-US"/>
        </w:rPr>
        <w:t xml:space="preserve">Agreement </w:t>
      </w:r>
      <w:r w:rsidR="00C90645" w:rsidRPr="006B526C">
        <w:rPr>
          <w:rFonts w:ascii="Times New Roman" w:hAnsi="Times New Roman" w:cs="Times New Roman"/>
          <w:lang w:val="en-US"/>
        </w:rPr>
        <w:t xml:space="preserve">shall be amended </w:t>
      </w:r>
      <w:r w:rsidR="006E0EBA" w:rsidRPr="006B526C">
        <w:rPr>
          <w:rFonts w:ascii="Times New Roman" w:hAnsi="Times New Roman" w:cs="Times New Roman"/>
          <w:lang w:val="en-US"/>
        </w:rPr>
        <w:t xml:space="preserve">by KI </w:t>
      </w:r>
      <w:r w:rsidR="00C90645" w:rsidRPr="006B526C">
        <w:rPr>
          <w:rFonts w:ascii="Times New Roman" w:hAnsi="Times New Roman" w:cs="Times New Roman"/>
          <w:lang w:val="en-US"/>
        </w:rPr>
        <w:t>to achieve compliance with future changes to Data Protection Laws.</w:t>
      </w:r>
    </w:p>
    <w:p w14:paraId="5654AB2E" w14:textId="6557530A" w:rsidR="00326A12" w:rsidRPr="006B526C" w:rsidRDefault="00326A12" w:rsidP="006E0EBA">
      <w:pPr>
        <w:pStyle w:val="Ingetavstnd"/>
        <w:spacing w:beforeLines="100" w:before="240" w:afterLines="100" w:after="240" w:line="312" w:lineRule="auto"/>
        <w:ind w:left="851"/>
        <w:jc w:val="both"/>
        <w:rPr>
          <w:rFonts w:ascii="Times New Roman" w:hAnsi="Times New Roman" w:cs="Times New Roman"/>
          <w:lang w:val="en-US"/>
        </w:rPr>
      </w:pPr>
      <w:proofErr w:type="gramStart"/>
      <w:r w:rsidRPr="006B526C">
        <w:rPr>
          <w:rFonts w:ascii="Times New Roman" w:hAnsi="Times New Roman" w:cs="Times New Roman"/>
          <w:lang w:val="en-US"/>
        </w:rPr>
        <w:t>In the event that</w:t>
      </w:r>
      <w:proofErr w:type="gramEnd"/>
      <w:r w:rsidRPr="006B526C">
        <w:rPr>
          <w:rFonts w:ascii="Times New Roman" w:hAnsi="Times New Roman" w:cs="Times New Roman"/>
          <w:lang w:val="en-US"/>
        </w:rPr>
        <w:t xml:space="preserve"> changes are required, </w:t>
      </w:r>
      <w:r w:rsidR="006E0EBA" w:rsidRPr="006B526C">
        <w:rPr>
          <w:rFonts w:ascii="Times New Roman" w:hAnsi="Times New Roman" w:cs="Times New Roman"/>
          <w:lang w:val="en-US"/>
        </w:rPr>
        <w:t xml:space="preserve">KI </w:t>
      </w:r>
      <w:r w:rsidRPr="006B526C">
        <w:rPr>
          <w:rFonts w:ascii="Times New Roman" w:hAnsi="Times New Roman" w:cs="Times New Roman"/>
          <w:lang w:val="en-US"/>
        </w:rPr>
        <w:t xml:space="preserve">will contact the </w:t>
      </w:r>
      <w:r w:rsidR="006E0EBA" w:rsidRPr="006B526C">
        <w:rPr>
          <w:rFonts w:ascii="Times New Roman" w:hAnsi="Times New Roman" w:cs="Times New Roman"/>
          <w:lang w:val="en-US"/>
        </w:rPr>
        <w:t xml:space="preserve">Recipient </w:t>
      </w:r>
      <w:r w:rsidRPr="006B526C">
        <w:rPr>
          <w:rFonts w:ascii="Times New Roman" w:hAnsi="Times New Roman" w:cs="Times New Roman"/>
          <w:lang w:val="en-US"/>
        </w:rPr>
        <w:t xml:space="preserve">to inform it of the changes and the </w:t>
      </w:r>
      <w:r w:rsidR="006E0EBA" w:rsidRPr="006B526C">
        <w:rPr>
          <w:rFonts w:ascii="Times New Roman" w:hAnsi="Times New Roman" w:cs="Times New Roman"/>
          <w:lang w:val="en-US"/>
        </w:rPr>
        <w:t xml:space="preserve">Recipient </w:t>
      </w:r>
      <w:r w:rsidRPr="006B526C">
        <w:rPr>
          <w:rFonts w:ascii="Times New Roman" w:hAnsi="Times New Roman" w:cs="Times New Roman"/>
          <w:lang w:val="en-US"/>
        </w:rPr>
        <w:t xml:space="preserve">may elect to accept the changes or terminate the </w:t>
      </w:r>
      <w:r w:rsidR="00810777" w:rsidRPr="006B526C">
        <w:rPr>
          <w:rFonts w:ascii="Times New Roman" w:hAnsi="Times New Roman" w:cs="Times New Roman"/>
          <w:lang w:val="en-US"/>
        </w:rPr>
        <w:t>A</w:t>
      </w:r>
      <w:r w:rsidRPr="006B526C">
        <w:rPr>
          <w:rFonts w:ascii="Times New Roman" w:hAnsi="Times New Roman" w:cs="Times New Roman"/>
          <w:lang w:val="en-US"/>
        </w:rPr>
        <w:t>greement.</w:t>
      </w:r>
    </w:p>
    <w:p w14:paraId="00A53C03" w14:textId="0F56C930" w:rsidR="00420937" w:rsidRPr="006B526C" w:rsidRDefault="00420937" w:rsidP="00420937">
      <w:pPr>
        <w:pStyle w:val="MAQSHeading1"/>
        <w:spacing w:after="240"/>
        <w:rPr>
          <w:sz w:val="22"/>
          <w:lang w:val="en-GB"/>
        </w:rPr>
      </w:pPr>
      <w:r w:rsidRPr="006B526C">
        <w:rPr>
          <w:sz w:val="22"/>
          <w:lang w:val="en-GB"/>
        </w:rPr>
        <w:t>APPLICABLE LAW AND DISPUTES</w:t>
      </w:r>
    </w:p>
    <w:p w14:paraId="5DFBE00F" w14:textId="1BE948FF" w:rsidR="00420937" w:rsidRPr="006B526C" w:rsidRDefault="00420937" w:rsidP="00420937">
      <w:pPr>
        <w:pStyle w:val="Ingetavstnd"/>
        <w:spacing w:beforeLines="100" w:before="240" w:afterLines="100" w:after="240" w:line="312" w:lineRule="auto"/>
        <w:ind w:left="851"/>
        <w:jc w:val="both"/>
        <w:rPr>
          <w:rFonts w:ascii="Times New Roman" w:hAnsi="Times New Roman" w:cs="Times New Roman"/>
          <w:lang w:val="en-US"/>
        </w:rPr>
      </w:pPr>
      <w:r w:rsidRPr="006B526C">
        <w:rPr>
          <w:rFonts w:ascii="Times New Roman" w:hAnsi="Times New Roman" w:cs="Times New Roman"/>
          <w:lang w:val="en-US"/>
        </w:rPr>
        <w:t xml:space="preserve">This </w:t>
      </w:r>
      <w:r w:rsidR="00C2660F" w:rsidRPr="006B526C">
        <w:rPr>
          <w:rFonts w:ascii="Times New Roman" w:hAnsi="Times New Roman" w:cs="Times New Roman"/>
          <w:lang w:val="en-US"/>
        </w:rPr>
        <w:t xml:space="preserve">Agreement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be governed by the laws of Sweden and any dispute arising out of </w:t>
      </w:r>
      <w:r w:rsidR="00C90645" w:rsidRPr="006B526C">
        <w:rPr>
          <w:rFonts w:ascii="Times New Roman" w:hAnsi="Times New Roman" w:cs="Times New Roman"/>
          <w:lang w:val="en-US"/>
        </w:rPr>
        <w:t xml:space="preserve">or in connection with </w:t>
      </w:r>
      <w:r w:rsidRPr="006B526C">
        <w:rPr>
          <w:rFonts w:ascii="Times New Roman" w:hAnsi="Times New Roman" w:cs="Times New Roman"/>
          <w:lang w:val="en-US"/>
        </w:rPr>
        <w:t xml:space="preserve">this </w:t>
      </w:r>
      <w:r w:rsidR="00C2660F" w:rsidRPr="006B526C">
        <w:rPr>
          <w:rFonts w:ascii="Times New Roman" w:hAnsi="Times New Roman" w:cs="Times New Roman"/>
          <w:lang w:val="en-US"/>
        </w:rPr>
        <w:t>Agreement</w:t>
      </w:r>
      <w:r w:rsidR="00C90645" w:rsidRPr="006B526C">
        <w:rPr>
          <w:rFonts w:ascii="Times New Roman" w:hAnsi="Times New Roman" w:cs="Times New Roman"/>
          <w:lang w:val="en-US"/>
        </w:rPr>
        <w:t>, which cannot be solved amicably,</w:t>
      </w:r>
      <w:r w:rsidRPr="006B526C">
        <w:rPr>
          <w:rFonts w:ascii="Times New Roman" w:hAnsi="Times New Roman" w:cs="Times New Roman"/>
          <w:lang w:val="en-US"/>
        </w:rPr>
        <w:t xml:space="preserve"> </w:t>
      </w:r>
      <w:r w:rsidR="00DC0493" w:rsidRPr="006B526C">
        <w:rPr>
          <w:rFonts w:ascii="Times New Roman" w:hAnsi="Times New Roman" w:cs="Times New Roman"/>
          <w:lang w:val="en-US"/>
        </w:rPr>
        <w:t>shall</w:t>
      </w:r>
      <w:r w:rsidRPr="006B526C">
        <w:rPr>
          <w:rFonts w:ascii="Times New Roman" w:hAnsi="Times New Roman" w:cs="Times New Roman"/>
          <w:lang w:val="en-US"/>
        </w:rPr>
        <w:t xml:space="preserve"> be settled by the courts of Sweden with the </w:t>
      </w:r>
      <w:r w:rsidR="00C90645" w:rsidRPr="006B526C">
        <w:rPr>
          <w:rFonts w:ascii="Times New Roman" w:hAnsi="Times New Roman" w:cs="Times New Roman"/>
          <w:lang w:val="en-US"/>
        </w:rPr>
        <w:t>District C</w:t>
      </w:r>
      <w:r w:rsidRPr="006B526C">
        <w:rPr>
          <w:rFonts w:ascii="Times New Roman" w:hAnsi="Times New Roman" w:cs="Times New Roman"/>
          <w:lang w:val="en-US"/>
        </w:rPr>
        <w:t xml:space="preserve">ourt of Stockholm as </w:t>
      </w:r>
      <w:r w:rsidR="00C90645" w:rsidRPr="006B526C">
        <w:rPr>
          <w:rFonts w:ascii="Times New Roman" w:hAnsi="Times New Roman" w:cs="Times New Roman"/>
          <w:lang w:val="en-US"/>
        </w:rPr>
        <w:t xml:space="preserve">the court of </w:t>
      </w:r>
      <w:r w:rsidRPr="006B526C">
        <w:rPr>
          <w:rFonts w:ascii="Times New Roman" w:hAnsi="Times New Roman" w:cs="Times New Roman"/>
          <w:lang w:val="en-US"/>
        </w:rPr>
        <w:t>first instance.</w:t>
      </w:r>
    </w:p>
    <w:p w14:paraId="5218E06F" w14:textId="09B3304F" w:rsidR="00D21225" w:rsidRPr="006B526C" w:rsidRDefault="001D3865" w:rsidP="00C509EC">
      <w:pPr>
        <w:pStyle w:val="MAQSHeading1"/>
        <w:spacing w:after="240"/>
        <w:rPr>
          <w:sz w:val="22"/>
          <w:lang w:val="en-GB"/>
        </w:rPr>
      </w:pPr>
      <w:r w:rsidRPr="006B526C">
        <w:rPr>
          <w:sz w:val="22"/>
          <w:lang w:val="en-GB"/>
        </w:rPr>
        <w:lastRenderedPageBreak/>
        <w:t>SIGNATURES</w:t>
      </w:r>
    </w:p>
    <w:p w14:paraId="471094D4" w14:textId="32DB37AE" w:rsidR="00C806F2" w:rsidRPr="006B526C" w:rsidRDefault="003A5B1B" w:rsidP="00C509EC">
      <w:pPr>
        <w:pStyle w:val="Ingetavstnd"/>
        <w:keepNext/>
        <w:spacing w:beforeLines="100" w:before="240" w:afterLines="100" w:after="240" w:line="312" w:lineRule="auto"/>
        <w:rPr>
          <w:rFonts w:ascii="Times New Roman" w:hAnsi="Times New Roman" w:cs="Times New Roman"/>
          <w:lang w:val="en-US"/>
        </w:rPr>
      </w:pPr>
      <w:r w:rsidRPr="006B526C">
        <w:rPr>
          <w:rFonts w:ascii="Times New Roman" w:hAnsi="Times New Roman" w:cs="Times New Roman"/>
          <w:lang w:val="en-US"/>
        </w:rPr>
        <w:t xml:space="preserve">This </w:t>
      </w:r>
      <w:r w:rsidR="00C2660F" w:rsidRPr="006B526C">
        <w:rPr>
          <w:rFonts w:ascii="Times New Roman" w:hAnsi="Times New Roman" w:cs="Times New Roman"/>
          <w:lang w:val="en-US"/>
        </w:rPr>
        <w:t xml:space="preserve">Agreement </w:t>
      </w:r>
      <w:r w:rsidRPr="006B526C">
        <w:rPr>
          <w:rFonts w:ascii="Times New Roman" w:hAnsi="Times New Roman" w:cs="Times New Roman"/>
          <w:lang w:val="en-US"/>
        </w:rPr>
        <w:t xml:space="preserve">has </w:t>
      </w:r>
      <w:r w:rsidR="00D83577" w:rsidRPr="006B526C">
        <w:rPr>
          <w:rFonts w:ascii="Times New Roman" w:hAnsi="Times New Roman" w:cs="Times New Roman"/>
          <w:lang w:val="en-US"/>
        </w:rPr>
        <w:t>been drawn up in two</w:t>
      </w:r>
      <w:r w:rsidR="00420937" w:rsidRPr="006B526C">
        <w:rPr>
          <w:rFonts w:ascii="Times New Roman" w:hAnsi="Times New Roman" w:cs="Times New Roman"/>
          <w:lang w:val="en-US"/>
        </w:rPr>
        <w:t xml:space="preserve"> (2)</w:t>
      </w:r>
      <w:r w:rsidR="00D83577" w:rsidRPr="006B526C">
        <w:rPr>
          <w:rFonts w:ascii="Times New Roman" w:hAnsi="Times New Roman" w:cs="Times New Roman"/>
          <w:lang w:val="en-US"/>
        </w:rPr>
        <w:t xml:space="preserve"> originals of which the parties have taken one</w:t>
      </w:r>
      <w:r w:rsidR="00420937" w:rsidRPr="006B526C">
        <w:rPr>
          <w:rFonts w:ascii="Times New Roman" w:hAnsi="Times New Roman" w:cs="Times New Roman"/>
          <w:lang w:val="en-US"/>
        </w:rPr>
        <w:t xml:space="preserve"> (1)</w:t>
      </w:r>
      <w:r w:rsidR="00D83577" w:rsidRPr="006B526C">
        <w:rPr>
          <w:rFonts w:ascii="Times New Roman" w:hAnsi="Times New Roman" w:cs="Times New Roman"/>
          <w:lang w:val="en-US"/>
        </w:rPr>
        <w:t xml:space="preserve"> each</w:t>
      </w:r>
      <w:r w:rsidRPr="006B526C">
        <w:rPr>
          <w:rFonts w:ascii="Times New Roman" w:hAnsi="Times New Roman" w:cs="Times New Roman"/>
          <w:lang w:val="en-US"/>
        </w:rPr>
        <w:t>.</w:t>
      </w:r>
    </w:p>
    <w:p w14:paraId="622A5DE8" w14:textId="77777777" w:rsidR="001D3865" w:rsidRPr="006B526C" w:rsidRDefault="001D3865" w:rsidP="00C509EC">
      <w:pPr>
        <w:pStyle w:val="Ingetavstnd"/>
        <w:keepNext/>
        <w:spacing w:beforeLines="100" w:before="240" w:afterLines="100" w:after="240" w:line="312" w:lineRule="auto"/>
        <w:rPr>
          <w:rFonts w:ascii="Times New Roman" w:hAnsi="Times New Roman" w:cs="Times New Roman"/>
          <w:lang w:val="en-US"/>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ED1AA5" w:rsidRPr="006B526C" w14:paraId="4310947F" w14:textId="77777777" w:rsidTr="00B01E3E">
        <w:tc>
          <w:tcPr>
            <w:tcW w:w="4698" w:type="dxa"/>
          </w:tcPr>
          <w:p w14:paraId="0E6185C5" w14:textId="77777777" w:rsidR="00ED1AA5" w:rsidRPr="006B526C" w:rsidRDefault="00ED1AA5" w:rsidP="00C509EC">
            <w:pPr>
              <w:pStyle w:val="MAQSRecitals1"/>
              <w:keepNext/>
              <w:numPr>
                <w:ilvl w:val="0"/>
                <w:numId w:val="0"/>
              </w:numPr>
              <w:ind w:left="851" w:hanging="851"/>
              <w:jc w:val="left"/>
              <w:rPr>
                <w:rFonts w:cs="Arial"/>
                <w:b/>
              </w:rPr>
            </w:pPr>
            <w:r w:rsidRPr="006B526C">
              <w:rPr>
                <w:rFonts w:cs="Arial"/>
                <w:b/>
                <w:sz w:val="22"/>
                <w:szCs w:val="22"/>
                <w:lang w:val="en-GB"/>
              </w:rPr>
              <w:t>KAROLINSKA INSTITUTET</w:t>
            </w:r>
          </w:p>
        </w:tc>
        <w:tc>
          <w:tcPr>
            <w:tcW w:w="4698" w:type="dxa"/>
          </w:tcPr>
          <w:p w14:paraId="4E558D0A" w14:textId="77777777" w:rsidR="00ED1AA5" w:rsidRPr="006B526C" w:rsidRDefault="00B01E3E" w:rsidP="00C509EC">
            <w:pPr>
              <w:pStyle w:val="MAQSRecitals1"/>
              <w:keepNext/>
              <w:numPr>
                <w:ilvl w:val="0"/>
                <w:numId w:val="0"/>
              </w:numPr>
              <w:ind w:left="851" w:hanging="851"/>
              <w:jc w:val="left"/>
              <w:rPr>
                <w:rFonts w:cs="Arial"/>
              </w:rPr>
            </w:pPr>
            <w:permStart w:id="1553864240" w:edGrp="everyone"/>
            <w:r w:rsidRPr="006B526C">
              <w:rPr>
                <w:rFonts w:cs="Arial"/>
                <w:b/>
                <w:sz w:val="22"/>
                <w:szCs w:val="22"/>
                <w:lang w:val="en-GB"/>
              </w:rPr>
              <w:t>XXZZYY</w:t>
            </w:r>
            <w:permEnd w:id="1553864240"/>
          </w:p>
        </w:tc>
      </w:tr>
    </w:tbl>
    <w:p w14:paraId="6E1D9A22" w14:textId="77777777" w:rsidR="00B01E3E" w:rsidRPr="006B526C" w:rsidRDefault="00B01E3E" w:rsidP="00C509EC">
      <w:pPr>
        <w:keepNext/>
        <w:spacing w:after="240"/>
        <w:rPr>
          <w:rFonts w:ascii="Times New Roman" w:hAnsi="Times New Roman"/>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B01E3E" w:rsidRPr="006B526C" w14:paraId="48DAF073" w14:textId="77777777" w:rsidTr="00B01E3E">
        <w:tc>
          <w:tcPr>
            <w:tcW w:w="4698" w:type="dxa"/>
          </w:tcPr>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9"/>
            </w:tblGrid>
            <w:tr w:rsidR="00B01E3E" w:rsidRPr="006B526C" w14:paraId="56B61570" w14:textId="77777777" w:rsidTr="002819F8">
              <w:trPr>
                <w:gridAfter w:val="1"/>
                <w:wAfter w:w="439" w:type="dxa"/>
              </w:trPr>
              <w:tc>
                <w:tcPr>
                  <w:tcW w:w="3964" w:type="dxa"/>
                  <w:tcBorders>
                    <w:bottom w:val="single" w:sz="18" w:space="0" w:color="auto"/>
                  </w:tcBorders>
                </w:tcPr>
                <w:p w14:paraId="00AF0DEE" w14:textId="77777777" w:rsidR="00B01E3E" w:rsidRPr="006B526C" w:rsidRDefault="00B01E3E" w:rsidP="00C509EC">
                  <w:pPr>
                    <w:keepNext/>
                    <w:spacing w:before="60" w:after="60"/>
                    <w:rPr>
                      <w:lang w:val="en-US"/>
                    </w:rPr>
                  </w:pPr>
                </w:p>
              </w:tc>
            </w:tr>
            <w:tr w:rsidR="00B01E3E" w:rsidRPr="006B526C" w14:paraId="094B84F7" w14:textId="77777777" w:rsidTr="002819F8">
              <w:tc>
                <w:tcPr>
                  <w:tcW w:w="4403" w:type="dxa"/>
                  <w:gridSpan w:val="2"/>
                </w:tcPr>
                <w:p w14:paraId="22614973" w14:textId="1B027302" w:rsidR="00B01E3E" w:rsidRPr="006B526C" w:rsidRDefault="00B01E3E" w:rsidP="00C509EC">
                  <w:pPr>
                    <w:keepNext/>
                    <w:spacing w:before="60" w:after="60"/>
                    <w:rPr>
                      <w:sz w:val="18"/>
                      <w:szCs w:val="16"/>
                      <w:lang w:val="en-US"/>
                    </w:rPr>
                  </w:pPr>
                  <w:r w:rsidRPr="006B526C">
                    <w:rPr>
                      <w:sz w:val="18"/>
                      <w:szCs w:val="16"/>
                      <w:lang w:val="en-US"/>
                    </w:rPr>
                    <w:t>Printed name:</w:t>
                  </w:r>
                  <w:r w:rsidR="00065E20" w:rsidRPr="006B526C">
                    <w:rPr>
                      <w:sz w:val="18"/>
                      <w:szCs w:val="16"/>
                      <w:lang w:val="en-US"/>
                    </w:rPr>
                    <w:t xml:space="preserve"> </w:t>
                  </w:r>
                  <w:permStart w:id="1973631182" w:edGrp="everyone"/>
                  <w:r w:rsidR="00065E20" w:rsidRPr="006B526C">
                    <w:rPr>
                      <w:sz w:val="18"/>
                      <w:szCs w:val="16"/>
                      <w:lang w:val="en-US"/>
                    </w:rPr>
                    <w:t>[insert]</w:t>
                  </w:r>
                  <w:permEnd w:id="1973631182"/>
                </w:p>
              </w:tc>
            </w:tr>
            <w:tr w:rsidR="00B01E3E" w:rsidRPr="006B526C" w14:paraId="67BC0E86" w14:textId="77777777" w:rsidTr="002819F8">
              <w:tc>
                <w:tcPr>
                  <w:tcW w:w="4403" w:type="dxa"/>
                  <w:gridSpan w:val="2"/>
                </w:tcPr>
                <w:p w14:paraId="3138B672" w14:textId="1B1E31A2" w:rsidR="00B01E3E" w:rsidRPr="006B526C" w:rsidRDefault="00B01E3E" w:rsidP="00C509EC">
                  <w:pPr>
                    <w:keepNext/>
                    <w:spacing w:before="60" w:after="60"/>
                    <w:rPr>
                      <w:sz w:val="18"/>
                      <w:szCs w:val="16"/>
                      <w:lang w:val="en-US"/>
                    </w:rPr>
                  </w:pPr>
                  <w:r w:rsidRPr="006B526C">
                    <w:rPr>
                      <w:sz w:val="18"/>
                      <w:szCs w:val="16"/>
                      <w:lang w:val="en-US"/>
                    </w:rPr>
                    <w:t xml:space="preserve">Title: Head of Department of </w:t>
                  </w:r>
                  <w:permStart w:id="919932999" w:edGrp="everyone"/>
                  <w:r w:rsidRPr="006B526C">
                    <w:rPr>
                      <w:sz w:val="18"/>
                      <w:szCs w:val="16"/>
                      <w:lang w:val="en-US"/>
                    </w:rPr>
                    <w:t>[</w:t>
                  </w:r>
                  <w:r w:rsidR="00065E20" w:rsidRPr="006B526C">
                    <w:rPr>
                      <w:sz w:val="18"/>
                      <w:szCs w:val="16"/>
                      <w:lang w:val="en-US"/>
                    </w:rPr>
                    <w:t>insert</w:t>
                  </w:r>
                  <w:r w:rsidRPr="006B526C">
                    <w:rPr>
                      <w:sz w:val="18"/>
                      <w:szCs w:val="16"/>
                      <w:lang w:val="en-US"/>
                    </w:rPr>
                    <w:t>]</w:t>
                  </w:r>
                  <w:permEnd w:id="919932999"/>
                </w:p>
              </w:tc>
            </w:tr>
            <w:tr w:rsidR="00B01E3E" w:rsidRPr="006B526C" w14:paraId="196FFA0E" w14:textId="77777777" w:rsidTr="002819F8">
              <w:tc>
                <w:tcPr>
                  <w:tcW w:w="4403" w:type="dxa"/>
                  <w:gridSpan w:val="2"/>
                </w:tcPr>
                <w:p w14:paraId="34862616" w14:textId="2F50142A" w:rsidR="00B01E3E" w:rsidRPr="006B526C" w:rsidRDefault="00B01E3E" w:rsidP="00C509EC">
                  <w:pPr>
                    <w:keepNext/>
                    <w:spacing w:before="60" w:after="60"/>
                    <w:rPr>
                      <w:sz w:val="18"/>
                      <w:szCs w:val="16"/>
                    </w:rPr>
                  </w:pPr>
                  <w:r w:rsidRPr="006B526C">
                    <w:rPr>
                      <w:sz w:val="18"/>
                      <w:szCs w:val="16"/>
                    </w:rPr>
                    <w:t>Date:</w:t>
                  </w:r>
                  <w:r w:rsidR="00065E20" w:rsidRPr="006B526C">
                    <w:rPr>
                      <w:sz w:val="18"/>
                      <w:szCs w:val="16"/>
                      <w:lang w:val="en-US"/>
                    </w:rPr>
                    <w:t xml:space="preserve"> </w:t>
                  </w:r>
                  <w:permStart w:id="1799957812" w:edGrp="everyone"/>
                  <w:r w:rsidR="00065E20" w:rsidRPr="006B526C">
                    <w:rPr>
                      <w:sz w:val="18"/>
                      <w:szCs w:val="16"/>
                      <w:lang w:val="en-US"/>
                    </w:rPr>
                    <w:t>[insert]</w:t>
                  </w:r>
                  <w:permEnd w:id="1799957812"/>
                </w:p>
              </w:tc>
            </w:tr>
          </w:tbl>
          <w:p w14:paraId="77D89950" w14:textId="77777777" w:rsidR="00B01E3E" w:rsidRPr="006B526C" w:rsidRDefault="00B01E3E" w:rsidP="00C509EC">
            <w:pPr>
              <w:keepNext/>
              <w:spacing w:after="240"/>
            </w:pPr>
          </w:p>
        </w:tc>
        <w:tc>
          <w:tcPr>
            <w:tcW w:w="4698" w:type="dxa"/>
          </w:tcPr>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9"/>
            </w:tblGrid>
            <w:tr w:rsidR="00B01E3E" w:rsidRPr="006B526C" w14:paraId="52286797" w14:textId="77777777" w:rsidTr="002819F8">
              <w:trPr>
                <w:gridAfter w:val="1"/>
                <w:wAfter w:w="439" w:type="dxa"/>
              </w:trPr>
              <w:tc>
                <w:tcPr>
                  <w:tcW w:w="3964" w:type="dxa"/>
                  <w:tcBorders>
                    <w:bottom w:val="single" w:sz="18" w:space="0" w:color="auto"/>
                  </w:tcBorders>
                </w:tcPr>
                <w:p w14:paraId="4B7E9509" w14:textId="77777777" w:rsidR="00B01E3E" w:rsidRPr="006B526C" w:rsidRDefault="00B01E3E" w:rsidP="00C509EC">
                  <w:pPr>
                    <w:keepNext/>
                    <w:spacing w:before="60" w:after="60"/>
                    <w:rPr>
                      <w:lang w:val="en-US"/>
                    </w:rPr>
                  </w:pPr>
                </w:p>
              </w:tc>
            </w:tr>
            <w:tr w:rsidR="00B01E3E" w:rsidRPr="006B526C" w14:paraId="69FECE6E" w14:textId="77777777" w:rsidTr="002819F8">
              <w:tc>
                <w:tcPr>
                  <w:tcW w:w="4403" w:type="dxa"/>
                  <w:gridSpan w:val="2"/>
                </w:tcPr>
                <w:p w14:paraId="731AE637" w14:textId="786EBE07" w:rsidR="00B01E3E" w:rsidRPr="006B526C" w:rsidRDefault="00B01E3E" w:rsidP="00C509EC">
                  <w:pPr>
                    <w:keepNext/>
                    <w:spacing w:before="60" w:after="60"/>
                    <w:rPr>
                      <w:sz w:val="18"/>
                      <w:szCs w:val="16"/>
                      <w:lang w:val="en-US"/>
                    </w:rPr>
                  </w:pPr>
                  <w:r w:rsidRPr="006B526C">
                    <w:rPr>
                      <w:sz w:val="18"/>
                      <w:szCs w:val="16"/>
                      <w:lang w:val="en-US"/>
                    </w:rPr>
                    <w:t>Printed name:</w:t>
                  </w:r>
                  <w:r w:rsidR="00065E20" w:rsidRPr="006B526C">
                    <w:rPr>
                      <w:sz w:val="18"/>
                      <w:szCs w:val="16"/>
                      <w:lang w:val="en-US"/>
                    </w:rPr>
                    <w:t xml:space="preserve"> </w:t>
                  </w:r>
                  <w:permStart w:id="872437136" w:edGrp="everyone"/>
                  <w:r w:rsidR="00065E20" w:rsidRPr="006B526C">
                    <w:rPr>
                      <w:sz w:val="18"/>
                      <w:szCs w:val="16"/>
                      <w:lang w:val="en-US"/>
                    </w:rPr>
                    <w:t>[insert]</w:t>
                  </w:r>
                  <w:permEnd w:id="872437136"/>
                </w:p>
              </w:tc>
            </w:tr>
            <w:tr w:rsidR="00B01E3E" w:rsidRPr="006B526C" w14:paraId="59F5D95E" w14:textId="77777777" w:rsidTr="002819F8">
              <w:tc>
                <w:tcPr>
                  <w:tcW w:w="4403" w:type="dxa"/>
                  <w:gridSpan w:val="2"/>
                </w:tcPr>
                <w:p w14:paraId="6F4234F0" w14:textId="177BC430" w:rsidR="00B01E3E" w:rsidRPr="006B526C" w:rsidRDefault="00B01E3E" w:rsidP="00C509EC">
                  <w:pPr>
                    <w:keepNext/>
                    <w:spacing w:before="60" w:after="60"/>
                    <w:rPr>
                      <w:sz w:val="18"/>
                      <w:szCs w:val="16"/>
                      <w:lang w:val="en-US"/>
                    </w:rPr>
                  </w:pPr>
                  <w:r w:rsidRPr="006B526C">
                    <w:rPr>
                      <w:sz w:val="18"/>
                      <w:szCs w:val="16"/>
                      <w:lang w:val="en-US"/>
                    </w:rPr>
                    <w:t>Title:</w:t>
                  </w:r>
                  <w:r w:rsidR="00065E20" w:rsidRPr="006B526C">
                    <w:rPr>
                      <w:sz w:val="18"/>
                      <w:szCs w:val="16"/>
                      <w:lang w:val="en-US"/>
                    </w:rPr>
                    <w:t xml:space="preserve"> </w:t>
                  </w:r>
                  <w:permStart w:id="827928279" w:edGrp="everyone"/>
                  <w:r w:rsidR="00065E20" w:rsidRPr="006B526C">
                    <w:rPr>
                      <w:sz w:val="18"/>
                      <w:szCs w:val="16"/>
                      <w:lang w:val="en-US"/>
                    </w:rPr>
                    <w:t>[insert]</w:t>
                  </w:r>
                  <w:permEnd w:id="827928279"/>
                </w:p>
              </w:tc>
            </w:tr>
            <w:tr w:rsidR="00B01E3E" w:rsidRPr="006B526C" w14:paraId="7D057757" w14:textId="77777777" w:rsidTr="002819F8">
              <w:tc>
                <w:tcPr>
                  <w:tcW w:w="4403" w:type="dxa"/>
                  <w:gridSpan w:val="2"/>
                </w:tcPr>
                <w:p w14:paraId="47A0C07E" w14:textId="75194D06" w:rsidR="00B01E3E" w:rsidRPr="006B526C" w:rsidRDefault="00B01E3E" w:rsidP="00C509EC">
                  <w:pPr>
                    <w:keepNext/>
                    <w:spacing w:before="60" w:after="60"/>
                    <w:rPr>
                      <w:sz w:val="18"/>
                      <w:szCs w:val="16"/>
                    </w:rPr>
                  </w:pPr>
                  <w:r w:rsidRPr="006B526C">
                    <w:rPr>
                      <w:sz w:val="18"/>
                      <w:szCs w:val="16"/>
                    </w:rPr>
                    <w:t>Date:</w:t>
                  </w:r>
                  <w:r w:rsidR="00065E20" w:rsidRPr="006B526C">
                    <w:rPr>
                      <w:sz w:val="18"/>
                      <w:szCs w:val="16"/>
                      <w:lang w:val="en-US"/>
                    </w:rPr>
                    <w:t xml:space="preserve"> </w:t>
                  </w:r>
                  <w:permStart w:id="87518929" w:edGrp="everyone"/>
                  <w:r w:rsidR="00065E20" w:rsidRPr="006B526C">
                    <w:rPr>
                      <w:sz w:val="18"/>
                      <w:szCs w:val="16"/>
                      <w:lang w:val="en-US"/>
                    </w:rPr>
                    <w:t>[insert]</w:t>
                  </w:r>
                  <w:permEnd w:id="87518929"/>
                </w:p>
              </w:tc>
            </w:tr>
          </w:tbl>
          <w:p w14:paraId="55C02F14" w14:textId="77777777" w:rsidR="00B01E3E" w:rsidRPr="006B526C" w:rsidRDefault="00B01E3E" w:rsidP="00C509EC">
            <w:pPr>
              <w:keepNext/>
              <w:spacing w:after="240"/>
            </w:pPr>
          </w:p>
        </w:tc>
      </w:tr>
    </w:tbl>
    <w:p w14:paraId="124751FC" w14:textId="77777777" w:rsidR="002E2BB0" w:rsidRPr="006B526C" w:rsidRDefault="002E2BB0" w:rsidP="002E2BB0">
      <w:pPr>
        <w:spacing w:after="240"/>
        <w:rPr>
          <w:rFonts w:ascii="Times New Roman" w:hAnsi="Times New Roman"/>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2E2BB0" w:rsidRPr="006B526C" w14:paraId="304366B0" w14:textId="77777777" w:rsidTr="003331A9">
        <w:tc>
          <w:tcPr>
            <w:tcW w:w="4698" w:type="dxa"/>
          </w:tcPr>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9"/>
            </w:tblGrid>
            <w:tr w:rsidR="002E2BB0" w:rsidRPr="006B526C" w14:paraId="68741BE3" w14:textId="77777777" w:rsidTr="003331A9">
              <w:trPr>
                <w:gridAfter w:val="1"/>
                <w:wAfter w:w="439" w:type="dxa"/>
              </w:trPr>
              <w:tc>
                <w:tcPr>
                  <w:tcW w:w="3964" w:type="dxa"/>
                  <w:tcBorders>
                    <w:bottom w:val="single" w:sz="18" w:space="0" w:color="auto"/>
                  </w:tcBorders>
                </w:tcPr>
                <w:p w14:paraId="5520DABB" w14:textId="77777777" w:rsidR="002E2BB0" w:rsidRPr="006B526C" w:rsidRDefault="002E2BB0" w:rsidP="003331A9">
                  <w:pPr>
                    <w:spacing w:before="60" w:after="60"/>
                    <w:rPr>
                      <w:lang w:val="en-US"/>
                    </w:rPr>
                  </w:pPr>
                </w:p>
              </w:tc>
            </w:tr>
            <w:tr w:rsidR="002E2BB0" w:rsidRPr="006B526C" w14:paraId="51F18693" w14:textId="77777777" w:rsidTr="003331A9">
              <w:tc>
                <w:tcPr>
                  <w:tcW w:w="4403" w:type="dxa"/>
                  <w:gridSpan w:val="2"/>
                </w:tcPr>
                <w:p w14:paraId="495EB924" w14:textId="5A299253" w:rsidR="002E2BB0" w:rsidRPr="006B526C" w:rsidRDefault="002E2BB0" w:rsidP="003331A9">
                  <w:pPr>
                    <w:spacing w:before="60" w:after="60"/>
                    <w:rPr>
                      <w:sz w:val="18"/>
                      <w:szCs w:val="16"/>
                      <w:lang w:val="en-US"/>
                    </w:rPr>
                  </w:pPr>
                  <w:r w:rsidRPr="006B526C">
                    <w:rPr>
                      <w:sz w:val="18"/>
                      <w:szCs w:val="16"/>
                      <w:lang w:val="en-US"/>
                    </w:rPr>
                    <w:t>Printed name:</w:t>
                  </w:r>
                  <w:r w:rsidR="00065E20" w:rsidRPr="006B526C">
                    <w:rPr>
                      <w:sz w:val="18"/>
                      <w:szCs w:val="16"/>
                      <w:lang w:val="en-US"/>
                    </w:rPr>
                    <w:t xml:space="preserve"> </w:t>
                  </w:r>
                  <w:permStart w:id="1083980998" w:edGrp="everyone"/>
                  <w:r w:rsidR="00065E20" w:rsidRPr="006B526C">
                    <w:rPr>
                      <w:sz w:val="18"/>
                      <w:szCs w:val="16"/>
                      <w:lang w:val="en-US"/>
                    </w:rPr>
                    <w:t>[insert]</w:t>
                  </w:r>
                  <w:permEnd w:id="1083980998"/>
                </w:p>
              </w:tc>
            </w:tr>
            <w:tr w:rsidR="002E2BB0" w:rsidRPr="006B526C" w14:paraId="44CF0E29" w14:textId="77777777" w:rsidTr="003331A9">
              <w:tc>
                <w:tcPr>
                  <w:tcW w:w="4403" w:type="dxa"/>
                  <w:gridSpan w:val="2"/>
                </w:tcPr>
                <w:p w14:paraId="39C48FD7" w14:textId="77777777" w:rsidR="002E2BB0" w:rsidRPr="006B526C" w:rsidRDefault="002E2BB0" w:rsidP="002E2BB0">
                  <w:pPr>
                    <w:spacing w:before="60" w:after="60"/>
                    <w:rPr>
                      <w:sz w:val="18"/>
                      <w:szCs w:val="16"/>
                      <w:lang w:val="en-US"/>
                    </w:rPr>
                  </w:pPr>
                  <w:r w:rsidRPr="006B526C">
                    <w:rPr>
                      <w:sz w:val="18"/>
                      <w:szCs w:val="16"/>
                      <w:lang w:val="en-US"/>
                    </w:rPr>
                    <w:t>Title: Principal Investigator</w:t>
                  </w:r>
                </w:p>
              </w:tc>
            </w:tr>
            <w:tr w:rsidR="002E2BB0" w:rsidRPr="006B526C" w14:paraId="1968F970" w14:textId="77777777" w:rsidTr="003331A9">
              <w:tc>
                <w:tcPr>
                  <w:tcW w:w="4403" w:type="dxa"/>
                  <w:gridSpan w:val="2"/>
                </w:tcPr>
                <w:p w14:paraId="565F19AE" w14:textId="758CFE1B" w:rsidR="002E2BB0" w:rsidRPr="006B526C" w:rsidRDefault="002E2BB0" w:rsidP="003331A9">
                  <w:pPr>
                    <w:spacing w:before="60" w:after="60"/>
                    <w:rPr>
                      <w:sz w:val="18"/>
                      <w:szCs w:val="16"/>
                    </w:rPr>
                  </w:pPr>
                  <w:r w:rsidRPr="006B526C">
                    <w:rPr>
                      <w:sz w:val="18"/>
                      <w:szCs w:val="16"/>
                    </w:rPr>
                    <w:t>Date:</w:t>
                  </w:r>
                  <w:r w:rsidR="00065E20" w:rsidRPr="006B526C">
                    <w:rPr>
                      <w:sz w:val="18"/>
                      <w:szCs w:val="16"/>
                      <w:lang w:val="en-US"/>
                    </w:rPr>
                    <w:t xml:space="preserve"> </w:t>
                  </w:r>
                  <w:permStart w:id="1254361153" w:edGrp="everyone"/>
                  <w:r w:rsidR="00065E20" w:rsidRPr="006B526C">
                    <w:rPr>
                      <w:sz w:val="18"/>
                      <w:szCs w:val="16"/>
                      <w:lang w:val="en-US"/>
                    </w:rPr>
                    <w:t>[insert]</w:t>
                  </w:r>
                  <w:permEnd w:id="1254361153"/>
                </w:p>
              </w:tc>
            </w:tr>
          </w:tbl>
          <w:p w14:paraId="6B35ED44" w14:textId="77777777" w:rsidR="002E2BB0" w:rsidRPr="006B526C" w:rsidRDefault="002E2BB0" w:rsidP="003331A9">
            <w:pPr>
              <w:spacing w:after="240"/>
            </w:pPr>
          </w:p>
        </w:tc>
        <w:tc>
          <w:tcPr>
            <w:tcW w:w="4698" w:type="dxa"/>
          </w:tcPr>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9"/>
            </w:tblGrid>
            <w:tr w:rsidR="0064032F" w:rsidRPr="006B526C" w14:paraId="34D53FF9" w14:textId="77777777" w:rsidTr="00566038">
              <w:trPr>
                <w:gridAfter w:val="1"/>
                <w:wAfter w:w="439" w:type="dxa"/>
              </w:trPr>
              <w:tc>
                <w:tcPr>
                  <w:tcW w:w="3964" w:type="dxa"/>
                  <w:tcBorders>
                    <w:bottom w:val="single" w:sz="18" w:space="0" w:color="auto"/>
                  </w:tcBorders>
                </w:tcPr>
                <w:p w14:paraId="23ACBCD7" w14:textId="77777777" w:rsidR="0064032F" w:rsidRPr="006B526C" w:rsidRDefault="0064032F" w:rsidP="0064032F">
                  <w:pPr>
                    <w:spacing w:before="60" w:after="60"/>
                    <w:rPr>
                      <w:lang w:val="en-US"/>
                    </w:rPr>
                  </w:pPr>
                </w:p>
              </w:tc>
            </w:tr>
            <w:tr w:rsidR="0064032F" w:rsidRPr="006B526C" w14:paraId="5B3F859D" w14:textId="77777777" w:rsidTr="00566038">
              <w:tc>
                <w:tcPr>
                  <w:tcW w:w="4403" w:type="dxa"/>
                  <w:gridSpan w:val="2"/>
                </w:tcPr>
                <w:p w14:paraId="74041250" w14:textId="116736D4" w:rsidR="0064032F" w:rsidRPr="006B526C" w:rsidRDefault="0064032F" w:rsidP="0064032F">
                  <w:pPr>
                    <w:spacing w:before="60" w:after="60"/>
                    <w:rPr>
                      <w:sz w:val="18"/>
                      <w:szCs w:val="16"/>
                      <w:lang w:val="en-US"/>
                    </w:rPr>
                  </w:pPr>
                  <w:r w:rsidRPr="006B526C">
                    <w:rPr>
                      <w:sz w:val="18"/>
                      <w:szCs w:val="16"/>
                      <w:lang w:val="en-US"/>
                    </w:rPr>
                    <w:t>Printed name:</w:t>
                  </w:r>
                  <w:r w:rsidR="00065E20" w:rsidRPr="006B526C">
                    <w:rPr>
                      <w:sz w:val="18"/>
                      <w:szCs w:val="16"/>
                      <w:lang w:val="en-US"/>
                    </w:rPr>
                    <w:t xml:space="preserve"> </w:t>
                  </w:r>
                  <w:permStart w:id="97266039" w:edGrp="everyone"/>
                  <w:r w:rsidR="00065E20" w:rsidRPr="006B526C">
                    <w:rPr>
                      <w:sz w:val="18"/>
                      <w:szCs w:val="16"/>
                      <w:lang w:val="en-US"/>
                    </w:rPr>
                    <w:t>[insert]</w:t>
                  </w:r>
                  <w:permEnd w:id="97266039"/>
                </w:p>
              </w:tc>
            </w:tr>
            <w:tr w:rsidR="0064032F" w:rsidRPr="006B526C" w14:paraId="2744BB8B" w14:textId="77777777" w:rsidTr="00566038">
              <w:tc>
                <w:tcPr>
                  <w:tcW w:w="4403" w:type="dxa"/>
                  <w:gridSpan w:val="2"/>
                </w:tcPr>
                <w:p w14:paraId="2EF5D04C" w14:textId="0230FF46" w:rsidR="0064032F" w:rsidRPr="006B526C" w:rsidRDefault="0064032F" w:rsidP="0064032F">
                  <w:pPr>
                    <w:spacing w:before="60" w:after="60"/>
                    <w:rPr>
                      <w:sz w:val="18"/>
                      <w:szCs w:val="16"/>
                      <w:lang w:val="en-US"/>
                    </w:rPr>
                  </w:pPr>
                  <w:r w:rsidRPr="006B526C">
                    <w:rPr>
                      <w:sz w:val="18"/>
                      <w:szCs w:val="16"/>
                      <w:lang w:val="en-US"/>
                    </w:rPr>
                    <w:t>Title: Recipient Investigator</w:t>
                  </w:r>
                </w:p>
              </w:tc>
            </w:tr>
            <w:tr w:rsidR="0064032F" w:rsidRPr="006B526C" w14:paraId="0A97E74D" w14:textId="77777777" w:rsidTr="00566038">
              <w:tc>
                <w:tcPr>
                  <w:tcW w:w="4403" w:type="dxa"/>
                  <w:gridSpan w:val="2"/>
                </w:tcPr>
                <w:p w14:paraId="12DB855C" w14:textId="3BFE85F0" w:rsidR="0064032F" w:rsidRPr="006B526C" w:rsidRDefault="0064032F" w:rsidP="0064032F">
                  <w:pPr>
                    <w:spacing w:before="60" w:after="60"/>
                    <w:rPr>
                      <w:sz w:val="18"/>
                      <w:szCs w:val="16"/>
                    </w:rPr>
                  </w:pPr>
                  <w:r w:rsidRPr="006B526C">
                    <w:rPr>
                      <w:sz w:val="18"/>
                      <w:szCs w:val="16"/>
                    </w:rPr>
                    <w:t>Date:</w:t>
                  </w:r>
                  <w:r w:rsidR="00065E20" w:rsidRPr="006B526C">
                    <w:rPr>
                      <w:sz w:val="18"/>
                      <w:szCs w:val="16"/>
                      <w:lang w:val="en-US"/>
                    </w:rPr>
                    <w:t xml:space="preserve"> </w:t>
                  </w:r>
                  <w:permStart w:id="1868850605" w:edGrp="everyone"/>
                  <w:r w:rsidR="00065E20" w:rsidRPr="006B526C">
                    <w:rPr>
                      <w:sz w:val="18"/>
                      <w:szCs w:val="16"/>
                      <w:lang w:val="en-US"/>
                    </w:rPr>
                    <w:t>[insert]</w:t>
                  </w:r>
                  <w:permEnd w:id="1868850605"/>
                </w:p>
              </w:tc>
            </w:tr>
          </w:tbl>
          <w:p w14:paraId="0EDC30A8" w14:textId="77777777" w:rsidR="002E2BB0" w:rsidRPr="006B526C" w:rsidRDefault="002E2BB0" w:rsidP="003331A9">
            <w:pPr>
              <w:spacing w:after="240"/>
            </w:pPr>
          </w:p>
        </w:tc>
      </w:tr>
    </w:tbl>
    <w:p w14:paraId="3A9EAD61" w14:textId="77777777" w:rsidR="00A262EE" w:rsidRPr="006B526C" w:rsidRDefault="00A262EE" w:rsidP="00A262EE">
      <w:pPr>
        <w:spacing w:before="2" w:line="130" w:lineRule="exact"/>
        <w:rPr>
          <w:rFonts w:ascii="Arial" w:hAnsi="Arial" w:cs="Arial"/>
          <w:sz w:val="20"/>
          <w:szCs w:val="20"/>
          <w:lang w:val="sv-SE"/>
        </w:rPr>
      </w:pPr>
      <w:bookmarkStart w:id="0" w:name="_CopyToNewDocument_"/>
      <w:bookmarkEnd w:id="0"/>
      <w:r w:rsidRPr="006B526C">
        <w:rPr>
          <w:lang w:val="en-GB" w:eastAsia="sv-SE"/>
        </w:rPr>
        <w:br w:type="page"/>
      </w:r>
    </w:p>
    <w:tbl>
      <w:tblPr>
        <w:tblW w:w="0" w:type="auto"/>
        <w:tblLook w:val="04A0" w:firstRow="1" w:lastRow="0" w:firstColumn="1" w:lastColumn="0" w:noHBand="0" w:noVBand="1"/>
      </w:tblPr>
      <w:tblGrid>
        <w:gridCol w:w="2937"/>
        <w:gridCol w:w="2937"/>
        <w:gridCol w:w="2970"/>
      </w:tblGrid>
      <w:tr w:rsidR="00420937" w:rsidRPr="006B526C" w14:paraId="71C380D0" w14:textId="77777777" w:rsidTr="00420937">
        <w:tc>
          <w:tcPr>
            <w:tcW w:w="2937" w:type="dxa"/>
            <w:shd w:val="clear" w:color="auto" w:fill="auto"/>
          </w:tcPr>
          <w:p w14:paraId="2BE1B036" w14:textId="77777777" w:rsidR="00420937" w:rsidRPr="006B526C" w:rsidRDefault="00420937" w:rsidP="00A67AC8">
            <w:pPr>
              <w:pStyle w:val="MAQSText"/>
              <w:widowControl w:val="0"/>
              <w:jc w:val="right"/>
              <w:rPr>
                <w:lang w:val="en-GB"/>
              </w:rPr>
            </w:pPr>
          </w:p>
        </w:tc>
        <w:tc>
          <w:tcPr>
            <w:tcW w:w="2937" w:type="dxa"/>
            <w:shd w:val="clear" w:color="auto" w:fill="auto"/>
          </w:tcPr>
          <w:p w14:paraId="0C31BF24" w14:textId="77777777" w:rsidR="00420937" w:rsidRPr="006B526C" w:rsidRDefault="00420937" w:rsidP="00A67AC8">
            <w:pPr>
              <w:pStyle w:val="MAQSText"/>
              <w:widowControl w:val="0"/>
              <w:jc w:val="right"/>
              <w:rPr>
                <w:lang w:val="en-GB"/>
              </w:rPr>
            </w:pPr>
          </w:p>
        </w:tc>
        <w:tc>
          <w:tcPr>
            <w:tcW w:w="2970" w:type="dxa"/>
            <w:shd w:val="clear" w:color="auto" w:fill="auto"/>
          </w:tcPr>
          <w:p w14:paraId="6B7E9268" w14:textId="18766807" w:rsidR="00420937" w:rsidRPr="006B526C" w:rsidRDefault="001837D3" w:rsidP="00A67AC8">
            <w:pPr>
              <w:pStyle w:val="MAQSText"/>
              <w:widowControl w:val="0"/>
              <w:jc w:val="right"/>
              <w:rPr>
                <w:b/>
                <w:lang w:val="en-GB"/>
              </w:rPr>
            </w:pPr>
            <w:r w:rsidRPr="006B526C">
              <w:rPr>
                <w:b/>
                <w:lang w:val="en-GB"/>
              </w:rPr>
              <w:t>ATTACHMENT</w:t>
            </w:r>
            <w:r w:rsidR="00420937" w:rsidRPr="006B526C">
              <w:rPr>
                <w:b/>
                <w:lang w:val="en-GB"/>
              </w:rPr>
              <w:t xml:space="preserve"> 1</w:t>
            </w:r>
          </w:p>
        </w:tc>
      </w:tr>
      <w:tr w:rsidR="00420937" w:rsidRPr="006B526C" w14:paraId="2C25032A" w14:textId="77777777" w:rsidTr="00420937">
        <w:tc>
          <w:tcPr>
            <w:tcW w:w="8844" w:type="dxa"/>
            <w:gridSpan w:val="3"/>
            <w:tcBorders>
              <w:bottom w:val="single" w:sz="4" w:space="0" w:color="auto"/>
            </w:tcBorders>
            <w:shd w:val="clear" w:color="auto" w:fill="auto"/>
          </w:tcPr>
          <w:p w14:paraId="74318E17" w14:textId="11D5A84D" w:rsidR="00420937" w:rsidRPr="006B526C" w:rsidRDefault="004F0197" w:rsidP="004F0197">
            <w:pPr>
              <w:pStyle w:val="MAQSText"/>
              <w:widowControl w:val="0"/>
              <w:spacing w:before="240"/>
              <w:jc w:val="center"/>
              <w:rPr>
                <w:b/>
                <w:sz w:val="24"/>
                <w:szCs w:val="24"/>
                <w:lang w:val="en-GB"/>
              </w:rPr>
            </w:pPr>
            <w:r w:rsidRPr="006B526C">
              <w:rPr>
                <w:b/>
                <w:sz w:val="24"/>
                <w:szCs w:val="24"/>
                <w:lang w:val="en-GB"/>
              </w:rPr>
              <w:t xml:space="preserve">DESCRIPTION OF THE </w:t>
            </w:r>
            <w:r w:rsidR="00AE3E02" w:rsidRPr="006B526C">
              <w:rPr>
                <w:b/>
                <w:sz w:val="24"/>
                <w:szCs w:val="24"/>
                <w:lang w:val="en-GB"/>
              </w:rPr>
              <w:t>PROJECT</w:t>
            </w:r>
          </w:p>
        </w:tc>
      </w:tr>
    </w:tbl>
    <w:p w14:paraId="600DC91E" w14:textId="77777777" w:rsidR="008801AC" w:rsidRPr="006B526C" w:rsidRDefault="008801AC" w:rsidP="00420937">
      <w:pPr>
        <w:pStyle w:val="MAQSText"/>
        <w:widowControl w:val="0"/>
        <w:spacing w:before="120" w:after="120"/>
        <w:rPr>
          <w:rFonts w:ascii="Times New Roman" w:hAnsi="Times New Roman"/>
          <w:sz w:val="22"/>
          <w:lang w:val="en-GB"/>
        </w:rPr>
      </w:pPr>
    </w:p>
    <w:tbl>
      <w:tblPr>
        <w:tblStyle w:val="Tabellrutnt"/>
        <w:tblW w:w="0" w:type="auto"/>
        <w:tblBorders>
          <w:insideH w:val="none" w:sz="0" w:space="0" w:color="auto"/>
          <w:insideV w:val="none" w:sz="0" w:space="0" w:color="auto"/>
        </w:tblBorders>
        <w:tblLayout w:type="fixed"/>
        <w:tblLook w:val="04A0" w:firstRow="1" w:lastRow="0" w:firstColumn="1" w:lastColumn="0" w:noHBand="0" w:noVBand="1"/>
      </w:tblPr>
      <w:tblGrid>
        <w:gridCol w:w="9396"/>
      </w:tblGrid>
      <w:tr w:rsidR="008801AC" w:rsidRPr="009C38AF" w14:paraId="5C70860A" w14:textId="77777777" w:rsidTr="004B24EE">
        <w:tc>
          <w:tcPr>
            <w:tcW w:w="9396" w:type="dxa"/>
          </w:tcPr>
          <w:p w14:paraId="03020095" w14:textId="0DA09691" w:rsidR="005B69C9" w:rsidRPr="009C38AF" w:rsidRDefault="005B69C9" w:rsidP="004B24EE">
            <w:pPr>
              <w:keepNext/>
              <w:spacing w:before="120"/>
              <w:rPr>
                <w:b/>
                <w:lang w:val="en-US"/>
              </w:rPr>
            </w:pPr>
            <w:permStart w:id="1807951823" w:edGrp="everyone" w:colFirst="0" w:colLast="0"/>
            <w:r w:rsidRPr="009C38AF">
              <w:rPr>
                <w:b/>
                <w:lang w:val="en-US"/>
              </w:rPr>
              <w:t>Recipient Investigator</w:t>
            </w:r>
          </w:p>
          <w:p w14:paraId="603ABB34" w14:textId="20B105E6" w:rsidR="005B69C9" w:rsidRPr="009C38AF" w:rsidRDefault="00AE3E02" w:rsidP="004B24EE">
            <w:pPr>
              <w:keepNext/>
              <w:spacing w:before="120"/>
              <w:rPr>
                <w:b/>
                <w:lang w:val="en-US"/>
              </w:rPr>
            </w:pPr>
            <w:r w:rsidRPr="009C38AF">
              <w:rPr>
                <w:b/>
                <w:lang w:val="en-US"/>
              </w:rPr>
              <w:t>Name</w:t>
            </w:r>
            <w:r w:rsidR="007301A9" w:rsidRPr="009C38AF">
              <w:rPr>
                <w:b/>
                <w:lang w:val="en-US"/>
              </w:rPr>
              <w:t>:</w:t>
            </w:r>
            <w:r w:rsidR="00065E20" w:rsidRPr="009C38AF">
              <w:rPr>
                <w:lang w:val="en-US"/>
              </w:rPr>
              <w:t xml:space="preserve"> [insert]</w:t>
            </w:r>
          </w:p>
          <w:p w14:paraId="6811BB71" w14:textId="174B3683" w:rsidR="00AE3E02" w:rsidRPr="009C38AF" w:rsidRDefault="00AE3E02" w:rsidP="004B24EE">
            <w:pPr>
              <w:keepNext/>
              <w:spacing w:before="120"/>
              <w:rPr>
                <w:b/>
                <w:lang w:val="en-US"/>
              </w:rPr>
            </w:pPr>
            <w:r w:rsidRPr="009C38AF">
              <w:rPr>
                <w:b/>
                <w:lang w:val="en-US"/>
              </w:rPr>
              <w:t>Position</w:t>
            </w:r>
            <w:r w:rsidR="007301A9" w:rsidRPr="009C38AF">
              <w:rPr>
                <w:b/>
                <w:lang w:val="en-US"/>
              </w:rPr>
              <w:t>:</w:t>
            </w:r>
            <w:r w:rsidR="00065E20" w:rsidRPr="009C38AF">
              <w:rPr>
                <w:lang w:val="en-US"/>
              </w:rPr>
              <w:t xml:space="preserve"> [insert]</w:t>
            </w:r>
          </w:p>
          <w:p w14:paraId="784A4A57" w14:textId="61B012CC" w:rsidR="00AE3E02" w:rsidRPr="009C38AF" w:rsidRDefault="00AE3E02" w:rsidP="004B24EE">
            <w:pPr>
              <w:keepNext/>
              <w:spacing w:before="120"/>
              <w:rPr>
                <w:b/>
                <w:lang w:val="en-US"/>
              </w:rPr>
            </w:pPr>
            <w:r w:rsidRPr="009C38AF">
              <w:rPr>
                <w:b/>
                <w:lang w:val="en-US"/>
              </w:rPr>
              <w:t>Affiliation</w:t>
            </w:r>
            <w:r w:rsidR="007301A9" w:rsidRPr="009C38AF">
              <w:rPr>
                <w:b/>
                <w:lang w:val="en-US"/>
              </w:rPr>
              <w:t>:</w:t>
            </w:r>
            <w:r w:rsidR="00065E20" w:rsidRPr="009C38AF">
              <w:rPr>
                <w:lang w:val="en-US"/>
              </w:rPr>
              <w:t xml:space="preserve"> [insert]</w:t>
            </w:r>
          </w:p>
          <w:p w14:paraId="632664EA" w14:textId="0CC58168" w:rsidR="00AE3E02" w:rsidRPr="009C38AF" w:rsidRDefault="00980D2C" w:rsidP="004B24EE">
            <w:pPr>
              <w:keepNext/>
              <w:spacing w:before="120"/>
              <w:rPr>
                <w:b/>
                <w:lang w:val="en-US"/>
              </w:rPr>
            </w:pPr>
            <w:r w:rsidRPr="009C38AF">
              <w:rPr>
                <w:b/>
                <w:lang w:val="en-US"/>
              </w:rPr>
              <w:t>Institutional e-mail address</w:t>
            </w:r>
            <w:r w:rsidR="007301A9" w:rsidRPr="009C38AF">
              <w:rPr>
                <w:b/>
                <w:lang w:val="en-US"/>
              </w:rPr>
              <w:t>:</w:t>
            </w:r>
            <w:r w:rsidR="00065E20" w:rsidRPr="009C38AF">
              <w:rPr>
                <w:lang w:val="en-US"/>
              </w:rPr>
              <w:t xml:space="preserve"> [insert]</w:t>
            </w:r>
          </w:p>
          <w:p w14:paraId="15287398" w14:textId="094955D5" w:rsidR="00980D2C" w:rsidRPr="009C38AF" w:rsidRDefault="00980D2C" w:rsidP="004B24EE">
            <w:pPr>
              <w:keepNext/>
              <w:spacing w:before="120"/>
              <w:rPr>
                <w:b/>
                <w:lang w:val="en-US"/>
              </w:rPr>
            </w:pPr>
          </w:p>
          <w:p w14:paraId="5D6E84CC" w14:textId="5313F052" w:rsidR="00D95442" w:rsidRPr="009C38AF" w:rsidRDefault="00D95442" w:rsidP="004B24EE">
            <w:pPr>
              <w:keepNext/>
              <w:spacing w:before="120"/>
              <w:rPr>
                <w:b/>
                <w:bCs/>
                <w:lang w:val="en-US"/>
              </w:rPr>
            </w:pPr>
            <w:r w:rsidRPr="009C38AF">
              <w:rPr>
                <w:b/>
                <w:bCs/>
                <w:lang w:val="en-US"/>
              </w:rPr>
              <w:t>Ethical approva</w:t>
            </w:r>
            <w:r w:rsidR="00AD200B" w:rsidRPr="009C38AF">
              <w:rPr>
                <w:b/>
                <w:bCs/>
                <w:lang w:val="en-US"/>
              </w:rPr>
              <w:t xml:space="preserve">l </w:t>
            </w:r>
            <w:r w:rsidRPr="009C38AF">
              <w:rPr>
                <w:b/>
                <w:bCs/>
                <w:lang w:val="en-US"/>
              </w:rPr>
              <w:t xml:space="preserve">nr [insert IRB approval decision </w:t>
            </w:r>
            <w:r w:rsidR="00AD200B" w:rsidRPr="009C38AF">
              <w:rPr>
                <w:b/>
                <w:bCs/>
                <w:lang w:val="en-US"/>
              </w:rPr>
              <w:t>date and nr</w:t>
            </w:r>
            <w:r w:rsidRPr="009C38AF">
              <w:rPr>
                <w:b/>
                <w:bCs/>
                <w:lang w:val="en-US"/>
              </w:rPr>
              <w:t>]</w:t>
            </w:r>
          </w:p>
          <w:p w14:paraId="53681EC0" w14:textId="5FB5E5B8" w:rsidR="008801AC" w:rsidRPr="009C38AF" w:rsidRDefault="008801AC" w:rsidP="004B24EE">
            <w:pPr>
              <w:keepNext/>
              <w:spacing w:before="120"/>
              <w:rPr>
                <w:rFonts w:ascii="Arial" w:hAnsi="Arial" w:cs="Arial"/>
                <w:b/>
                <w:lang w:val="en-US"/>
              </w:rPr>
            </w:pPr>
            <w:r w:rsidRPr="009C38AF">
              <w:rPr>
                <w:b/>
                <w:lang w:val="en-US"/>
              </w:rPr>
              <w:t xml:space="preserve">Description of </w:t>
            </w:r>
            <w:r w:rsidR="004F0197" w:rsidRPr="009C38AF">
              <w:rPr>
                <w:b/>
                <w:lang w:val="en-US"/>
              </w:rPr>
              <w:t xml:space="preserve">the </w:t>
            </w:r>
            <w:r w:rsidRPr="009C38AF">
              <w:rPr>
                <w:b/>
                <w:lang w:val="en-US"/>
              </w:rPr>
              <w:t>research</w:t>
            </w:r>
          </w:p>
        </w:tc>
      </w:tr>
      <w:tr w:rsidR="008801AC" w:rsidRPr="009C38AF" w14:paraId="311D66C7" w14:textId="77777777" w:rsidTr="004B24EE">
        <w:tc>
          <w:tcPr>
            <w:tcW w:w="9396" w:type="dxa"/>
          </w:tcPr>
          <w:p w14:paraId="63D302C0" w14:textId="3788A4C0" w:rsidR="008801AC" w:rsidRPr="009C38AF" w:rsidRDefault="008801AC" w:rsidP="008801AC">
            <w:pPr>
              <w:keepNext/>
              <w:rPr>
                <w:lang w:val="en-US"/>
              </w:rPr>
            </w:pPr>
            <w:permStart w:id="2081058155" w:edGrp="everyone" w:colFirst="0" w:colLast="0"/>
            <w:permEnd w:id="1807951823"/>
            <w:r w:rsidRPr="009C38AF">
              <w:rPr>
                <w:lang w:val="en-US"/>
              </w:rPr>
              <w:t xml:space="preserve">The personal data </w:t>
            </w:r>
            <w:r w:rsidR="00DC0493" w:rsidRPr="009C38AF">
              <w:rPr>
                <w:lang w:val="en-US"/>
              </w:rPr>
              <w:t>shall</w:t>
            </w:r>
            <w:r w:rsidRPr="009C38AF">
              <w:rPr>
                <w:lang w:val="en-US"/>
              </w:rPr>
              <w:t xml:space="preserve"> be used in the following research:</w:t>
            </w:r>
          </w:p>
        </w:tc>
      </w:tr>
      <w:tr w:rsidR="008801AC" w:rsidRPr="009C38AF" w14:paraId="2C162C31" w14:textId="77777777" w:rsidTr="004B24EE">
        <w:trPr>
          <w:trHeight w:val="1568"/>
        </w:trPr>
        <w:tc>
          <w:tcPr>
            <w:tcW w:w="9396" w:type="dxa"/>
          </w:tcPr>
          <w:p w14:paraId="4FFCB0C4" w14:textId="6D90EA42" w:rsidR="008801AC" w:rsidRPr="009C38AF" w:rsidRDefault="008801AC" w:rsidP="004F0197">
            <w:pPr>
              <w:pStyle w:val="MAQSText"/>
              <w:widowControl w:val="0"/>
              <w:spacing w:before="120" w:after="120"/>
              <w:rPr>
                <w:rFonts w:ascii="Times New Roman" w:hAnsi="Times New Roman"/>
                <w:lang w:val="en-GB"/>
              </w:rPr>
            </w:pPr>
            <w:permStart w:id="864312767" w:edGrp="everyone" w:colFirst="0" w:colLast="0"/>
            <w:permEnd w:id="2081058155"/>
            <w:r w:rsidRPr="009C38AF">
              <w:rPr>
                <w:rFonts w:ascii="Times New Roman" w:hAnsi="Times New Roman"/>
                <w:lang w:val="en-GB"/>
              </w:rPr>
              <w:t>[Insert a description of the research</w:t>
            </w:r>
            <w:r w:rsidR="004F0197" w:rsidRPr="009C38AF">
              <w:rPr>
                <w:rFonts w:ascii="Times New Roman" w:hAnsi="Times New Roman"/>
                <w:lang w:val="en-GB"/>
              </w:rPr>
              <w:t>, such as a research plan</w:t>
            </w:r>
            <w:r w:rsidRPr="009C38AF">
              <w:rPr>
                <w:rFonts w:ascii="Times New Roman" w:hAnsi="Times New Roman"/>
                <w:lang w:val="en-GB"/>
              </w:rPr>
              <w:t>].</w:t>
            </w:r>
          </w:p>
        </w:tc>
      </w:tr>
      <w:permEnd w:id="864312767"/>
      <w:tr w:rsidR="006B2B8E" w:rsidRPr="009C38AF" w14:paraId="1AD2E348" w14:textId="77777777" w:rsidTr="006B2B8E">
        <w:tblPrEx>
          <w:tblBorders>
            <w:insideH w:val="single" w:sz="4" w:space="0" w:color="auto"/>
            <w:insideV w:val="single" w:sz="4" w:space="0" w:color="auto"/>
          </w:tblBorders>
        </w:tblPrEx>
        <w:tc>
          <w:tcPr>
            <w:tcW w:w="9396" w:type="dxa"/>
          </w:tcPr>
          <w:p w14:paraId="4210D547" w14:textId="77777777" w:rsidR="006B2B8E" w:rsidRPr="009C38AF" w:rsidRDefault="006B2B8E" w:rsidP="00566038">
            <w:pPr>
              <w:keepNext/>
              <w:spacing w:before="120"/>
              <w:rPr>
                <w:rFonts w:ascii="Arial" w:hAnsi="Arial" w:cs="Arial"/>
                <w:b/>
              </w:rPr>
            </w:pPr>
            <w:r w:rsidRPr="009C38AF">
              <w:rPr>
                <w:b/>
                <w:lang w:val="en-US"/>
              </w:rPr>
              <w:t>Purposes of transfer(s)</w:t>
            </w:r>
          </w:p>
        </w:tc>
      </w:tr>
      <w:tr w:rsidR="006B2B8E" w:rsidRPr="009C38AF" w14:paraId="0DAE994B" w14:textId="77777777" w:rsidTr="006B2B8E">
        <w:tblPrEx>
          <w:tblBorders>
            <w:insideH w:val="single" w:sz="4" w:space="0" w:color="auto"/>
            <w:insideV w:val="single" w:sz="4" w:space="0" w:color="auto"/>
          </w:tblBorders>
        </w:tblPrEx>
        <w:tc>
          <w:tcPr>
            <w:tcW w:w="9396" w:type="dxa"/>
          </w:tcPr>
          <w:p w14:paraId="2765F682" w14:textId="77777777" w:rsidR="006B2B8E" w:rsidRPr="009C38AF" w:rsidRDefault="006B2B8E" w:rsidP="00566038">
            <w:pPr>
              <w:keepNext/>
              <w:rPr>
                <w:lang w:val="en-US"/>
              </w:rPr>
            </w:pPr>
            <w:r w:rsidRPr="009C38AF">
              <w:rPr>
                <w:lang w:val="en-US"/>
              </w:rPr>
              <w:t>The transfer is made for the following purposes:</w:t>
            </w:r>
          </w:p>
        </w:tc>
      </w:tr>
      <w:tr w:rsidR="006B2B8E" w:rsidRPr="009C38AF" w14:paraId="4E4367D5" w14:textId="77777777" w:rsidTr="006B2B8E">
        <w:tblPrEx>
          <w:tblBorders>
            <w:insideH w:val="single" w:sz="4" w:space="0" w:color="auto"/>
            <w:insideV w:val="single" w:sz="4" w:space="0" w:color="auto"/>
          </w:tblBorders>
        </w:tblPrEx>
        <w:trPr>
          <w:trHeight w:val="1568"/>
        </w:trPr>
        <w:tc>
          <w:tcPr>
            <w:tcW w:w="9396" w:type="dxa"/>
          </w:tcPr>
          <w:p w14:paraId="46AA42A3" w14:textId="77777777" w:rsidR="006B2B8E" w:rsidRPr="009C38AF" w:rsidRDefault="006B2B8E" w:rsidP="00566038">
            <w:pPr>
              <w:pStyle w:val="MAQSText"/>
              <w:keepNext/>
              <w:widowControl w:val="0"/>
              <w:spacing w:before="120" w:after="120"/>
              <w:rPr>
                <w:rFonts w:ascii="Times New Roman" w:hAnsi="Times New Roman"/>
                <w:lang w:val="en-GB"/>
              </w:rPr>
            </w:pPr>
            <w:permStart w:id="1937052428" w:edGrp="everyone"/>
            <w:r w:rsidRPr="009C38AF">
              <w:rPr>
                <w:rFonts w:ascii="Times New Roman" w:hAnsi="Times New Roman"/>
                <w:lang w:val="en-GB"/>
              </w:rPr>
              <w:t xml:space="preserve">Specifically, the personal data will be used to [Describe how the personal data shall be used in the Project described above and why the Dataset is necessary for the Project. </w:t>
            </w:r>
          </w:p>
          <w:p w14:paraId="681F4A2B" w14:textId="77777777" w:rsidR="00E05DCE" w:rsidRPr="009C38AF" w:rsidRDefault="006B2B8E" w:rsidP="00566038">
            <w:pPr>
              <w:pStyle w:val="MAQSText"/>
              <w:keepNext/>
              <w:widowControl w:val="0"/>
              <w:spacing w:before="120" w:after="120"/>
              <w:rPr>
                <w:rFonts w:ascii="Times New Roman" w:hAnsi="Times New Roman"/>
                <w:lang w:val="en-GB"/>
              </w:rPr>
            </w:pPr>
            <w:r w:rsidRPr="009C38AF">
              <w:rPr>
                <w:rFonts w:ascii="Times New Roman" w:hAnsi="Times New Roman"/>
                <w:lang w:val="en-GB"/>
              </w:rPr>
              <w:t>Confirm that KI has a Swedish ethical approval t</w:t>
            </w:r>
            <w:r w:rsidR="00E05DCE" w:rsidRPr="009C38AF">
              <w:rPr>
                <w:rFonts w:ascii="Times New Roman" w:hAnsi="Times New Roman"/>
                <w:lang w:val="en-GB"/>
              </w:rPr>
              <w:t xml:space="preserve">hat </w:t>
            </w:r>
            <w:r w:rsidRPr="009C38AF">
              <w:rPr>
                <w:rFonts w:ascii="Times New Roman" w:hAnsi="Times New Roman"/>
                <w:lang w:val="en-GB"/>
              </w:rPr>
              <w:t xml:space="preserve">describes the transfer. </w:t>
            </w:r>
          </w:p>
          <w:p w14:paraId="7E3B9155" w14:textId="4E290882" w:rsidR="006B2B8E" w:rsidRPr="009C38AF" w:rsidRDefault="006B2B8E" w:rsidP="00566038">
            <w:pPr>
              <w:pStyle w:val="MAQSText"/>
              <w:keepNext/>
              <w:widowControl w:val="0"/>
              <w:spacing w:before="120" w:after="120"/>
              <w:rPr>
                <w:rFonts w:ascii="Times New Roman" w:hAnsi="Times New Roman"/>
                <w:lang w:val="en-GB"/>
              </w:rPr>
            </w:pPr>
            <w:r w:rsidRPr="009C38AF">
              <w:rPr>
                <w:rFonts w:ascii="Times New Roman" w:hAnsi="Times New Roman"/>
                <w:lang w:val="en-GB"/>
              </w:rPr>
              <w:t>If the Recipient is located outside of Sweden, it must also be confirmed that the Recipient has local ethical approval for the research for which the personal data shall be used</w:t>
            </w:r>
            <w:r w:rsidR="00E05DCE" w:rsidRPr="009C38AF">
              <w:rPr>
                <w:rFonts w:ascii="Times New Roman" w:hAnsi="Times New Roman"/>
                <w:lang w:val="en-GB"/>
              </w:rPr>
              <w:t>.</w:t>
            </w:r>
            <w:r w:rsidRPr="009C38AF">
              <w:rPr>
                <w:rFonts w:ascii="Times New Roman" w:hAnsi="Times New Roman"/>
                <w:lang w:val="en-GB"/>
              </w:rPr>
              <w:t>]</w:t>
            </w:r>
            <w:permEnd w:id="1937052428"/>
          </w:p>
        </w:tc>
      </w:tr>
    </w:tbl>
    <w:p w14:paraId="1432DCC6" w14:textId="77777777" w:rsidR="008801AC" w:rsidRPr="009C38AF" w:rsidRDefault="008801AC" w:rsidP="00420937">
      <w:pPr>
        <w:pStyle w:val="MAQSText"/>
        <w:widowControl w:val="0"/>
        <w:spacing w:before="120" w:after="120"/>
        <w:rPr>
          <w:rFonts w:ascii="Times New Roman" w:hAnsi="Times New Roman"/>
          <w:lang w:val="en-US"/>
        </w:rPr>
      </w:pPr>
    </w:p>
    <w:p w14:paraId="7E4C6268" w14:textId="77777777" w:rsidR="008801AC" w:rsidRPr="009C38AF" w:rsidRDefault="008801AC" w:rsidP="00420937">
      <w:pPr>
        <w:pStyle w:val="MAQSText"/>
        <w:widowControl w:val="0"/>
        <w:spacing w:before="120" w:after="120"/>
        <w:rPr>
          <w:rFonts w:ascii="Times New Roman" w:hAnsi="Times New Roman"/>
          <w:lang w:val="en-GB"/>
        </w:rPr>
      </w:pPr>
    </w:p>
    <w:p w14:paraId="0D8C07B4" w14:textId="12D4EC4D" w:rsidR="008801AC" w:rsidRPr="006B526C" w:rsidRDefault="008801AC">
      <w:pPr>
        <w:rPr>
          <w:rFonts w:ascii="Arial" w:eastAsia="Times New Roman" w:hAnsi="Arial" w:cs="Arial"/>
          <w:b/>
          <w:sz w:val="20"/>
          <w:szCs w:val="20"/>
          <w:lang w:eastAsia="sv-SE"/>
        </w:rPr>
      </w:pPr>
      <w:r w:rsidRPr="006B526C">
        <w:rPr>
          <w:rFonts w:cs="Arial"/>
          <w:b/>
        </w:rPr>
        <w:br w:type="page"/>
      </w:r>
    </w:p>
    <w:tbl>
      <w:tblPr>
        <w:tblW w:w="0" w:type="auto"/>
        <w:tblLook w:val="04A0" w:firstRow="1" w:lastRow="0" w:firstColumn="1" w:lastColumn="0" w:noHBand="0" w:noVBand="1"/>
      </w:tblPr>
      <w:tblGrid>
        <w:gridCol w:w="2937"/>
        <w:gridCol w:w="2937"/>
        <w:gridCol w:w="2970"/>
      </w:tblGrid>
      <w:tr w:rsidR="00F53C66" w:rsidRPr="006B526C" w14:paraId="365BE47E" w14:textId="77777777" w:rsidTr="00A67AC8">
        <w:tc>
          <w:tcPr>
            <w:tcW w:w="2937" w:type="dxa"/>
            <w:shd w:val="clear" w:color="auto" w:fill="auto"/>
          </w:tcPr>
          <w:p w14:paraId="3EC10D75" w14:textId="77777777" w:rsidR="00F53C66" w:rsidRPr="006B526C" w:rsidRDefault="00F53C66" w:rsidP="00A67AC8">
            <w:pPr>
              <w:pStyle w:val="MAQSText"/>
              <w:widowControl w:val="0"/>
              <w:jc w:val="right"/>
              <w:rPr>
                <w:lang w:val="en-GB"/>
              </w:rPr>
            </w:pPr>
          </w:p>
        </w:tc>
        <w:tc>
          <w:tcPr>
            <w:tcW w:w="2937" w:type="dxa"/>
            <w:shd w:val="clear" w:color="auto" w:fill="auto"/>
          </w:tcPr>
          <w:p w14:paraId="0F2E2802" w14:textId="77777777" w:rsidR="00F53C66" w:rsidRPr="006B526C" w:rsidRDefault="00F53C66" w:rsidP="00A67AC8">
            <w:pPr>
              <w:pStyle w:val="MAQSText"/>
              <w:widowControl w:val="0"/>
              <w:jc w:val="right"/>
              <w:rPr>
                <w:lang w:val="en-GB"/>
              </w:rPr>
            </w:pPr>
          </w:p>
        </w:tc>
        <w:tc>
          <w:tcPr>
            <w:tcW w:w="2970" w:type="dxa"/>
            <w:shd w:val="clear" w:color="auto" w:fill="auto"/>
          </w:tcPr>
          <w:p w14:paraId="78C19AC8" w14:textId="173D3025" w:rsidR="00F53C66" w:rsidRPr="006B526C" w:rsidRDefault="00F53C66" w:rsidP="00F53C66">
            <w:pPr>
              <w:pStyle w:val="MAQSText"/>
              <w:widowControl w:val="0"/>
              <w:jc w:val="right"/>
              <w:rPr>
                <w:b/>
                <w:lang w:val="en-GB"/>
              </w:rPr>
            </w:pPr>
            <w:r w:rsidRPr="006B526C">
              <w:rPr>
                <w:b/>
                <w:lang w:val="en-GB"/>
              </w:rPr>
              <w:t>ATTACHMENT 2</w:t>
            </w:r>
          </w:p>
        </w:tc>
      </w:tr>
      <w:tr w:rsidR="00F53C66" w:rsidRPr="006B526C" w14:paraId="492CF6A5" w14:textId="77777777" w:rsidTr="00A67AC8">
        <w:tc>
          <w:tcPr>
            <w:tcW w:w="8844" w:type="dxa"/>
            <w:gridSpan w:val="3"/>
            <w:tcBorders>
              <w:bottom w:val="single" w:sz="4" w:space="0" w:color="auto"/>
            </w:tcBorders>
            <w:shd w:val="clear" w:color="auto" w:fill="auto"/>
          </w:tcPr>
          <w:p w14:paraId="7E5976BC" w14:textId="1EF3D791" w:rsidR="00F53C66" w:rsidRPr="006B526C" w:rsidRDefault="000B1CDD" w:rsidP="000066E4">
            <w:pPr>
              <w:pStyle w:val="MAQSText"/>
              <w:widowControl w:val="0"/>
              <w:spacing w:before="240"/>
              <w:jc w:val="center"/>
              <w:rPr>
                <w:b/>
                <w:sz w:val="24"/>
                <w:szCs w:val="24"/>
                <w:lang w:val="en-GB"/>
              </w:rPr>
            </w:pPr>
            <w:r w:rsidRPr="006B526C">
              <w:rPr>
                <w:b/>
                <w:sz w:val="24"/>
                <w:szCs w:val="24"/>
                <w:lang w:val="en-GB"/>
              </w:rPr>
              <w:t xml:space="preserve">DESCRIPTION OF </w:t>
            </w:r>
            <w:r w:rsidR="00E51DC6" w:rsidRPr="006B526C">
              <w:rPr>
                <w:b/>
                <w:sz w:val="24"/>
                <w:szCs w:val="24"/>
                <w:lang w:val="en-GB"/>
              </w:rPr>
              <w:t xml:space="preserve">THE </w:t>
            </w:r>
            <w:r w:rsidR="007E561F" w:rsidRPr="006B526C">
              <w:rPr>
                <w:b/>
                <w:sz w:val="24"/>
                <w:szCs w:val="24"/>
                <w:lang w:val="en-GB"/>
              </w:rPr>
              <w:t>DATASET</w:t>
            </w:r>
          </w:p>
        </w:tc>
      </w:tr>
    </w:tbl>
    <w:p w14:paraId="089809C9" w14:textId="0BB6A7C7" w:rsidR="000B1CDD" w:rsidRPr="006B526C" w:rsidRDefault="000B1CDD" w:rsidP="000B1CDD">
      <w:pPr>
        <w:pStyle w:val="Rubrik"/>
        <w:numPr>
          <w:ilvl w:val="0"/>
          <w:numId w:val="0"/>
        </w:numPr>
        <w:spacing w:before="120" w:after="120"/>
        <w:ind w:left="851"/>
        <w:rPr>
          <w:rFonts w:eastAsia="Times New Roman"/>
          <w:lang w:val="en-US" w:eastAsia="sv-SE"/>
        </w:rPr>
      </w:pPr>
    </w:p>
    <w:tbl>
      <w:tblPr>
        <w:tblStyle w:val="Tabellrutnt"/>
        <w:tblW w:w="0" w:type="auto"/>
        <w:tblBorders>
          <w:insideH w:val="none" w:sz="0" w:space="0" w:color="auto"/>
          <w:insideV w:val="none" w:sz="0" w:space="0" w:color="auto"/>
        </w:tblBorders>
        <w:tblLayout w:type="fixed"/>
        <w:tblLook w:val="04A0" w:firstRow="1" w:lastRow="0" w:firstColumn="1" w:lastColumn="0" w:noHBand="0" w:noVBand="1"/>
      </w:tblPr>
      <w:tblGrid>
        <w:gridCol w:w="9396"/>
      </w:tblGrid>
      <w:tr w:rsidR="000B1CDD" w:rsidRPr="009C38AF" w14:paraId="0C1FFAD1" w14:textId="77777777" w:rsidTr="004B24EE">
        <w:tc>
          <w:tcPr>
            <w:tcW w:w="9396" w:type="dxa"/>
          </w:tcPr>
          <w:p w14:paraId="0F58DE65" w14:textId="08A6364B" w:rsidR="00FC0F40" w:rsidRPr="009C38AF" w:rsidRDefault="00FC0F40" w:rsidP="004B24EE">
            <w:pPr>
              <w:keepNext/>
              <w:spacing w:before="120"/>
              <w:rPr>
                <w:b/>
                <w:lang w:val="en-US"/>
              </w:rPr>
            </w:pPr>
            <w:permStart w:id="1861495102" w:edGrp="everyone" w:colFirst="0" w:colLast="0"/>
            <w:r w:rsidRPr="009C38AF">
              <w:rPr>
                <w:b/>
                <w:lang w:val="en-US"/>
              </w:rPr>
              <w:t>Dataset reference</w:t>
            </w:r>
            <w:r w:rsidR="007301A9" w:rsidRPr="009C38AF">
              <w:rPr>
                <w:b/>
                <w:lang w:val="en-US"/>
              </w:rPr>
              <w:t>:</w:t>
            </w:r>
          </w:p>
          <w:p w14:paraId="69AA8BA3" w14:textId="144637F7" w:rsidR="001D7AC9" w:rsidRPr="009C38AF" w:rsidRDefault="001D7AC9" w:rsidP="004B24EE">
            <w:pPr>
              <w:keepNext/>
              <w:spacing w:before="120"/>
              <w:rPr>
                <w:b/>
                <w:lang w:val="en-US"/>
              </w:rPr>
            </w:pPr>
            <w:r w:rsidRPr="009C38AF">
              <w:rPr>
                <w:b/>
                <w:lang w:val="en-US"/>
              </w:rPr>
              <w:t>Title/Name of research project that created the Dataset</w:t>
            </w:r>
            <w:r w:rsidR="007301A9" w:rsidRPr="009C38AF">
              <w:rPr>
                <w:b/>
                <w:lang w:val="en-US"/>
              </w:rPr>
              <w:t>:</w:t>
            </w:r>
            <w:r w:rsidR="002229E6" w:rsidRPr="009C38AF">
              <w:rPr>
                <w:lang w:val="en-US"/>
              </w:rPr>
              <w:t xml:space="preserve"> [insert]</w:t>
            </w:r>
          </w:p>
          <w:p w14:paraId="7D748FFA" w14:textId="2749D598" w:rsidR="001D7AC9" w:rsidRPr="009C38AF" w:rsidRDefault="001D7AC9" w:rsidP="004B24EE">
            <w:pPr>
              <w:keepNext/>
              <w:spacing w:before="120"/>
              <w:rPr>
                <w:b/>
                <w:lang w:val="en-US"/>
              </w:rPr>
            </w:pPr>
            <w:r w:rsidRPr="009C38AF">
              <w:rPr>
                <w:b/>
                <w:lang w:val="en-US"/>
              </w:rPr>
              <w:t xml:space="preserve">Names of </w:t>
            </w:r>
            <w:r w:rsidR="007301A9" w:rsidRPr="009C38AF">
              <w:rPr>
                <w:b/>
                <w:lang w:val="en-US"/>
              </w:rPr>
              <w:t xml:space="preserve">Principal Investigator and other </w:t>
            </w:r>
            <w:r w:rsidRPr="009C38AF">
              <w:rPr>
                <w:b/>
                <w:lang w:val="en-US"/>
              </w:rPr>
              <w:t>data contributor</w:t>
            </w:r>
            <w:r w:rsidR="007301A9" w:rsidRPr="009C38AF">
              <w:rPr>
                <w:b/>
                <w:lang w:val="en-US"/>
              </w:rPr>
              <w:t>(</w:t>
            </w:r>
            <w:r w:rsidRPr="009C38AF">
              <w:rPr>
                <w:b/>
                <w:lang w:val="en-US"/>
              </w:rPr>
              <w:t>s</w:t>
            </w:r>
            <w:r w:rsidR="007301A9" w:rsidRPr="009C38AF">
              <w:rPr>
                <w:b/>
                <w:lang w:val="en-US"/>
              </w:rPr>
              <w:t>):</w:t>
            </w:r>
            <w:r w:rsidR="002229E6" w:rsidRPr="009C38AF">
              <w:rPr>
                <w:lang w:val="en-US"/>
              </w:rPr>
              <w:t xml:space="preserve"> [insert]</w:t>
            </w:r>
          </w:p>
          <w:p w14:paraId="781E0757" w14:textId="77777777" w:rsidR="00E05DCE" w:rsidRPr="009C38AF" w:rsidRDefault="00E05DCE" w:rsidP="004B24EE">
            <w:pPr>
              <w:keepNext/>
              <w:spacing w:before="120"/>
              <w:rPr>
                <w:b/>
                <w:lang w:val="en-US"/>
              </w:rPr>
            </w:pPr>
          </w:p>
          <w:p w14:paraId="46AF302C" w14:textId="77777777" w:rsidR="000B1CDD" w:rsidRPr="009C38AF" w:rsidRDefault="000B1CDD" w:rsidP="004B24EE">
            <w:pPr>
              <w:keepNext/>
              <w:spacing w:before="120"/>
              <w:rPr>
                <w:b/>
                <w:lang w:val="en-US"/>
              </w:rPr>
            </w:pPr>
            <w:r w:rsidRPr="009C38AF">
              <w:rPr>
                <w:b/>
                <w:lang w:val="en-US"/>
              </w:rPr>
              <w:t>D</w:t>
            </w:r>
            <w:r w:rsidR="00E132AC" w:rsidRPr="009C38AF">
              <w:rPr>
                <w:b/>
                <w:lang w:val="en-US"/>
              </w:rPr>
              <w:t>etails of the Dataset</w:t>
            </w:r>
          </w:p>
          <w:p w14:paraId="4BBC268E" w14:textId="57C549DB" w:rsidR="00E132AC" w:rsidRPr="009C38AF" w:rsidRDefault="00E132AC" w:rsidP="004B24EE">
            <w:pPr>
              <w:keepNext/>
              <w:spacing w:before="120"/>
              <w:rPr>
                <w:rFonts w:ascii="Arial" w:hAnsi="Arial" w:cs="Arial"/>
                <w:b/>
                <w:lang w:val="en-US"/>
              </w:rPr>
            </w:pPr>
          </w:p>
        </w:tc>
      </w:tr>
      <w:tr w:rsidR="000B1CDD" w:rsidRPr="009C38AF" w14:paraId="2BCCE1D7" w14:textId="77777777" w:rsidTr="004B24EE">
        <w:tc>
          <w:tcPr>
            <w:tcW w:w="9396" w:type="dxa"/>
          </w:tcPr>
          <w:p w14:paraId="41E5E69D" w14:textId="77777777" w:rsidR="000B1CDD" w:rsidRPr="009C38AF" w:rsidRDefault="000B1CDD" w:rsidP="004B24EE">
            <w:pPr>
              <w:keepNext/>
              <w:rPr>
                <w:lang w:val="en-US"/>
              </w:rPr>
            </w:pPr>
            <w:permStart w:id="1569538885" w:edGrp="everyone" w:colFirst="0" w:colLast="0"/>
            <w:permEnd w:id="1861495102"/>
            <w:r w:rsidRPr="009C38AF">
              <w:rPr>
                <w:lang w:val="en-US"/>
              </w:rPr>
              <w:t>The personal data transferred concern the following categories of data subjects:</w:t>
            </w:r>
          </w:p>
        </w:tc>
      </w:tr>
      <w:tr w:rsidR="000B1CDD" w:rsidRPr="009C38AF" w14:paraId="2B5B81C6" w14:textId="77777777" w:rsidTr="004B24EE">
        <w:trPr>
          <w:trHeight w:val="1568"/>
        </w:trPr>
        <w:tc>
          <w:tcPr>
            <w:tcW w:w="9396" w:type="dxa"/>
          </w:tcPr>
          <w:p w14:paraId="6E00AF8C" w14:textId="77777777" w:rsidR="000B1CDD" w:rsidRPr="009C38AF" w:rsidRDefault="000B1CDD" w:rsidP="004B24EE">
            <w:pPr>
              <w:pStyle w:val="MAQSText"/>
              <w:keepNext/>
              <w:widowControl w:val="0"/>
              <w:spacing w:before="120" w:after="120"/>
              <w:rPr>
                <w:rFonts w:ascii="Times New Roman" w:hAnsi="Times New Roman"/>
                <w:lang w:val="en-GB"/>
              </w:rPr>
            </w:pPr>
            <w:permStart w:id="537863040" w:edGrp="everyone" w:colFirst="0" w:colLast="0"/>
            <w:permEnd w:id="1569538885"/>
            <w:r w:rsidRPr="009C38AF">
              <w:rPr>
                <w:rFonts w:ascii="Times New Roman" w:hAnsi="Times New Roman"/>
                <w:lang w:val="en-GB"/>
              </w:rPr>
              <w:t xml:space="preserve">[Detail the categories of data subjects represented in the personal data to be transferred. For </w:t>
            </w:r>
            <w:proofErr w:type="gramStart"/>
            <w:r w:rsidRPr="009C38AF">
              <w:rPr>
                <w:rFonts w:ascii="Times New Roman" w:hAnsi="Times New Roman"/>
                <w:lang w:val="en-GB"/>
              </w:rPr>
              <w:t>example</w:t>
            </w:r>
            <w:proofErr w:type="gramEnd"/>
            <w:r w:rsidRPr="009C38AF">
              <w:rPr>
                <w:rFonts w:ascii="Times New Roman" w:hAnsi="Times New Roman"/>
                <w:lang w:val="en-GB"/>
              </w:rPr>
              <w:t xml:space="preserve"> donors or patients with a certain condition]</w:t>
            </w:r>
          </w:p>
        </w:tc>
      </w:tr>
      <w:permEnd w:id="537863040"/>
    </w:tbl>
    <w:p w14:paraId="708E62C4" w14:textId="77777777" w:rsidR="000B1CDD" w:rsidRPr="009C38AF" w:rsidRDefault="000B1CDD" w:rsidP="000B1CDD">
      <w:pPr>
        <w:spacing w:after="0" w:line="240" w:lineRule="auto"/>
        <w:rPr>
          <w:sz w:val="20"/>
          <w:szCs w:val="20"/>
          <w:lang w:eastAsia="sv-SE"/>
        </w:rPr>
      </w:pPr>
    </w:p>
    <w:tbl>
      <w:tblPr>
        <w:tblStyle w:val="Tabellrutnt"/>
        <w:tblW w:w="0" w:type="auto"/>
        <w:tblBorders>
          <w:insideH w:val="none" w:sz="0" w:space="0" w:color="auto"/>
          <w:insideV w:val="none" w:sz="0" w:space="0" w:color="auto"/>
        </w:tblBorders>
        <w:tblLayout w:type="fixed"/>
        <w:tblLook w:val="04A0" w:firstRow="1" w:lastRow="0" w:firstColumn="1" w:lastColumn="0" w:noHBand="0" w:noVBand="1"/>
      </w:tblPr>
      <w:tblGrid>
        <w:gridCol w:w="9396"/>
      </w:tblGrid>
      <w:tr w:rsidR="000B1CDD" w:rsidRPr="006B526C" w14:paraId="739FE0B6" w14:textId="77777777" w:rsidTr="004B24EE">
        <w:tc>
          <w:tcPr>
            <w:tcW w:w="9396" w:type="dxa"/>
          </w:tcPr>
          <w:p w14:paraId="02939AA2" w14:textId="77777777" w:rsidR="000B1CDD" w:rsidRPr="009C38AF" w:rsidRDefault="000B1CDD" w:rsidP="004B24EE">
            <w:pPr>
              <w:keepNext/>
              <w:spacing w:before="120"/>
              <w:rPr>
                <w:rFonts w:ascii="Arial" w:hAnsi="Arial" w:cs="Arial"/>
                <w:b/>
              </w:rPr>
            </w:pPr>
            <w:r w:rsidRPr="009C38AF">
              <w:rPr>
                <w:b/>
                <w:lang w:val="en-US"/>
              </w:rPr>
              <w:t>Categories of data</w:t>
            </w:r>
          </w:p>
        </w:tc>
      </w:tr>
      <w:tr w:rsidR="000B1CDD" w:rsidRPr="006B526C" w14:paraId="61E918C7" w14:textId="77777777" w:rsidTr="004B24EE">
        <w:tc>
          <w:tcPr>
            <w:tcW w:w="9396" w:type="dxa"/>
          </w:tcPr>
          <w:p w14:paraId="577C983C" w14:textId="77777777" w:rsidR="000B1CDD" w:rsidRPr="009C38AF" w:rsidRDefault="000B1CDD" w:rsidP="004B24EE">
            <w:pPr>
              <w:keepNext/>
              <w:rPr>
                <w:lang w:val="en-US"/>
              </w:rPr>
            </w:pPr>
            <w:r w:rsidRPr="009C38AF">
              <w:rPr>
                <w:lang w:val="en-US"/>
              </w:rPr>
              <w:t>The personal data transferred concern the following categories of data:</w:t>
            </w:r>
          </w:p>
        </w:tc>
      </w:tr>
      <w:tr w:rsidR="000B1CDD" w:rsidRPr="006B526C" w14:paraId="2D88A184" w14:textId="77777777" w:rsidTr="004B24EE">
        <w:trPr>
          <w:trHeight w:val="1568"/>
        </w:trPr>
        <w:tc>
          <w:tcPr>
            <w:tcW w:w="9396" w:type="dxa"/>
          </w:tcPr>
          <w:p w14:paraId="4668621C" w14:textId="6CD511B2" w:rsidR="000B1CDD" w:rsidRPr="009C38AF" w:rsidRDefault="000B1CDD" w:rsidP="004B24EE">
            <w:pPr>
              <w:pStyle w:val="MAQSText"/>
              <w:keepNext/>
              <w:widowControl w:val="0"/>
              <w:spacing w:before="120" w:after="120"/>
              <w:rPr>
                <w:rFonts w:ascii="Times New Roman" w:hAnsi="Times New Roman"/>
                <w:lang w:val="en-GB"/>
              </w:rPr>
            </w:pPr>
            <w:permStart w:id="1301880618" w:edGrp="everyone"/>
            <w:r w:rsidRPr="009C38AF">
              <w:rPr>
                <w:rFonts w:ascii="Times New Roman" w:hAnsi="Times New Roman"/>
                <w:lang w:val="en-GB"/>
              </w:rPr>
              <w:t>[Detail the categories of data represented in the personal data to be transferred. For example biometrical data (DNA data, finger and voice prints, iris scans, facial recognition, finger or hand shape recognition, dynamic signatures, etc.), personal details (age, sex, date of birth, place of birth, marital status, nationality) physical descriptions (height, weight, hair color, eye color, distinguishing characteristics etc.), habits (tobacco use, alcohol use etc.) or health data such as physical and mental data (medical file, medical report, diagnostic information, treatment, results of analysis, handicap or infirmity, diet etc.) or genetic data.]</w:t>
            </w:r>
            <w:r w:rsidR="00976B80" w:rsidRPr="009C38AF">
              <w:rPr>
                <w:rFonts w:ascii="Times New Roman" w:hAnsi="Times New Roman"/>
                <w:lang w:val="en-GB"/>
              </w:rPr>
              <w:t xml:space="preserve"> Here one should also specify the </w:t>
            </w:r>
            <w:r w:rsidR="001D0B62" w:rsidRPr="009C38AF">
              <w:rPr>
                <w:rFonts w:ascii="Times New Roman" w:hAnsi="Times New Roman"/>
                <w:lang w:val="en-GB"/>
              </w:rPr>
              <w:t>accession number of the dataset(s) deposited at EGA by KI that the Recipient will be granted access to.</w:t>
            </w:r>
            <w:permEnd w:id="1301880618"/>
          </w:p>
        </w:tc>
      </w:tr>
    </w:tbl>
    <w:p w14:paraId="6DA91A85" w14:textId="77777777" w:rsidR="000B1CDD" w:rsidRPr="006B526C" w:rsidRDefault="000B1CDD" w:rsidP="000B1CDD">
      <w:pPr>
        <w:spacing w:after="0" w:line="240" w:lineRule="auto"/>
        <w:rPr>
          <w:lang w:eastAsia="sv-SE"/>
        </w:rPr>
      </w:pPr>
    </w:p>
    <w:tbl>
      <w:tblPr>
        <w:tblStyle w:val="Tabellrutnt"/>
        <w:tblW w:w="0" w:type="auto"/>
        <w:tblBorders>
          <w:insideH w:val="none" w:sz="0" w:space="0" w:color="auto"/>
          <w:insideV w:val="none" w:sz="0" w:space="0" w:color="auto"/>
        </w:tblBorders>
        <w:tblLayout w:type="fixed"/>
        <w:tblLook w:val="04A0" w:firstRow="1" w:lastRow="0" w:firstColumn="1" w:lastColumn="0" w:noHBand="0" w:noVBand="1"/>
      </w:tblPr>
      <w:tblGrid>
        <w:gridCol w:w="9396"/>
      </w:tblGrid>
      <w:tr w:rsidR="000B1CDD" w:rsidRPr="006B526C" w14:paraId="2E210592" w14:textId="77777777" w:rsidTr="004B24EE">
        <w:tc>
          <w:tcPr>
            <w:tcW w:w="9396" w:type="dxa"/>
          </w:tcPr>
          <w:p w14:paraId="0B6B4ACB" w14:textId="534A0E0D" w:rsidR="000B1CDD" w:rsidRPr="009C38AF" w:rsidRDefault="00BE32BB" w:rsidP="00BE32BB">
            <w:pPr>
              <w:keepNext/>
              <w:spacing w:before="120"/>
              <w:rPr>
                <w:rFonts w:ascii="Arial" w:hAnsi="Arial" w:cs="Arial"/>
                <w:b/>
              </w:rPr>
            </w:pPr>
            <w:r w:rsidRPr="009C38AF">
              <w:rPr>
                <w:b/>
                <w:lang w:val="en-US"/>
              </w:rPr>
              <w:t>Authorized Users</w:t>
            </w:r>
          </w:p>
        </w:tc>
      </w:tr>
      <w:tr w:rsidR="000B1CDD" w:rsidRPr="006B526C" w14:paraId="6E209549" w14:textId="77777777" w:rsidTr="004B24EE">
        <w:tc>
          <w:tcPr>
            <w:tcW w:w="9396" w:type="dxa"/>
          </w:tcPr>
          <w:p w14:paraId="43DF71E1" w14:textId="25CC0426" w:rsidR="000B1CDD" w:rsidRPr="009C38AF" w:rsidRDefault="000B1CDD" w:rsidP="00DC0493">
            <w:pPr>
              <w:keepNext/>
              <w:rPr>
                <w:lang w:val="en-US"/>
              </w:rPr>
            </w:pPr>
            <w:r w:rsidRPr="009C38AF">
              <w:rPr>
                <w:lang w:val="en-US"/>
              </w:rPr>
              <w:t xml:space="preserve">The personal data transferred may be disclosed to the following </w:t>
            </w:r>
            <w:r w:rsidR="00DC0493" w:rsidRPr="009C38AF">
              <w:rPr>
                <w:lang w:val="en-US"/>
              </w:rPr>
              <w:t>personnel</w:t>
            </w:r>
            <w:r w:rsidRPr="009C38AF">
              <w:rPr>
                <w:lang w:val="en-US"/>
              </w:rPr>
              <w:t>:</w:t>
            </w:r>
          </w:p>
        </w:tc>
      </w:tr>
      <w:tr w:rsidR="000B1CDD" w:rsidRPr="006B526C" w14:paraId="2CD508C9" w14:textId="77777777" w:rsidTr="004B24EE">
        <w:trPr>
          <w:trHeight w:val="1568"/>
        </w:trPr>
        <w:tc>
          <w:tcPr>
            <w:tcW w:w="9396" w:type="dxa"/>
          </w:tcPr>
          <w:p w14:paraId="0F4B4A09" w14:textId="77777777" w:rsidR="00764F1D" w:rsidRPr="009C38AF" w:rsidRDefault="000B1CDD" w:rsidP="00DC0493">
            <w:pPr>
              <w:pStyle w:val="MAQSText"/>
              <w:keepNext/>
              <w:widowControl w:val="0"/>
              <w:spacing w:before="120" w:after="120"/>
              <w:rPr>
                <w:rFonts w:ascii="Times New Roman" w:hAnsi="Times New Roman"/>
                <w:lang w:val="en-GB"/>
              </w:rPr>
            </w:pPr>
            <w:permStart w:id="1660683960" w:edGrp="everyone"/>
            <w:r w:rsidRPr="009C38AF">
              <w:rPr>
                <w:rFonts w:ascii="Times New Roman" w:hAnsi="Times New Roman"/>
                <w:lang w:val="en-GB"/>
              </w:rPr>
              <w:t>[Insert</w:t>
            </w:r>
            <w:r w:rsidR="009F5924" w:rsidRPr="009C38AF">
              <w:rPr>
                <w:rFonts w:ascii="Times New Roman" w:hAnsi="Times New Roman"/>
                <w:lang w:val="en-GB"/>
              </w:rPr>
              <w:t xml:space="preserve"> names of natural persons, who </w:t>
            </w:r>
            <w:r w:rsidR="00DC0493" w:rsidRPr="009C38AF">
              <w:rPr>
                <w:rFonts w:ascii="Times New Roman" w:hAnsi="Times New Roman"/>
                <w:lang w:val="en-GB"/>
              </w:rPr>
              <w:t>shall</w:t>
            </w:r>
            <w:r w:rsidR="009F5924" w:rsidRPr="009C38AF">
              <w:rPr>
                <w:rFonts w:ascii="Times New Roman" w:hAnsi="Times New Roman"/>
                <w:lang w:val="en-GB"/>
              </w:rPr>
              <w:t xml:space="preserve"> be allowed access to the</w:t>
            </w:r>
            <w:r w:rsidR="00E04FB5" w:rsidRPr="009C38AF">
              <w:rPr>
                <w:rFonts w:ascii="Times New Roman" w:hAnsi="Times New Roman"/>
                <w:lang w:val="en-GB"/>
              </w:rPr>
              <w:t xml:space="preserve"> </w:t>
            </w:r>
            <w:r w:rsidR="002A446B" w:rsidRPr="009C38AF">
              <w:rPr>
                <w:rFonts w:ascii="Times New Roman" w:hAnsi="Times New Roman"/>
                <w:lang w:val="en-GB"/>
              </w:rPr>
              <w:t>Dataset</w:t>
            </w:r>
            <w:r w:rsidR="00E04FB5" w:rsidRPr="009C38AF">
              <w:rPr>
                <w:rFonts w:ascii="Times New Roman" w:hAnsi="Times New Roman"/>
                <w:lang w:val="en-GB"/>
              </w:rPr>
              <w:t>.</w:t>
            </w:r>
          </w:p>
          <w:p w14:paraId="730BF579" w14:textId="397D9DBA" w:rsidR="000B1CDD" w:rsidRPr="009C38AF" w:rsidRDefault="00764F1D" w:rsidP="00DC0493">
            <w:pPr>
              <w:pStyle w:val="MAQSText"/>
              <w:keepNext/>
              <w:widowControl w:val="0"/>
              <w:spacing w:before="120" w:after="120"/>
              <w:rPr>
                <w:rFonts w:ascii="Times New Roman" w:hAnsi="Times New Roman"/>
                <w:lang w:val="en-GB"/>
              </w:rPr>
            </w:pPr>
            <w:r w:rsidRPr="009C38AF">
              <w:rPr>
                <w:rFonts w:ascii="Times New Roman" w:hAnsi="Times New Roman"/>
                <w:lang w:val="en-GB"/>
              </w:rPr>
              <w:t>Please note th</w:t>
            </w:r>
            <w:r w:rsidR="004E5C17" w:rsidRPr="009C38AF">
              <w:rPr>
                <w:rFonts w:ascii="Times New Roman" w:hAnsi="Times New Roman"/>
                <w:lang w:val="en-GB"/>
              </w:rPr>
              <w:t>a</w:t>
            </w:r>
            <w:r w:rsidRPr="009C38AF">
              <w:rPr>
                <w:rFonts w:ascii="Times New Roman" w:hAnsi="Times New Roman"/>
                <w:lang w:val="en-GB"/>
              </w:rPr>
              <w:t>t any individuals who are not listed as a EGA registered user will not be permitted access to the Dataset</w:t>
            </w:r>
            <w:r w:rsidR="000B1CDD" w:rsidRPr="009C38AF">
              <w:rPr>
                <w:rFonts w:ascii="Times New Roman" w:hAnsi="Times New Roman"/>
                <w:lang w:val="en-GB"/>
              </w:rPr>
              <w:t>]</w:t>
            </w:r>
            <w:permEnd w:id="1660683960"/>
          </w:p>
        </w:tc>
      </w:tr>
    </w:tbl>
    <w:p w14:paraId="03BEDB2B" w14:textId="77777777" w:rsidR="000B1CDD" w:rsidRPr="006B526C" w:rsidRDefault="000B1CDD" w:rsidP="000B1CDD">
      <w:pPr>
        <w:spacing w:after="0" w:line="240" w:lineRule="auto"/>
        <w:rPr>
          <w:lang w:eastAsia="sv-SE"/>
        </w:rPr>
      </w:pPr>
    </w:p>
    <w:tbl>
      <w:tblPr>
        <w:tblStyle w:val="Tabellrutnt"/>
        <w:tblW w:w="0" w:type="auto"/>
        <w:tblBorders>
          <w:insideH w:val="none" w:sz="0" w:space="0" w:color="auto"/>
          <w:insideV w:val="none" w:sz="0" w:space="0" w:color="auto"/>
        </w:tblBorders>
        <w:tblLayout w:type="fixed"/>
        <w:tblLook w:val="04A0" w:firstRow="1" w:lastRow="0" w:firstColumn="1" w:lastColumn="0" w:noHBand="0" w:noVBand="1"/>
      </w:tblPr>
      <w:tblGrid>
        <w:gridCol w:w="9396"/>
      </w:tblGrid>
      <w:tr w:rsidR="000B1CDD" w:rsidRPr="006B526C" w14:paraId="05F215EC" w14:textId="77777777" w:rsidTr="004B24EE">
        <w:tc>
          <w:tcPr>
            <w:tcW w:w="9396" w:type="dxa"/>
          </w:tcPr>
          <w:p w14:paraId="4BEAB36C" w14:textId="77777777" w:rsidR="000B1CDD" w:rsidRPr="009C38AF" w:rsidRDefault="000B1CDD" w:rsidP="004B24EE">
            <w:pPr>
              <w:keepNext/>
              <w:spacing w:before="120"/>
              <w:rPr>
                <w:rFonts w:ascii="Arial" w:hAnsi="Arial" w:cs="Arial"/>
                <w:b/>
              </w:rPr>
            </w:pPr>
            <w:r w:rsidRPr="009C38AF">
              <w:rPr>
                <w:b/>
                <w:lang w:val="en-US"/>
              </w:rPr>
              <w:lastRenderedPageBreak/>
              <w:t>Sensitive data (if appropriate)</w:t>
            </w:r>
          </w:p>
        </w:tc>
      </w:tr>
      <w:tr w:rsidR="000B1CDD" w:rsidRPr="006B526C" w14:paraId="2D627644" w14:textId="77777777" w:rsidTr="004B24EE">
        <w:tc>
          <w:tcPr>
            <w:tcW w:w="9396" w:type="dxa"/>
          </w:tcPr>
          <w:p w14:paraId="333FB07D" w14:textId="77777777" w:rsidR="000B1CDD" w:rsidRPr="009C38AF" w:rsidRDefault="000B1CDD" w:rsidP="004B24EE">
            <w:pPr>
              <w:keepNext/>
              <w:keepLines/>
              <w:rPr>
                <w:lang w:val="en-US"/>
              </w:rPr>
            </w:pPr>
            <w:r w:rsidRPr="009C38AF">
              <w:rPr>
                <w:lang w:val="en-US"/>
              </w:rPr>
              <w:t>The personal data transferred concern the following categories of sensitive data:</w:t>
            </w:r>
          </w:p>
        </w:tc>
      </w:tr>
      <w:tr w:rsidR="000B1CDD" w:rsidRPr="006B526C" w14:paraId="384CB1FE" w14:textId="77777777" w:rsidTr="004B24EE">
        <w:trPr>
          <w:trHeight w:val="1568"/>
        </w:trPr>
        <w:tc>
          <w:tcPr>
            <w:tcW w:w="9396" w:type="dxa"/>
          </w:tcPr>
          <w:p w14:paraId="355FD3CA" w14:textId="77777777" w:rsidR="000B1CDD" w:rsidRPr="009C38AF" w:rsidRDefault="000B1CDD" w:rsidP="004B24EE">
            <w:pPr>
              <w:pStyle w:val="MAQSText"/>
              <w:keepNext/>
              <w:keepLines/>
              <w:widowControl w:val="0"/>
              <w:spacing w:before="120" w:after="120"/>
              <w:rPr>
                <w:rFonts w:ascii="Times New Roman" w:hAnsi="Times New Roman"/>
                <w:lang w:val="en-GB"/>
              </w:rPr>
            </w:pPr>
            <w:permStart w:id="591418020" w:edGrp="everyone"/>
            <w:r w:rsidRPr="009C38AF">
              <w:rPr>
                <w:rFonts w:ascii="Times New Roman" w:hAnsi="Times New Roman"/>
                <w:lang w:val="en-GB"/>
              </w:rPr>
              <w:t>[Detail if the personal data transferred contain any so-called special categories of data, as described under Article 9 GDPR: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w:t>
            </w:r>
            <w:permEnd w:id="591418020"/>
          </w:p>
        </w:tc>
      </w:tr>
    </w:tbl>
    <w:p w14:paraId="15B0A413" w14:textId="77777777" w:rsidR="000B1CDD" w:rsidRPr="006B526C" w:rsidRDefault="000B1CDD" w:rsidP="000B1CDD">
      <w:pPr>
        <w:spacing w:after="0" w:line="240" w:lineRule="auto"/>
        <w:rPr>
          <w:lang w:eastAsia="sv-SE"/>
        </w:rPr>
      </w:pPr>
    </w:p>
    <w:tbl>
      <w:tblPr>
        <w:tblStyle w:val="Tabellrutnt"/>
        <w:tblW w:w="0" w:type="auto"/>
        <w:tblBorders>
          <w:insideH w:val="none" w:sz="0" w:space="0" w:color="auto"/>
          <w:insideV w:val="none" w:sz="0" w:space="0" w:color="auto"/>
        </w:tblBorders>
        <w:tblLayout w:type="fixed"/>
        <w:tblLook w:val="04A0" w:firstRow="1" w:lastRow="0" w:firstColumn="1" w:lastColumn="0" w:noHBand="0" w:noVBand="1"/>
      </w:tblPr>
      <w:tblGrid>
        <w:gridCol w:w="9396"/>
      </w:tblGrid>
      <w:tr w:rsidR="000B1CDD" w:rsidRPr="006B526C" w14:paraId="0EBD9357" w14:textId="77777777" w:rsidTr="004B24EE">
        <w:tc>
          <w:tcPr>
            <w:tcW w:w="9396" w:type="dxa"/>
          </w:tcPr>
          <w:p w14:paraId="3493374F" w14:textId="77777777" w:rsidR="000B1CDD" w:rsidRPr="006B526C" w:rsidRDefault="000B1CDD" w:rsidP="004B24EE">
            <w:pPr>
              <w:keepNext/>
              <w:spacing w:before="120"/>
              <w:rPr>
                <w:b/>
                <w:lang w:val="en-US"/>
              </w:rPr>
            </w:pPr>
            <w:r w:rsidRPr="006B526C">
              <w:rPr>
                <w:b/>
                <w:lang w:val="en-US"/>
              </w:rPr>
              <w:t>Additional useful information (storage limits and other relevant information)</w:t>
            </w:r>
          </w:p>
        </w:tc>
      </w:tr>
      <w:tr w:rsidR="000B1CDD" w:rsidRPr="006B526C" w14:paraId="7B83838A" w14:textId="77777777" w:rsidTr="004B24EE">
        <w:trPr>
          <w:trHeight w:val="550"/>
        </w:trPr>
        <w:tc>
          <w:tcPr>
            <w:tcW w:w="9396" w:type="dxa"/>
          </w:tcPr>
          <w:p w14:paraId="19CA2894" w14:textId="77777777" w:rsidR="000B1CDD" w:rsidRPr="006B526C" w:rsidRDefault="000B1CDD" w:rsidP="004B24EE">
            <w:pPr>
              <w:pStyle w:val="MAQSText"/>
              <w:keepNext/>
              <w:widowControl w:val="0"/>
              <w:spacing w:before="120" w:after="120"/>
              <w:rPr>
                <w:rFonts w:ascii="Times New Roman" w:hAnsi="Times New Roman"/>
                <w:sz w:val="22"/>
                <w:lang w:val="en-GB"/>
              </w:rPr>
            </w:pPr>
            <w:permStart w:id="500660155" w:edGrp="everyone"/>
            <w:r w:rsidRPr="009C38AF">
              <w:rPr>
                <w:rFonts w:ascii="Times New Roman" w:hAnsi="Times New Roman"/>
                <w:szCs w:val="18"/>
                <w:lang w:val="en-US"/>
              </w:rPr>
              <w:t>[</w:t>
            </w:r>
            <w:r w:rsidRPr="009C38AF">
              <w:rPr>
                <w:rFonts w:ascii="Times New Roman" w:hAnsi="Times New Roman"/>
                <w:szCs w:val="18"/>
                <w:lang w:val="en-GB"/>
              </w:rPr>
              <w:t>N/A or insert if applicable]</w:t>
            </w:r>
            <w:permEnd w:id="500660155"/>
          </w:p>
        </w:tc>
      </w:tr>
    </w:tbl>
    <w:p w14:paraId="7F5A33CC" w14:textId="77777777" w:rsidR="000B1CDD" w:rsidRPr="006B526C" w:rsidRDefault="000B1CDD" w:rsidP="000B1CDD">
      <w:pPr>
        <w:spacing w:after="0" w:line="240" w:lineRule="auto"/>
        <w:rPr>
          <w:lang w:eastAsia="sv-SE"/>
        </w:rPr>
      </w:pPr>
    </w:p>
    <w:tbl>
      <w:tblPr>
        <w:tblStyle w:val="Tabellrutnt"/>
        <w:tblW w:w="0" w:type="auto"/>
        <w:tblBorders>
          <w:insideH w:val="none" w:sz="0" w:space="0" w:color="auto"/>
          <w:insideV w:val="none" w:sz="0" w:space="0" w:color="auto"/>
        </w:tblBorders>
        <w:tblLayout w:type="fixed"/>
        <w:tblLook w:val="04A0" w:firstRow="1" w:lastRow="0" w:firstColumn="1" w:lastColumn="0" w:noHBand="0" w:noVBand="1"/>
      </w:tblPr>
      <w:tblGrid>
        <w:gridCol w:w="4106"/>
        <w:gridCol w:w="567"/>
        <w:gridCol w:w="4723"/>
      </w:tblGrid>
      <w:tr w:rsidR="000B1CDD" w:rsidRPr="006B526C" w14:paraId="15B590EE" w14:textId="77777777" w:rsidTr="004B24EE">
        <w:tc>
          <w:tcPr>
            <w:tcW w:w="9396" w:type="dxa"/>
            <w:gridSpan w:val="3"/>
          </w:tcPr>
          <w:p w14:paraId="42822440" w14:textId="77777777" w:rsidR="000B1CDD" w:rsidRPr="006B526C" w:rsidRDefault="000B1CDD" w:rsidP="004B24EE">
            <w:pPr>
              <w:keepNext/>
              <w:spacing w:before="120"/>
              <w:rPr>
                <w:lang w:val="en-US"/>
              </w:rPr>
            </w:pPr>
            <w:r w:rsidRPr="006B526C">
              <w:rPr>
                <w:b/>
                <w:lang w:val="en-US"/>
              </w:rPr>
              <w:t>Contact points for data protection enquiries</w:t>
            </w:r>
          </w:p>
        </w:tc>
      </w:tr>
      <w:tr w:rsidR="000B1CDD" w:rsidRPr="006B526C" w14:paraId="4FBA03A6" w14:textId="77777777" w:rsidTr="004B24EE">
        <w:tc>
          <w:tcPr>
            <w:tcW w:w="4106" w:type="dxa"/>
          </w:tcPr>
          <w:p w14:paraId="7185C097" w14:textId="53F2B22F" w:rsidR="000B1CDD" w:rsidRPr="009C38AF" w:rsidRDefault="00C069FF" w:rsidP="004B24EE">
            <w:pPr>
              <w:spacing w:before="240"/>
              <w:rPr>
                <w:b/>
                <w:lang w:val="en-US"/>
              </w:rPr>
            </w:pPr>
            <w:r w:rsidRPr="009C38AF">
              <w:rPr>
                <w:b/>
                <w:lang w:val="en-US"/>
              </w:rPr>
              <w:t>Recipient</w:t>
            </w:r>
          </w:p>
        </w:tc>
        <w:tc>
          <w:tcPr>
            <w:tcW w:w="567" w:type="dxa"/>
          </w:tcPr>
          <w:p w14:paraId="333A61A9" w14:textId="77777777" w:rsidR="000B1CDD" w:rsidRPr="009C38AF" w:rsidRDefault="000B1CDD" w:rsidP="004B24EE">
            <w:pPr>
              <w:spacing w:before="240"/>
              <w:rPr>
                <w:b/>
                <w:lang w:val="en-US"/>
              </w:rPr>
            </w:pPr>
          </w:p>
        </w:tc>
        <w:tc>
          <w:tcPr>
            <w:tcW w:w="4723" w:type="dxa"/>
          </w:tcPr>
          <w:p w14:paraId="61C14D29" w14:textId="2AF5892D" w:rsidR="000B1CDD" w:rsidRPr="009C38AF" w:rsidRDefault="00C069FF" w:rsidP="004B24EE">
            <w:pPr>
              <w:spacing w:before="240"/>
              <w:rPr>
                <w:b/>
                <w:lang w:val="en-US"/>
              </w:rPr>
            </w:pPr>
            <w:r w:rsidRPr="009C38AF">
              <w:rPr>
                <w:b/>
                <w:lang w:val="en-US"/>
              </w:rPr>
              <w:t>Karolinska Institutet</w:t>
            </w:r>
          </w:p>
        </w:tc>
      </w:tr>
      <w:tr w:rsidR="000B1CDD" w:rsidRPr="006B526C" w14:paraId="53BFEC2D" w14:textId="77777777" w:rsidTr="004B24EE">
        <w:tc>
          <w:tcPr>
            <w:tcW w:w="4106" w:type="dxa"/>
          </w:tcPr>
          <w:p w14:paraId="0271210E" w14:textId="77777777" w:rsidR="000B1CDD" w:rsidRPr="009C38AF" w:rsidRDefault="00E46E1B" w:rsidP="004B24EE">
            <w:pPr>
              <w:rPr>
                <w:lang w:val="en-US"/>
              </w:rPr>
            </w:pPr>
            <w:r w:rsidRPr="009C38AF">
              <w:rPr>
                <w:lang w:val="en-US"/>
              </w:rPr>
              <w:t>Data Protection Officer</w:t>
            </w:r>
          </w:p>
          <w:p w14:paraId="2E2AC468" w14:textId="490DC13F" w:rsidR="002229E6" w:rsidRPr="009C38AF" w:rsidRDefault="002229E6" w:rsidP="004B24EE">
            <w:pPr>
              <w:rPr>
                <w:lang w:val="en-US"/>
              </w:rPr>
            </w:pPr>
            <w:permStart w:id="2142130861" w:edGrp="everyone"/>
            <w:r w:rsidRPr="009C38AF">
              <w:rPr>
                <w:lang w:val="en-US"/>
              </w:rPr>
              <w:t>[insert]</w:t>
            </w:r>
            <w:permEnd w:id="2142130861"/>
          </w:p>
        </w:tc>
        <w:tc>
          <w:tcPr>
            <w:tcW w:w="567" w:type="dxa"/>
          </w:tcPr>
          <w:p w14:paraId="39BDA019" w14:textId="77777777" w:rsidR="000B1CDD" w:rsidRPr="009C38AF" w:rsidRDefault="000B1CDD" w:rsidP="004B24EE">
            <w:pPr>
              <w:rPr>
                <w:lang w:val="en-US"/>
              </w:rPr>
            </w:pPr>
          </w:p>
        </w:tc>
        <w:tc>
          <w:tcPr>
            <w:tcW w:w="4723" w:type="dxa"/>
          </w:tcPr>
          <w:p w14:paraId="3AB3C283" w14:textId="77777777" w:rsidR="000B1CDD" w:rsidRPr="009C38AF" w:rsidRDefault="000B1CDD" w:rsidP="004B24EE">
            <w:pPr>
              <w:spacing w:before="120" w:after="120"/>
            </w:pPr>
            <w:r w:rsidRPr="009C38AF">
              <w:t>Karolinska Institutet Data Protection Officer</w:t>
            </w:r>
          </w:p>
          <w:p w14:paraId="1D39F6DB" w14:textId="77777777" w:rsidR="000B1CDD" w:rsidRPr="009C38AF" w:rsidRDefault="00BB21CE" w:rsidP="004B24EE">
            <w:pPr>
              <w:spacing w:before="120" w:after="120"/>
            </w:pPr>
            <w:hyperlink r:id="rId8" w:history="1">
              <w:r w:rsidR="000B1CDD" w:rsidRPr="009C38AF">
                <w:rPr>
                  <w:rStyle w:val="Hyperlnk"/>
                </w:rPr>
                <w:t>dataskyddsombud@ki.se</w:t>
              </w:r>
            </w:hyperlink>
            <w:r w:rsidR="000B1CDD" w:rsidRPr="009C38AF">
              <w:t xml:space="preserve"> </w:t>
            </w:r>
          </w:p>
        </w:tc>
      </w:tr>
    </w:tbl>
    <w:p w14:paraId="04D4522B" w14:textId="77777777" w:rsidR="000B1CDD" w:rsidRPr="006B526C" w:rsidRDefault="000B1CDD" w:rsidP="000B1CDD">
      <w:pPr>
        <w:spacing w:after="0" w:line="240" w:lineRule="auto"/>
        <w:rPr>
          <w:lang w:val="sv-SE" w:eastAsia="sv-SE"/>
        </w:rPr>
      </w:pPr>
    </w:p>
    <w:p w14:paraId="099B6913" w14:textId="22EB538F" w:rsidR="008A3452" w:rsidRPr="006B526C" w:rsidRDefault="008A3452">
      <w:pPr>
        <w:rPr>
          <w:rFonts w:ascii="Arial" w:eastAsia="Times New Roman" w:hAnsi="Arial" w:cs="Times New Roman"/>
          <w:sz w:val="20"/>
          <w:szCs w:val="20"/>
          <w:lang w:val="sv-SE" w:eastAsia="sv-SE"/>
        </w:rPr>
      </w:pPr>
      <w:r w:rsidRPr="006B526C">
        <w:rPr>
          <w:lang w:val="sv-SE"/>
        </w:rPr>
        <w:br w:type="page"/>
      </w:r>
    </w:p>
    <w:tbl>
      <w:tblPr>
        <w:tblW w:w="0" w:type="auto"/>
        <w:tblLook w:val="04A0" w:firstRow="1" w:lastRow="0" w:firstColumn="1" w:lastColumn="0" w:noHBand="0" w:noVBand="1"/>
      </w:tblPr>
      <w:tblGrid>
        <w:gridCol w:w="2937"/>
        <w:gridCol w:w="2937"/>
        <w:gridCol w:w="2970"/>
      </w:tblGrid>
      <w:tr w:rsidR="008A3452" w:rsidRPr="006B526C" w14:paraId="76FE4961" w14:textId="77777777" w:rsidTr="00E61052">
        <w:tc>
          <w:tcPr>
            <w:tcW w:w="2937" w:type="dxa"/>
            <w:shd w:val="clear" w:color="auto" w:fill="auto"/>
          </w:tcPr>
          <w:p w14:paraId="439230A1" w14:textId="77777777" w:rsidR="008A3452" w:rsidRPr="006B526C" w:rsidRDefault="008A3452" w:rsidP="00E61052">
            <w:pPr>
              <w:pStyle w:val="MAQSText"/>
              <w:widowControl w:val="0"/>
              <w:jc w:val="right"/>
            </w:pPr>
          </w:p>
        </w:tc>
        <w:tc>
          <w:tcPr>
            <w:tcW w:w="2937" w:type="dxa"/>
            <w:shd w:val="clear" w:color="auto" w:fill="auto"/>
          </w:tcPr>
          <w:p w14:paraId="5A605C3D" w14:textId="77777777" w:rsidR="008A3452" w:rsidRPr="006B526C" w:rsidRDefault="008A3452" w:rsidP="00E61052">
            <w:pPr>
              <w:pStyle w:val="MAQSText"/>
              <w:widowControl w:val="0"/>
              <w:jc w:val="right"/>
            </w:pPr>
          </w:p>
        </w:tc>
        <w:tc>
          <w:tcPr>
            <w:tcW w:w="2970" w:type="dxa"/>
            <w:shd w:val="clear" w:color="auto" w:fill="auto"/>
          </w:tcPr>
          <w:p w14:paraId="3DBF8280" w14:textId="60D445F2" w:rsidR="008A3452" w:rsidRPr="006B526C" w:rsidRDefault="008A3452" w:rsidP="00E61052">
            <w:pPr>
              <w:pStyle w:val="MAQSText"/>
              <w:widowControl w:val="0"/>
              <w:jc w:val="right"/>
              <w:rPr>
                <w:b/>
                <w:lang w:val="en-GB"/>
              </w:rPr>
            </w:pPr>
            <w:r w:rsidRPr="006B526C">
              <w:rPr>
                <w:b/>
                <w:lang w:val="en-GB"/>
              </w:rPr>
              <w:t>ATTACHMENT 3</w:t>
            </w:r>
          </w:p>
        </w:tc>
      </w:tr>
      <w:tr w:rsidR="008A3452" w:rsidRPr="006B526C" w14:paraId="2A34BFE8" w14:textId="77777777" w:rsidTr="00E61052">
        <w:tc>
          <w:tcPr>
            <w:tcW w:w="8844" w:type="dxa"/>
            <w:gridSpan w:val="3"/>
            <w:tcBorders>
              <w:bottom w:val="single" w:sz="4" w:space="0" w:color="auto"/>
            </w:tcBorders>
            <w:shd w:val="clear" w:color="auto" w:fill="auto"/>
          </w:tcPr>
          <w:p w14:paraId="14520920" w14:textId="502315D2" w:rsidR="008A3452" w:rsidRPr="006B526C" w:rsidRDefault="008A3452" w:rsidP="00E61052">
            <w:pPr>
              <w:pStyle w:val="MAQSText"/>
              <w:widowControl w:val="0"/>
              <w:spacing w:before="240"/>
              <w:jc w:val="center"/>
              <w:rPr>
                <w:b/>
                <w:sz w:val="24"/>
                <w:szCs w:val="24"/>
                <w:lang w:val="en-GB"/>
              </w:rPr>
            </w:pPr>
            <w:r w:rsidRPr="006B526C">
              <w:rPr>
                <w:b/>
                <w:sz w:val="24"/>
                <w:szCs w:val="24"/>
                <w:lang w:val="en-GB"/>
              </w:rPr>
              <w:t>STANDARD CONTRACTUAL CLAUSES</w:t>
            </w:r>
          </w:p>
        </w:tc>
      </w:tr>
    </w:tbl>
    <w:p w14:paraId="38F155C3" w14:textId="45F20B69" w:rsidR="00A50FE5" w:rsidRPr="006B526C" w:rsidRDefault="00A50FE5" w:rsidP="00F53C66">
      <w:pPr>
        <w:pStyle w:val="MAQSText"/>
        <w:widowControl w:val="0"/>
        <w:spacing w:before="120" w:after="120"/>
      </w:pPr>
    </w:p>
    <w:p w14:paraId="04B027D5" w14:textId="6FBDF7C8" w:rsidR="00A72491" w:rsidRPr="006B526C" w:rsidRDefault="003457D4" w:rsidP="00F53C66">
      <w:pPr>
        <w:pStyle w:val="MAQSText"/>
        <w:widowControl w:val="0"/>
        <w:spacing w:before="120" w:after="120"/>
        <w:rPr>
          <w:lang w:val="en-US"/>
        </w:rPr>
      </w:pPr>
      <w:permStart w:id="1324642356" w:edGrp="everyone"/>
      <w:r w:rsidRPr="006B526C">
        <w:rPr>
          <w:lang w:val="en-US"/>
        </w:rPr>
        <w:t>NOT APPLICABLE FOR RECIPIENTS LOCATED IN THE EU/E</w:t>
      </w:r>
      <w:r w:rsidR="00D41D4B" w:rsidRPr="006B526C">
        <w:rPr>
          <w:lang w:val="en-US"/>
        </w:rPr>
        <w:t>E</w:t>
      </w:r>
      <w:r w:rsidRPr="006B526C">
        <w:rPr>
          <w:lang w:val="en-US"/>
        </w:rPr>
        <w:t>S</w:t>
      </w:r>
      <w:r w:rsidR="00235D1E" w:rsidRPr="006B526C">
        <w:rPr>
          <w:lang w:val="en-US"/>
        </w:rPr>
        <w:t xml:space="preserve">. </w:t>
      </w:r>
    </w:p>
    <w:p w14:paraId="71AC9A9A" w14:textId="643F9F01" w:rsidR="008A3452" w:rsidRPr="006B526C" w:rsidRDefault="00DA3DB9" w:rsidP="00F53C66">
      <w:pPr>
        <w:pStyle w:val="MAQSText"/>
        <w:widowControl w:val="0"/>
        <w:spacing w:before="120" w:after="120"/>
        <w:rPr>
          <w:lang w:val="en-US"/>
        </w:rPr>
      </w:pPr>
      <w:r w:rsidRPr="006B526C">
        <w:rPr>
          <w:lang w:val="en-US"/>
        </w:rPr>
        <w:t>INSERT SIGN</w:t>
      </w:r>
      <w:r w:rsidR="00235D1E" w:rsidRPr="006B526C">
        <w:rPr>
          <w:lang w:val="en-US"/>
        </w:rPr>
        <w:t>ED SCC</w:t>
      </w:r>
      <w:r w:rsidRPr="006B526C">
        <w:rPr>
          <w:lang w:val="en-US"/>
        </w:rPr>
        <w:t xml:space="preserve"> </w:t>
      </w:r>
      <w:r w:rsidR="00235D1E" w:rsidRPr="006B526C">
        <w:rPr>
          <w:lang w:val="en-US"/>
        </w:rPr>
        <w:t>IF</w:t>
      </w:r>
      <w:r w:rsidRPr="006B526C">
        <w:rPr>
          <w:lang w:val="en-US"/>
        </w:rPr>
        <w:t xml:space="preserve"> RECIPIENT</w:t>
      </w:r>
      <w:r w:rsidR="00235D1E" w:rsidRPr="006B526C">
        <w:rPr>
          <w:lang w:val="en-US"/>
        </w:rPr>
        <w:t xml:space="preserve"> IS </w:t>
      </w:r>
      <w:r w:rsidRPr="006B526C">
        <w:rPr>
          <w:lang w:val="en-US"/>
        </w:rPr>
        <w:t>LOCATED OUTSIDE OF THE EU/ESS</w:t>
      </w:r>
    </w:p>
    <w:p w14:paraId="15D3A376" w14:textId="29E825E4" w:rsidR="001C4A20" w:rsidRPr="006B526C" w:rsidRDefault="001C4A20" w:rsidP="00F53C66">
      <w:pPr>
        <w:pStyle w:val="MAQSText"/>
        <w:widowControl w:val="0"/>
        <w:spacing w:before="120" w:after="120"/>
        <w:rPr>
          <w:i/>
          <w:iCs/>
          <w:lang w:val="en-US"/>
        </w:rPr>
      </w:pPr>
      <w:r w:rsidRPr="006B526C">
        <w:rPr>
          <w:i/>
          <w:iCs/>
          <w:highlight w:val="lightGray"/>
          <w:lang w:val="en-US"/>
        </w:rPr>
        <w:t>The text of the SCCs may not be altered, except (i) to select modules and/or specific options offered in the text, (ii) to complete the text were necessary (indicated by square brackets), e.g. to indicate the competent courts and supervisory authority, and to specify time periods, (iii) to fill in the Annexes or (iv) to add additional safeguards that increase the level of protection for the data. These adaptations are not considered as altering the core text</w:t>
      </w:r>
      <w:r w:rsidR="006B526C" w:rsidRPr="006B526C">
        <w:rPr>
          <w:i/>
          <w:iCs/>
          <w:highlight w:val="lightGray"/>
          <w:lang w:val="en-US"/>
        </w:rPr>
        <w:t>.</w:t>
      </w:r>
      <w:permEnd w:id="1324642356"/>
    </w:p>
    <w:sectPr w:rsidR="001C4A20" w:rsidRPr="006B526C" w:rsidSect="00646127">
      <w:headerReference w:type="default" r:id="rId9"/>
      <w:footerReference w:type="default" r:id="rId10"/>
      <w:headerReference w:type="first" r:id="rId11"/>
      <w:footerReference w:type="first" r:id="rId12"/>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F0FFE" w14:textId="77777777" w:rsidR="006160EF" w:rsidRDefault="006160EF" w:rsidP="00010E21">
      <w:pPr>
        <w:spacing w:after="0" w:line="240" w:lineRule="auto"/>
      </w:pPr>
      <w:r>
        <w:separator/>
      </w:r>
    </w:p>
  </w:endnote>
  <w:endnote w:type="continuationSeparator" w:id="0">
    <w:p w14:paraId="1CF61341" w14:textId="77777777" w:rsidR="006160EF" w:rsidRDefault="006160EF" w:rsidP="0001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785268"/>
      <w:docPartObj>
        <w:docPartGallery w:val="Page Numbers (Bottom of Page)"/>
        <w:docPartUnique/>
      </w:docPartObj>
    </w:sdtPr>
    <w:sdtEndPr/>
    <w:sdtContent>
      <w:sdt>
        <w:sdtPr>
          <w:id w:val="1192117188"/>
          <w:docPartObj>
            <w:docPartGallery w:val="Page Numbers (Top of Page)"/>
            <w:docPartUnique/>
          </w:docPartObj>
        </w:sdtPr>
        <w:sdtEndPr/>
        <w:sdtContent>
          <w:p w14:paraId="76A2124F" w14:textId="3FD3509B" w:rsidR="00220BA9" w:rsidRDefault="00A262EE" w:rsidP="00A262EE">
            <w:pPr>
              <w:pStyle w:val="Sidfot"/>
              <w:jc w:val="right"/>
            </w:pPr>
            <w:r w:rsidRPr="00A262EE">
              <w:rPr>
                <w:rFonts w:ascii="Arial" w:hAnsi="Arial" w:cs="Arial"/>
                <w:bCs/>
                <w:sz w:val="20"/>
                <w:szCs w:val="20"/>
              </w:rPr>
              <w:fldChar w:fldCharType="begin"/>
            </w:r>
            <w:r w:rsidRPr="00A262EE">
              <w:rPr>
                <w:rFonts w:ascii="Arial" w:hAnsi="Arial" w:cs="Arial"/>
                <w:bCs/>
                <w:sz w:val="20"/>
                <w:szCs w:val="20"/>
              </w:rPr>
              <w:instrText>PAGE</w:instrText>
            </w:r>
            <w:r w:rsidRPr="00A262EE">
              <w:rPr>
                <w:rFonts w:ascii="Arial" w:hAnsi="Arial" w:cs="Arial"/>
                <w:bCs/>
                <w:sz w:val="20"/>
                <w:szCs w:val="20"/>
              </w:rPr>
              <w:fldChar w:fldCharType="separate"/>
            </w:r>
            <w:r w:rsidR="007F24D9">
              <w:rPr>
                <w:rFonts w:ascii="Arial" w:hAnsi="Arial" w:cs="Arial"/>
                <w:bCs/>
                <w:noProof/>
                <w:sz w:val="20"/>
                <w:szCs w:val="20"/>
              </w:rPr>
              <w:t>9</w:t>
            </w:r>
            <w:r w:rsidRPr="00A262EE">
              <w:rPr>
                <w:rFonts w:ascii="Arial" w:hAnsi="Arial" w:cs="Arial"/>
                <w:bCs/>
                <w:sz w:val="20"/>
                <w:szCs w:val="20"/>
              </w:rPr>
              <w:fldChar w:fldCharType="end"/>
            </w:r>
            <w:r w:rsidRPr="00A262EE">
              <w:rPr>
                <w:rFonts w:ascii="Arial" w:hAnsi="Arial" w:cs="Arial"/>
                <w:sz w:val="20"/>
                <w:szCs w:val="20"/>
                <w:lang w:val="sv-SE"/>
              </w:rPr>
              <w:t xml:space="preserve"> </w:t>
            </w:r>
            <w:r>
              <w:rPr>
                <w:rFonts w:ascii="Arial" w:hAnsi="Arial" w:cs="Arial"/>
                <w:sz w:val="20"/>
                <w:szCs w:val="20"/>
                <w:lang w:val="sv-SE"/>
              </w:rPr>
              <w:t>(</w:t>
            </w:r>
            <w:r w:rsidRPr="00A262EE">
              <w:rPr>
                <w:rFonts w:ascii="Arial" w:hAnsi="Arial" w:cs="Arial"/>
                <w:bCs/>
                <w:sz w:val="20"/>
                <w:szCs w:val="20"/>
              </w:rPr>
              <w:fldChar w:fldCharType="begin"/>
            </w:r>
            <w:r w:rsidRPr="00A262EE">
              <w:rPr>
                <w:rFonts w:ascii="Arial" w:hAnsi="Arial" w:cs="Arial"/>
                <w:bCs/>
                <w:sz w:val="20"/>
                <w:szCs w:val="20"/>
              </w:rPr>
              <w:instrText>NUMPAGES</w:instrText>
            </w:r>
            <w:r w:rsidRPr="00A262EE">
              <w:rPr>
                <w:rFonts w:ascii="Arial" w:hAnsi="Arial" w:cs="Arial"/>
                <w:bCs/>
                <w:sz w:val="20"/>
                <w:szCs w:val="20"/>
              </w:rPr>
              <w:fldChar w:fldCharType="separate"/>
            </w:r>
            <w:r w:rsidR="007F24D9">
              <w:rPr>
                <w:rFonts w:ascii="Arial" w:hAnsi="Arial" w:cs="Arial"/>
                <w:bCs/>
                <w:noProof/>
                <w:sz w:val="20"/>
                <w:szCs w:val="20"/>
              </w:rPr>
              <w:t>10</w:t>
            </w:r>
            <w:r w:rsidRPr="00A262EE">
              <w:rPr>
                <w:rFonts w:ascii="Arial" w:hAnsi="Arial" w:cs="Arial"/>
                <w:bCs/>
                <w:sz w:val="20"/>
                <w:szCs w:val="20"/>
              </w:rPr>
              <w:fldChar w:fldCharType="end"/>
            </w:r>
            <w:r>
              <w:rPr>
                <w:rFonts w:ascii="Arial" w:hAnsi="Arial" w:cs="Arial"/>
                <w:bCs/>
                <w:sz w:val="20"/>
                <w:szCs w:val="20"/>
              </w:rPr>
              <w:t>)</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120564"/>
      <w:docPartObj>
        <w:docPartGallery w:val="Page Numbers (Bottom of Page)"/>
        <w:docPartUnique/>
      </w:docPartObj>
    </w:sdtPr>
    <w:sdtEndPr/>
    <w:sdtContent>
      <w:sdt>
        <w:sdtPr>
          <w:id w:val="-1769616900"/>
          <w:docPartObj>
            <w:docPartGallery w:val="Page Numbers (Top of Page)"/>
            <w:docPartUnique/>
          </w:docPartObj>
        </w:sdtPr>
        <w:sdtEndPr/>
        <w:sdtContent>
          <w:p w14:paraId="0E964786" w14:textId="5BA5758E" w:rsidR="008F727F" w:rsidRPr="00062208" w:rsidRDefault="008F727F" w:rsidP="008F727F">
            <w:pPr>
              <w:pStyle w:val="Sidfot"/>
              <w:jc w:val="right"/>
            </w:pPr>
            <w:r w:rsidRPr="008F727F">
              <w:rPr>
                <w:rFonts w:ascii="Arial" w:hAnsi="Arial" w:cs="Arial"/>
                <w:bCs/>
                <w:sz w:val="20"/>
                <w:szCs w:val="20"/>
              </w:rPr>
              <w:fldChar w:fldCharType="begin"/>
            </w:r>
            <w:r w:rsidRPr="008F727F">
              <w:rPr>
                <w:rFonts w:ascii="Arial" w:hAnsi="Arial" w:cs="Arial"/>
                <w:bCs/>
                <w:sz w:val="20"/>
                <w:szCs w:val="20"/>
              </w:rPr>
              <w:instrText>PAGE</w:instrText>
            </w:r>
            <w:r w:rsidRPr="008F727F">
              <w:rPr>
                <w:rFonts w:ascii="Arial" w:hAnsi="Arial" w:cs="Arial"/>
                <w:bCs/>
                <w:sz w:val="20"/>
                <w:szCs w:val="20"/>
              </w:rPr>
              <w:fldChar w:fldCharType="separate"/>
            </w:r>
            <w:r w:rsidR="007F24D9">
              <w:rPr>
                <w:rFonts w:ascii="Arial" w:hAnsi="Arial" w:cs="Arial"/>
                <w:bCs/>
                <w:noProof/>
                <w:sz w:val="20"/>
                <w:szCs w:val="20"/>
              </w:rPr>
              <w:t>1</w:t>
            </w:r>
            <w:r w:rsidRPr="008F727F">
              <w:rPr>
                <w:rFonts w:ascii="Arial" w:hAnsi="Arial" w:cs="Arial"/>
                <w:bCs/>
                <w:sz w:val="20"/>
                <w:szCs w:val="20"/>
              </w:rPr>
              <w:fldChar w:fldCharType="end"/>
            </w:r>
            <w:r w:rsidRPr="008F727F">
              <w:rPr>
                <w:rFonts w:ascii="Arial" w:hAnsi="Arial" w:cs="Arial"/>
                <w:sz w:val="20"/>
                <w:szCs w:val="20"/>
                <w:lang w:val="sv-SE"/>
              </w:rPr>
              <w:t xml:space="preserve"> </w:t>
            </w:r>
            <w:r>
              <w:rPr>
                <w:rFonts w:ascii="Arial" w:hAnsi="Arial" w:cs="Arial"/>
                <w:sz w:val="20"/>
                <w:szCs w:val="20"/>
                <w:lang w:val="sv-SE"/>
              </w:rPr>
              <w:t>(</w:t>
            </w:r>
            <w:r w:rsidRPr="008F727F">
              <w:rPr>
                <w:rFonts w:ascii="Arial" w:hAnsi="Arial" w:cs="Arial"/>
                <w:bCs/>
                <w:sz w:val="20"/>
                <w:szCs w:val="20"/>
              </w:rPr>
              <w:fldChar w:fldCharType="begin"/>
            </w:r>
            <w:r w:rsidRPr="008F727F">
              <w:rPr>
                <w:rFonts w:ascii="Arial" w:hAnsi="Arial" w:cs="Arial"/>
                <w:bCs/>
                <w:sz w:val="20"/>
                <w:szCs w:val="20"/>
              </w:rPr>
              <w:instrText>NUMPAGES</w:instrText>
            </w:r>
            <w:r w:rsidRPr="008F727F">
              <w:rPr>
                <w:rFonts w:ascii="Arial" w:hAnsi="Arial" w:cs="Arial"/>
                <w:bCs/>
                <w:sz w:val="20"/>
                <w:szCs w:val="20"/>
              </w:rPr>
              <w:fldChar w:fldCharType="separate"/>
            </w:r>
            <w:r w:rsidR="007F24D9">
              <w:rPr>
                <w:rFonts w:ascii="Arial" w:hAnsi="Arial" w:cs="Arial"/>
                <w:bCs/>
                <w:noProof/>
                <w:sz w:val="20"/>
                <w:szCs w:val="20"/>
              </w:rPr>
              <w:t>10</w:t>
            </w:r>
            <w:r w:rsidRPr="008F727F">
              <w:rPr>
                <w:rFonts w:ascii="Arial" w:hAnsi="Arial" w:cs="Arial"/>
                <w:bCs/>
                <w:sz w:val="20"/>
                <w:szCs w:val="20"/>
              </w:rPr>
              <w:fldChar w:fldCharType="end"/>
            </w:r>
            <w:r>
              <w:rPr>
                <w:rFonts w:ascii="Arial" w:hAnsi="Arial" w:cs="Arial"/>
                <w:bCs/>
                <w:sz w:val="20"/>
                <w:szCs w:val="20"/>
              </w:rPr>
              <w:t>)</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29581" w14:textId="77777777" w:rsidR="006160EF" w:rsidRDefault="006160EF" w:rsidP="00010E21">
      <w:pPr>
        <w:spacing w:after="0" w:line="240" w:lineRule="auto"/>
      </w:pPr>
      <w:r>
        <w:separator/>
      </w:r>
    </w:p>
  </w:footnote>
  <w:footnote w:type="continuationSeparator" w:id="0">
    <w:p w14:paraId="01A12C4B" w14:textId="77777777" w:rsidR="006160EF" w:rsidRDefault="006160EF" w:rsidP="00010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DF50" w14:textId="77777777" w:rsidR="00010E21" w:rsidRPr="00F75381" w:rsidRDefault="00010E21" w:rsidP="00010E21">
    <w:pPr>
      <w:pStyle w:val="Sidhuvud"/>
      <w:tabs>
        <w:tab w:val="left" w:pos="3307"/>
      </w:tabs>
    </w:pPr>
    <w:r>
      <w:tab/>
    </w:r>
  </w:p>
  <w:p w14:paraId="45FAE4B1" w14:textId="77777777" w:rsidR="00010E21" w:rsidRDefault="00010E2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4F676" w14:textId="77777777" w:rsidR="00646127" w:rsidRDefault="00646127">
    <w:pPr>
      <w:pStyle w:val="Sidhuvud"/>
    </w:pPr>
    <w:r>
      <w:rPr>
        <w:noProof/>
        <w:lang w:val="sv-SE" w:eastAsia="sv-SE"/>
      </w:rPr>
      <w:drawing>
        <wp:inline distT="0" distB="0" distL="0" distR="0" wp14:anchorId="0A8549CC" wp14:editId="366CBE4C">
          <wp:extent cx="1839904" cy="756000"/>
          <wp:effectExtent l="0" t="0" r="8255"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904" cy="7560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C7D"/>
    <w:multiLevelType w:val="hybridMultilevel"/>
    <w:tmpl w:val="AB1A71C8"/>
    <w:lvl w:ilvl="0" w:tplc="B5EEFFCA">
      <w:start w:val="1"/>
      <w:numFmt w:val="decimal"/>
      <w:lvlText w:val="%1."/>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A60D61"/>
    <w:multiLevelType w:val="multilevel"/>
    <w:tmpl w:val="EC74BD0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lowerLetter"/>
      <w:lvlText w:val="%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834A8D"/>
    <w:multiLevelType w:val="hybridMultilevel"/>
    <w:tmpl w:val="21E25C40"/>
    <w:lvl w:ilvl="0" w:tplc="43AA2B9A">
      <w:start w:val="4"/>
      <w:numFmt w:val="bullet"/>
      <w:lvlText w:val="-"/>
      <w:lvlJc w:val="left"/>
      <w:pPr>
        <w:ind w:left="1080" w:hanging="360"/>
      </w:pPr>
      <w:rPr>
        <w:rFonts w:ascii="Calibri" w:eastAsiaTheme="minorHAnsi" w:hAnsi="Calibri" w:cs="Calibri"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3" w15:restartNumberingAfterBreak="0">
    <w:nsid w:val="09F81D7B"/>
    <w:multiLevelType w:val="hybridMultilevel"/>
    <w:tmpl w:val="4044FEFE"/>
    <w:lvl w:ilvl="0" w:tplc="FBB02030">
      <w:start w:val="1"/>
      <w:numFmt w:val="upperRoman"/>
      <w:pStyle w:val="Rubrik"/>
      <w:lvlText w:val="%1."/>
      <w:lvlJc w:val="right"/>
      <w:pPr>
        <w:ind w:left="851" w:hanging="851"/>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9FE06F9"/>
    <w:multiLevelType w:val="multilevel"/>
    <w:tmpl w:val="933CF714"/>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2527AD8"/>
    <w:multiLevelType w:val="multilevel"/>
    <w:tmpl w:val="16A86B5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lowerLetter"/>
      <w:lvlText w:val="%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352534B"/>
    <w:multiLevelType w:val="hybridMultilevel"/>
    <w:tmpl w:val="4920D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817CEE"/>
    <w:multiLevelType w:val="multilevel"/>
    <w:tmpl w:val="EB0A966A"/>
    <w:lvl w:ilvl="0">
      <w:start w:val="1"/>
      <w:numFmt w:val="decimal"/>
      <w:pStyle w:val="MAQSHeading1"/>
      <w:lvlText w:val="%1"/>
      <w:lvlJc w:val="left"/>
      <w:pPr>
        <w:tabs>
          <w:tab w:val="num" w:pos="851"/>
        </w:tabs>
        <w:ind w:left="851" w:hanging="851"/>
      </w:pPr>
      <w:rPr>
        <w:rFonts w:ascii="Arial" w:hAnsi="Arial" w:cs="Arial" w:hint="default"/>
        <w:b/>
        <w:i w:val="0"/>
        <w:sz w:val="22"/>
        <w:u w:val="none"/>
      </w:rPr>
    </w:lvl>
    <w:lvl w:ilvl="1">
      <w:start w:val="1"/>
      <w:numFmt w:val="decimal"/>
      <w:pStyle w:val="MAQSHeading2"/>
      <w:lvlText w:val="%1.%2"/>
      <w:lvlJc w:val="left"/>
      <w:pPr>
        <w:tabs>
          <w:tab w:val="num" w:pos="851"/>
        </w:tabs>
        <w:ind w:left="851" w:hanging="851"/>
      </w:pPr>
      <w:rPr>
        <w:rFonts w:ascii="Times New Roman" w:hAnsi="Times New Roman" w:cs="Times New Roman" w:hint="default"/>
        <w:b w:val="0"/>
        <w:i w:val="0"/>
        <w:sz w:val="22"/>
        <w:lang w:val="en-US"/>
      </w:rPr>
    </w:lvl>
    <w:lvl w:ilvl="2">
      <w:start w:val="1"/>
      <w:numFmt w:val="decimal"/>
      <w:pStyle w:val="MAQSHeading3"/>
      <w:lvlText w:val="%1.%2.%3"/>
      <w:lvlJc w:val="left"/>
      <w:pPr>
        <w:tabs>
          <w:tab w:val="num" w:pos="1701"/>
        </w:tabs>
        <w:ind w:left="1701" w:hanging="850"/>
      </w:pPr>
      <w:rPr>
        <w:rFonts w:ascii="Arial" w:hAnsi="Arial" w:hint="default"/>
        <w:b w:val="0"/>
        <w:i w:val="0"/>
        <w:sz w:val="20"/>
      </w:rPr>
    </w:lvl>
    <w:lvl w:ilvl="3">
      <w:start w:val="1"/>
      <w:numFmt w:val="decimal"/>
      <w:pStyle w:val="MAQSHeading4"/>
      <w:lvlText w:val="%1.%2.%3.%4"/>
      <w:lvlJc w:val="left"/>
      <w:pPr>
        <w:tabs>
          <w:tab w:val="num" w:pos="2552"/>
        </w:tabs>
        <w:ind w:left="2552" w:hanging="851"/>
      </w:pPr>
      <w:rPr>
        <w:rFonts w:ascii="Arial" w:hAnsi="Arial" w:hint="default"/>
        <w:b w:val="0"/>
        <w:i w:val="0"/>
        <w:sz w:val="20"/>
      </w:rPr>
    </w:lvl>
    <w:lvl w:ilvl="4">
      <w:start w:val="1"/>
      <w:numFmt w:val="none"/>
      <w:lvlText w:val=""/>
      <w:lvlJc w:val="left"/>
      <w:pPr>
        <w:tabs>
          <w:tab w:val="num" w:pos="3402"/>
        </w:tabs>
        <w:ind w:left="3402" w:hanging="850"/>
      </w:pPr>
      <w:rPr>
        <w:rFonts w:ascii="Arial" w:hAnsi="Arial" w:hint="default"/>
        <w:b w:val="0"/>
        <w:i w:val="0"/>
        <w:sz w:val="20"/>
      </w:rPr>
    </w:lvl>
    <w:lvl w:ilvl="5">
      <w:start w:val="1"/>
      <w:numFmt w:val="none"/>
      <w:lvlText w:val=""/>
      <w:lvlJc w:val="left"/>
      <w:pPr>
        <w:tabs>
          <w:tab w:val="num" w:pos="4253"/>
        </w:tabs>
        <w:ind w:left="4253" w:hanging="851"/>
      </w:pPr>
      <w:rPr>
        <w:rFonts w:hint="default"/>
        <w:sz w:val="20"/>
      </w:rPr>
    </w:lvl>
    <w:lvl w:ilvl="6">
      <w:start w:val="1"/>
      <w:numFmt w:val="none"/>
      <w:lvlText w:val=""/>
      <w:lvlJc w:val="left"/>
      <w:pPr>
        <w:tabs>
          <w:tab w:val="num" w:pos="4253"/>
        </w:tabs>
        <w:ind w:left="4253" w:hanging="851"/>
      </w:pPr>
      <w:rPr>
        <w:rFonts w:hint="default"/>
        <w:sz w:val="20"/>
      </w:rPr>
    </w:lvl>
    <w:lvl w:ilvl="7">
      <w:start w:val="1"/>
      <w:numFmt w:val="none"/>
      <w:lvlText w:val=""/>
      <w:lvlJc w:val="left"/>
      <w:pPr>
        <w:tabs>
          <w:tab w:val="num" w:pos="4253"/>
        </w:tabs>
        <w:ind w:left="4253" w:hanging="851"/>
      </w:pPr>
      <w:rPr>
        <w:rFonts w:hint="default"/>
        <w:sz w:val="20"/>
      </w:rPr>
    </w:lvl>
    <w:lvl w:ilvl="8">
      <w:start w:val="1"/>
      <w:numFmt w:val="none"/>
      <w:lvlText w:val=""/>
      <w:lvlJc w:val="left"/>
      <w:pPr>
        <w:tabs>
          <w:tab w:val="num" w:pos="4253"/>
        </w:tabs>
        <w:ind w:left="4253" w:hanging="851"/>
      </w:pPr>
      <w:rPr>
        <w:rFonts w:hint="default"/>
        <w:sz w:val="20"/>
      </w:rPr>
    </w:lvl>
  </w:abstractNum>
  <w:abstractNum w:abstractNumId="8" w15:restartNumberingAfterBreak="0">
    <w:nsid w:val="1EA00737"/>
    <w:multiLevelType w:val="hybridMultilevel"/>
    <w:tmpl w:val="02D05704"/>
    <w:lvl w:ilvl="0" w:tplc="8A9C1914">
      <w:start w:val="1"/>
      <w:numFmt w:val="decimal"/>
      <w:lvlText w:val="%1."/>
      <w:lvlJc w:val="left"/>
      <w:pPr>
        <w:ind w:hanging="360"/>
      </w:pPr>
      <w:rPr>
        <w:rFonts w:ascii="Times New Roman" w:eastAsia="Times New Roman" w:hAnsi="Times New Roman" w:hint="default"/>
        <w:spacing w:val="1"/>
        <w:w w:val="103"/>
        <w:sz w:val="20"/>
        <w:szCs w:val="20"/>
      </w:rPr>
    </w:lvl>
    <w:lvl w:ilvl="1" w:tplc="529EF234">
      <w:start w:val="1"/>
      <w:numFmt w:val="bullet"/>
      <w:lvlText w:val="•"/>
      <w:lvlJc w:val="left"/>
      <w:rPr>
        <w:rFonts w:hint="default"/>
      </w:rPr>
    </w:lvl>
    <w:lvl w:ilvl="2" w:tplc="3ADEE5FA">
      <w:start w:val="1"/>
      <w:numFmt w:val="bullet"/>
      <w:lvlText w:val="•"/>
      <w:lvlJc w:val="left"/>
      <w:rPr>
        <w:rFonts w:hint="default"/>
      </w:rPr>
    </w:lvl>
    <w:lvl w:ilvl="3" w:tplc="49AA88FC">
      <w:start w:val="1"/>
      <w:numFmt w:val="bullet"/>
      <w:lvlText w:val="•"/>
      <w:lvlJc w:val="left"/>
      <w:rPr>
        <w:rFonts w:hint="default"/>
      </w:rPr>
    </w:lvl>
    <w:lvl w:ilvl="4" w:tplc="9318813A">
      <w:start w:val="1"/>
      <w:numFmt w:val="bullet"/>
      <w:lvlText w:val="•"/>
      <w:lvlJc w:val="left"/>
      <w:rPr>
        <w:rFonts w:hint="default"/>
      </w:rPr>
    </w:lvl>
    <w:lvl w:ilvl="5" w:tplc="FB2ED552">
      <w:start w:val="1"/>
      <w:numFmt w:val="bullet"/>
      <w:lvlText w:val="•"/>
      <w:lvlJc w:val="left"/>
      <w:rPr>
        <w:rFonts w:hint="default"/>
      </w:rPr>
    </w:lvl>
    <w:lvl w:ilvl="6" w:tplc="368AD5B2">
      <w:start w:val="1"/>
      <w:numFmt w:val="bullet"/>
      <w:lvlText w:val="•"/>
      <w:lvlJc w:val="left"/>
      <w:rPr>
        <w:rFonts w:hint="default"/>
      </w:rPr>
    </w:lvl>
    <w:lvl w:ilvl="7" w:tplc="C23C277C">
      <w:start w:val="1"/>
      <w:numFmt w:val="bullet"/>
      <w:lvlText w:val="•"/>
      <w:lvlJc w:val="left"/>
      <w:rPr>
        <w:rFonts w:hint="default"/>
      </w:rPr>
    </w:lvl>
    <w:lvl w:ilvl="8" w:tplc="06B49CCE">
      <w:start w:val="1"/>
      <w:numFmt w:val="bullet"/>
      <w:lvlText w:val="•"/>
      <w:lvlJc w:val="left"/>
      <w:rPr>
        <w:rFonts w:hint="default"/>
      </w:rPr>
    </w:lvl>
  </w:abstractNum>
  <w:abstractNum w:abstractNumId="9" w15:restartNumberingAfterBreak="0">
    <w:nsid w:val="21852EFC"/>
    <w:multiLevelType w:val="multilevel"/>
    <w:tmpl w:val="671C08A6"/>
    <w:lvl w:ilvl="0">
      <w:start w:val="1"/>
      <w:numFmt w:val="upperLetter"/>
      <w:lvlText w:val="%1."/>
      <w:lvlJc w:val="left"/>
      <w:pPr>
        <w:tabs>
          <w:tab w:val="num" w:pos="851"/>
        </w:tabs>
        <w:ind w:left="851" w:hanging="851"/>
      </w:pPr>
      <w:rPr>
        <w:b w:val="0"/>
        <w:i w:val="0"/>
        <w:strike w:val="0"/>
        <w:dstrike w:val="0"/>
        <w:sz w:val="20"/>
        <w:u w:val="none"/>
        <w:effect w:val="none"/>
      </w:rPr>
    </w:lvl>
    <w:lvl w:ilvl="1">
      <w:start w:val="1"/>
      <w:numFmt w:val="decimal"/>
      <w:lvlText w:val="%1.%2"/>
      <w:lvlJc w:val="left"/>
      <w:pPr>
        <w:tabs>
          <w:tab w:val="num" w:pos="851"/>
        </w:tabs>
        <w:ind w:left="851" w:hanging="851"/>
      </w:pPr>
      <w:rPr>
        <w:rFonts w:ascii="Arial" w:hAnsi="Arial" w:cs="Times New Roman" w:hint="default"/>
        <w:b w:val="0"/>
        <w:i w:val="0"/>
        <w:sz w:val="20"/>
      </w:rPr>
    </w:lvl>
    <w:lvl w:ilvl="2">
      <w:start w:val="1"/>
      <w:numFmt w:val="lowerLetter"/>
      <w:lvlText w:val="%3)"/>
      <w:lvlJc w:val="left"/>
      <w:pPr>
        <w:tabs>
          <w:tab w:val="num" w:pos="1701"/>
        </w:tabs>
        <w:ind w:left="1701" w:hanging="850"/>
      </w:pPr>
      <w:rPr>
        <w:b w:val="0"/>
        <w:i w:val="0"/>
        <w:sz w:val="20"/>
      </w:rPr>
    </w:lvl>
    <w:lvl w:ilvl="3">
      <w:start w:val="1"/>
      <w:numFmt w:val="decimal"/>
      <w:lvlText w:val="%1.%2.%3.%4"/>
      <w:lvlJc w:val="left"/>
      <w:pPr>
        <w:tabs>
          <w:tab w:val="num" w:pos="2552"/>
        </w:tabs>
        <w:ind w:left="2552" w:hanging="851"/>
      </w:pPr>
      <w:rPr>
        <w:rFonts w:ascii="Arial" w:hAnsi="Arial" w:cs="Times New Roman" w:hint="default"/>
        <w:b w:val="0"/>
        <w:i w:val="0"/>
        <w:sz w:val="20"/>
      </w:rPr>
    </w:lvl>
    <w:lvl w:ilvl="4">
      <w:start w:val="1"/>
      <w:numFmt w:val="none"/>
      <w:lvlText w:val=""/>
      <w:lvlJc w:val="left"/>
      <w:pPr>
        <w:tabs>
          <w:tab w:val="num" w:pos="3402"/>
        </w:tabs>
        <w:ind w:left="3402" w:hanging="850"/>
      </w:pPr>
      <w:rPr>
        <w:rFonts w:ascii="Arial" w:hAnsi="Arial" w:cs="Times New Roman" w:hint="default"/>
        <w:b w:val="0"/>
        <w:i w:val="0"/>
        <w:sz w:val="20"/>
      </w:rPr>
    </w:lvl>
    <w:lvl w:ilvl="5">
      <w:start w:val="1"/>
      <w:numFmt w:val="none"/>
      <w:lvlText w:val=""/>
      <w:lvlJc w:val="left"/>
      <w:pPr>
        <w:tabs>
          <w:tab w:val="num" w:pos="4253"/>
        </w:tabs>
        <w:ind w:left="4253" w:hanging="851"/>
      </w:pPr>
      <w:rPr>
        <w:sz w:val="20"/>
      </w:rPr>
    </w:lvl>
    <w:lvl w:ilvl="6">
      <w:start w:val="1"/>
      <w:numFmt w:val="none"/>
      <w:lvlText w:val=""/>
      <w:lvlJc w:val="left"/>
      <w:pPr>
        <w:tabs>
          <w:tab w:val="num" w:pos="4253"/>
        </w:tabs>
        <w:ind w:left="4253" w:hanging="851"/>
      </w:pPr>
      <w:rPr>
        <w:sz w:val="20"/>
      </w:rPr>
    </w:lvl>
    <w:lvl w:ilvl="7">
      <w:start w:val="1"/>
      <w:numFmt w:val="none"/>
      <w:lvlText w:val=""/>
      <w:lvlJc w:val="left"/>
      <w:pPr>
        <w:tabs>
          <w:tab w:val="num" w:pos="4253"/>
        </w:tabs>
        <w:ind w:left="4253" w:hanging="851"/>
      </w:pPr>
      <w:rPr>
        <w:sz w:val="20"/>
      </w:rPr>
    </w:lvl>
    <w:lvl w:ilvl="8">
      <w:start w:val="1"/>
      <w:numFmt w:val="none"/>
      <w:lvlText w:val=""/>
      <w:lvlJc w:val="left"/>
      <w:pPr>
        <w:tabs>
          <w:tab w:val="num" w:pos="4253"/>
        </w:tabs>
        <w:ind w:left="4253" w:hanging="851"/>
      </w:pPr>
      <w:rPr>
        <w:sz w:val="20"/>
      </w:rPr>
    </w:lvl>
  </w:abstractNum>
  <w:abstractNum w:abstractNumId="10" w15:restartNumberingAfterBreak="0">
    <w:nsid w:val="2D3C1A12"/>
    <w:multiLevelType w:val="hybridMultilevel"/>
    <w:tmpl w:val="8B165B56"/>
    <w:lvl w:ilvl="0" w:tplc="80A22554">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35C75A74"/>
    <w:multiLevelType w:val="hybridMultilevel"/>
    <w:tmpl w:val="59B0410C"/>
    <w:lvl w:ilvl="0" w:tplc="894A586A">
      <w:start w:val="1"/>
      <w:numFmt w:val="lowerLetter"/>
      <w:lvlText w:val="(%1)"/>
      <w:lvlJc w:val="left"/>
      <w:pPr>
        <w:ind w:left="720" w:hanging="660"/>
      </w:pPr>
      <w:rPr>
        <w:rFonts w:hint="default"/>
        <w:color w:val="auto"/>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3A5A51C0"/>
    <w:multiLevelType w:val="hybridMultilevel"/>
    <w:tmpl w:val="E2BE569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10B0CB0"/>
    <w:multiLevelType w:val="hybridMultilevel"/>
    <w:tmpl w:val="E73EDA2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45E41012"/>
    <w:multiLevelType w:val="multilevel"/>
    <w:tmpl w:val="6C0A3246"/>
    <w:lvl w:ilvl="0">
      <w:start w:val="1"/>
      <w:numFmt w:val="decimal"/>
      <w:lvlText w:val="%1"/>
      <w:lvlJc w:val="left"/>
      <w:pPr>
        <w:tabs>
          <w:tab w:val="num" w:pos="851"/>
        </w:tabs>
        <w:ind w:left="851" w:hanging="851"/>
      </w:pPr>
      <w:rPr>
        <w:rFonts w:ascii="Times New Roman" w:hAnsi="Times New Roman" w:cs="Times New Roman" w:hint="default"/>
        <w:b w:val="0"/>
        <w:i w:val="0"/>
        <w:sz w:val="22"/>
        <w:u w:val="none"/>
      </w:rPr>
    </w:lvl>
    <w:lvl w:ilvl="1">
      <w:start w:val="1"/>
      <w:numFmt w:val="upperLetter"/>
      <w:lvlText w:val="%2."/>
      <w:lvlJc w:val="left"/>
      <w:pPr>
        <w:tabs>
          <w:tab w:val="num" w:pos="851"/>
        </w:tabs>
        <w:ind w:left="851" w:hanging="851"/>
      </w:pPr>
      <w:rPr>
        <w:rFonts w:hint="default"/>
        <w:b w:val="0"/>
        <w:i w:val="0"/>
        <w:sz w:val="20"/>
      </w:rPr>
    </w:lvl>
    <w:lvl w:ilvl="2">
      <w:start w:val="1"/>
      <w:numFmt w:val="decimal"/>
      <w:lvlText w:val="%1.%2.%3"/>
      <w:lvlJc w:val="left"/>
      <w:pPr>
        <w:tabs>
          <w:tab w:val="num" w:pos="1701"/>
        </w:tabs>
        <w:ind w:left="1701" w:hanging="850"/>
      </w:pPr>
      <w:rPr>
        <w:rFonts w:ascii="Arial" w:hAnsi="Arial" w:hint="default"/>
        <w:b w:val="0"/>
        <w:i w:val="0"/>
        <w:sz w:val="20"/>
      </w:rPr>
    </w:lvl>
    <w:lvl w:ilvl="3">
      <w:start w:val="1"/>
      <w:numFmt w:val="decimal"/>
      <w:lvlText w:val="%1.%2.%3.%4"/>
      <w:lvlJc w:val="left"/>
      <w:pPr>
        <w:tabs>
          <w:tab w:val="num" w:pos="2552"/>
        </w:tabs>
        <w:ind w:left="2552" w:hanging="851"/>
      </w:pPr>
      <w:rPr>
        <w:rFonts w:ascii="Arial" w:hAnsi="Arial" w:hint="default"/>
        <w:b w:val="0"/>
        <w:i w:val="0"/>
        <w:sz w:val="20"/>
      </w:rPr>
    </w:lvl>
    <w:lvl w:ilvl="4">
      <w:start w:val="1"/>
      <w:numFmt w:val="none"/>
      <w:lvlText w:val=""/>
      <w:lvlJc w:val="left"/>
      <w:pPr>
        <w:tabs>
          <w:tab w:val="num" w:pos="3402"/>
        </w:tabs>
        <w:ind w:left="3402" w:hanging="850"/>
      </w:pPr>
      <w:rPr>
        <w:rFonts w:ascii="Arial" w:hAnsi="Arial" w:hint="default"/>
        <w:b w:val="0"/>
        <w:i w:val="0"/>
        <w:sz w:val="20"/>
      </w:rPr>
    </w:lvl>
    <w:lvl w:ilvl="5">
      <w:start w:val="1"/>
      <w:numFmt w:val="none"/>
      <w:lvlText w:val=""/>
      <w:lvlJc w:val="left"/>
      <w:pPr>
        <w:tabs>
          <w:tab w:val="num" w:pos="4253"/>
        </w:tabs>
        <w:ind w:left="4253" w:hanging="851"/>
      </w:pPr>
      <w:rPr>
        <w:rFonts w:hint="default"/>
        <w:sz w:val="20"/>
      </w:rPr>
    </w:lvl>
    <w:lvl w:ilvl="6">
      <w:start w:val="1"/>
      <w:numFmt w:val="none"/>
      <w:lvlText w:val=""/>
      <w:lvlJc w:val="left"/>
      <w:pPr>
        <w:tabs>
          <w:tab w:val="num" w:pos="4253"/>
        </w:tabs>
        <w:ind w:left="4253" w:hanging="851"/>
      </w:pPr>
      <w:rPr>
        <w:rFonts w:hint="default"/>
        <w:sz w:val="20"/>
      </w:rPr>
    </w:lvl>
    <w:lvl w:ilvl="7">
      <w:start w:val="1"/>
      <w:numFmt w:val="none"/>
      <w:lvlText w:val=""/>
      <w:lvlJc w:val="left"/>
      <w:pPr>
        <w:tabs>
          <w:tab w:val="num" w:pos="4253"/>
        </w:tabs>
        <w:ind w:left="4253" w:hanging="851"/>
      </w:pPr>
      <w:rPr>
        <w:rFonts w:hint="default"/>
        <w:sz w:val="20"/>
      </w:rPr>
    </w:lvl>
    <w:lvl w:ilvl="8">
      <w:start w:val="1"/>
      <w:numFmt w:val="none"/>
      <w:lvlText w:val=""/>
      <w:lvlJc w:val="left"/>
      <w:pPr>
        <w:tabs>
          <w:tab w:val="num" w:pos="4253"/>
        </w:tabs>
        <w:ind w:left="4253" w:hanging="851"/>
      </w:pPr>
      <w:rPr>
        <w:rFonts w:hint="default"/>
        <w:sz w:val="20"/>
      </w:rPr>
    </w:lvl>
  </w:abstractNum>
  <w:abstractNum w:abstractNumId="15" w15:restartNumberingAfterBreak="0">
    <w:nsid w:val="481D3F14"/>
    <w:multiLevelType w:val="hybridMultilevel"/>
    <w:tmpl w:val="46F6CB92"/>
    <w:lvl w:ilvl="0" w:tplc="4514970A">
      <w:start w:val="1"/>
      <w:numFmt w:val="upperLetter"/>
      <w:lvlText w:val="%1."/>
      <w:lvlJc w:val="left"/>
      <w:pPr>
        <w:ind w:left="851" w:hanging="851"/>
      </w:pPr>
      <w:rPr>
        <w:rFonts w:ascii="Arial" w:hAnsi="Arial" w:cs="Arial" w:hint="default"/>
        <w:b/>
        <w:sz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48DA250A"/>
    <w:multiLevelType w:val="hybridMultilevel"/>
    <w:tmpl w:val="BCF6D82A"/>
    <w:lvl w:ilvl="0" w:tplc="041D000F">
      <w:start w:val="1"/>
      <w:numFmt w:val="decimal"/>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7" w15:restartNumberingAfterBreak="0">
    <w:nsid w:val="4BF534DE"/>
    <w:multiLevelType w:val="hybridMultilevel"/>
    <w:tmpl w:val="EFD434CE"/>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0EE0C22"/>
    <w:multiLevelType w:val="multilevel"/>
    <w:tmpl w:val="6F3EF6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2C34702"/>
    <w:multiLevelType w:val="hybridMultilevel"/>
    <w:tmpl w:val="D36A1AE2"/>
    <w:lvl w:ilvl="0" w:tplc="041D0017">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0" w15:restartNumberingAfterBreak="0">
    <w:nsid w:val="55D62FBE"/>
    <w:multiLevelType w:val="multilevel"/>
    <w:tmpl w:val="FF3EA8E0"/>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DC46D6C"/>
    <w:multiLevelType w:val="hybridMultilevel"/>
    <w:tmpl w:val="C1DA5A6E"/>
    <w:lvl w:ilvl="0" w:tplc="6C7ADF90">
      <w:start w:val="1"/>
      <w:numFmt w:val="decimal"/>
      <w:pStyle w:val="MAQSRecitals1"/>
      <w:lvlText w:val="(%1)"/>
      <w:lvlJc w:val="left"/>
      <w:pPr>
        <w:tabs>
          <w:tab w:val="num" w:pos="851"/>
        </w:tabs>
        <w:ind w:left="851" w:hanging="851"/>
      </w:pPr>
      <w:rPr>
        <w:rFonts w:hint="default"/>
        <w:b w:val="0"/>
        <w:i w:val="0"/>
        <w:sz w:val="20"/>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2" w15:restartNumberingAfterBreak="0">
    <w:nsid w:val="69DC7B2A"/>
    <w:multiLevelType w:val="hybridMultilevel"/>
    <w:tmpl w:val="083E8D1E"/>
    <w:lvl w:ilvl="0" w:tplc="55783984">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6BB014D7"/>
    <w:multiLevelType w:val="multilevel"/>
    <w:tmpl w:val="0164BCB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lang w:val="en-U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E9230F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556EE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627FDF"/>
    <w:multiLevelType w:val="multilevel"/>
    <w:tmpl w:val="98D0DEC6"/>
    <w:lvl w:ilvl="0">
      <w:start w:val="1"/>
      <w:numFmt w:val="decimal"/>
      <w:lvlText w:val="%1."/>
      <w:lvlJc w:val="left"/>
      <w:pPr>
        <w:ind w:left="851" w:hanging="851"/>
      </w:pPr>
      <w:rPr>
        <w:b w:val="0"/>
      </w:rPr>
    </w:lvl>
    <w:lvl w:ilvl="1">
      <w:start w:val="1"/>
      <w:numFmt w:val="decimal"/>
      <w:isLgl/>
      <w:lvlText w:val="%1.%2"/>
      <w:lvlJc w:val="left"/>
      <w:pPr>
        <w:ind w:left="360" w:hanging="360"/>
      </w:pPr>
      <w:rPr>
        <w:rFonts w:ascii="Arial" w:hAnsi="Arial" w:cs="Arial" w:hint="default"/>
        <w:sz w:val="20"/>
        <w:szCs w:val="2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num w:numId="1" w16cid:durableId="663166968">
    <w:abstractNumId w:val="21"/>
  </w:num>
  <w:num w:numId="2" w16cid:durableId="1340422368">
    <w:abstractNumId w:val="7"/>
  </w:num>
  <w:num w:numId="3" w16cid:durableId="105390847">
    <w:abstractNumId w:val="7"/>
  </w:num>
  <w:num w:numId="4" w16cid:durableId="793910326">
    <w:abstractNumId w:val="7"/>
  </w:num>
  <w:num w:numId="5" w16cid:durableId="1061977073">
    <w:abstractNumId w:val="22"/>
  </w:num>
  <w:num w:numId="6" w16cid:durableId="1119907633">
    <w:abstractNumId w:val="10"/>
  </w:num>
  <w:num w:numId="7" w16cid:durableId="1685547037">
    <w:abstractNumId w:val="7"/>
  </w:num>
  <w:num w:numId="8" w16cid:durableId="290674935">
    <w:abstractNumId w:val="21"/>
  </w:num>
  <w:num w:numId="9" w16cid:durableId="1171411555">
    <w:abstractNumId w:val="21"/>
  </w:num>
  <w:num w:numId="10" w16cid:durableId="2015526174">
    <w:abstractNumId w:val="23"/>
  </w:num>
  <w:num w:numId="11" w16cid:durableId="379598418">
    <w:abstractNumId w:val="20"/>
  </w:num>
  <w:num w:numId="12" w16cid:durableId="134377406">
    <w:abstractNumId w:val="14"/>
  </w:num>
  <w:num w:numId="13" w16cid:durableId="739210466">
    <w:abstractNumId w:val="1"/>
  </w:num>
  <w:num w:numId="14" w16cid:durableId="1114251258">
    <w:abstractNumId w:val="5"/>
  </w:num>
  <w:num w:numId="15" w16cid:durableId="1820727270">
    <w:abstractNumId w:val="17"/>
  </w:num>
  <w:num w:numId="16" w16cid:durableId="1916668226">
    <w:abstractNumId w:val="19"/>
  </w:num>
  <w:num w:numId="17" w16cid:durableId="402147370">
    <w:abstractNumId w:val="13"/>
  </w:num>
  <w:num w:numId="18" w16cid:durableId="747970034">
    <w:abstractNumId w:val="25"/>
  </w:num>
  <w:num w:numId="19" w16cid:durableId="1013848566">
    <w:abstractNumId w:val="24"/>
  </w:num>
  <w:num w:numId="20" w16cid:durableId="1021979177">
    <w:abstractNumId w:val="18"/>
  </w:num>
  <w:num w:numId="21" w16cid:durableId="854806634">
    <w:abstractNumId w:val="6"/>
  </w:num>
  <w:num w:numId="22" w16cid:durableId="560872526">
    <w:abstractNumId w:val="8"/>
  </w:num>
  <w:num w:numId="23" w16cid:durableId="1577670595">
    <w:abstractNumId w:val="0"/>
  </w:num>
  <w:num w:numId="24" w16cid:durableId="424108997">
    <w:abstractNumId w:val="12"/>
  </w:num>
  <w:num w:numId="25" w16cid:durableId="1144152793">
    <w:abstractNumId w:val="7"/>
  </w:num>
  <w:num w:numId="26" w16cid:durableId="1279098580">
    <w:abstractNumId w:val="7"/>
  </w:num>
  <w:num w:numId="27" w16cid:durableId="1726831100">
    <w:abstractNumId w:val="7"/>
  </w:num>
  <w:num w:numId="28" w16cid:durableId="257518508">
    <w:abstractNumId w:val="7"/>
  </w:num>
  <w:num w:numId="29" w16cid:durableId="768234147">
    <w:abstractNumId w:val="7"/>
  </w:num>
  <w:num w:numId="30" w16cid:durableId="2005276135">
    <w:abstractNumId w:val="15"/>
  </w:num>
  <w:num w:numId="31" w16cid:durableId="2066686012">
    <w:abstractNumId w:val="4"/>
  </w:num>
  <w:num w:numId="32" w16cid:durableId="1759213038">
    <w:abstractNumId w:val="7"/>
  </w:num>
  <w:num w:numId="33" w16cid:durableId="755326927">
    <w:abstractNumId w:val="7"/>
  </w:num>
  <w:num w:numId="34" w16cid:durableId="353270654">
    <w:abstractNumId w:val="7"/>
  </w:num>
  <w:num w:numId="35" w16cid:durableId="884098074">
    <w:abstractNumId w:val="7"/>
  </w:num>
  <w:num w:numId="36" w16cid:durableId="1163400493">
    <w:abstractNumId w:val="16"/>
  </w:num>
  <w:num w:numId="37" w16cid:durableId="2047874176">
    <w:abstractNumId w:val="7"/>
  </w:num>
  <w:num w:numId="38" w16cid:durableId="889848469">
    <w:abstractNumId w:val="7"/>
  </w:num>
  <w:num w:numId="39" w16cid:durableId="357396914">
    <w:abstractNumId w:val="7"/>
  </w:num>
  <w:num w:numId="40" w16cid:durableId="835191723">
    <w:abstractNumId w:val="7"/>
  </w:num>
  <w:num w:numId="41" w16cid:durableId="1132480263">
    <w:abstractNumId w:val="7"/>
  </w:num>
  <w:num w:numId="42" w16cid:durableId="365377611">
    <w:abstractNumId w:val="3"/>
  </w:num>
  <w:num w:numId="43" w16cid:durableId="1919899960">
    <w:abstractNumId w:val="7"/>
  </w:num>
  <w:num w:numId="44" w16cid:durableId="1074470287">
    <w:abstractNumId w:val="2"/>
  </w:num>
  <w:num w:numId="45" w16cid:durableId="18807768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381920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87999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894320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enforcement="1" w:cryptProviderType="rsaAES" w:cryptAlgorithmClass="hash" w:cryptAlgorithmType="typeAny" w:cryptAlgorithmSid="14" w:cryptSpinCount="100000" w:hash="WuO0qG4gAChQYuIrmPSTu9jLxPNPraHaLjIGHVJ5MV50PjvqYbPmwvWkz3GF78Q42fPBqPvaWsZAiQY0Aq8xHA==" w:salt="CFj86KMwQAhBSgow37LFKw=="/>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wNjCxsDAzNDW0NDJW0lEKTi0uzszPAykwrAUAH6xcwywAAAA="/>
  </w:docVars>
  <w:rsids>
    <w:rsidRoot w:val="00886E27"/>
    <w:rsid w:val="00000F47"/>
    <w:rsid w:val="00001BD8"/>
    <w:rsid w:val="000057D5"/>
    <w:rsid w:val="000066E4"/>
    <w:rsid w:val="00010E21"/>
    <w:rsid w:val="000138EC"/>
    <w:rsid w:val="00031BCA"/>
    <w:rsid w:val="00032020"/>
    <w:rsid w:val="00033462"/>
    <w:rsid w:val="0003548E"/>
    <w:rsid w:val="000378A0"/>
    <w:rsid w:val="0004332E"/>
    <w:rsid w:val="00046E8D"/>
    <w:rsid w:val="00051079"/>
    <w:rsid w:val="000514BB"/>
    <w:rsid w:val="00055E0F"/>
    <w:rsid w:val="00057138"/>
    <w:rsid w:val="00062208"/>
    <w:rsid w:val="00064F5F"/>
    <w:rsid w:val="00065E20"/>
    <w:rsid w:val="00073F68"/>
    <w:rsid w:val="00073F83"/>
    <w:rsid w:val="00074455"/>
    <w:rsid w:val="00076BD3"/>
    <w:rsid w:val="000B1CDD"/>
    <w:rsid w:val="000B397E"/>
    <w:rsid w:val="000B75B2"/>
    <w:rsid w:val="000D593E"/>
    <w:rsid w:val="000D636D"/>
    <w:rsid w:val="000D765D"/>
    <w:rsid w:val="000E51E4"/>
    <w:rsid w:val="000E711B"/>
    <w:rsid w:val="000F7C59"/>
    <w:rsid w:val="00101766"/>
    <w:rsid w:val="00102810"/>
    <w:rsid w:val="00102D12"/>
    <w:rsid w:val="00121944"/>
    <w:rsid w:val="00121B71"/>
    <w:rsid w:val="00127DAD"/>
    <w:rsid w:val="001309D7"/>
    <w:rsid w:val="00132C2F"/>
    <w:rsid w:val="00140EF6"/>
    <w:rsid w:val="0014151F"/>
    <w:rsid w:val="001437DC"/>
    <w:rsid w:val="00150C96"/>
    <w:rsid w:val="00155CF8"/>
    <w:rsid w:val="00167D6E"/>
    <w:rsid w:val="00176BF7"/>
    <w:rsid w:val="00182E28"/>
    <w:rsid w:val="001837D3"/>
    <w:rsid w:val="001875A6"/>
    <w:rsid w:val="00191B90"/>
    <w:rsid w:val="001944E2"/>
    <w:rsid w:val="00194BEA"/>
    <w:rsid w:val="001A0E47"/>
    <w:rsid w:val="001B4FEE"/>
    <w:rsid w:val="001B506C"/>
    <w:rsid w:val="001C1E59"/>
    <w:rsid w:val="001C3E05"/>
    <w:rsid w:val="001C4A20"/>
    <w:rsid w:val="001C632D"/>
    <w:rsid w:val="001D0B62"/>
    <w:rsid w:val="001D3865"/>
    <w:rsid w:val="001D7AC9"/>
    <w:rsid w:val="001E1FB2"/>
    <w:rsid w:val="001E2AFD"/>
    <w:rsid w:val="001E4D99"/>
    <w:rsid w:val="001E761F"/>
    <w:rsid w:val="001E76D4"/>
    <w:rsid w:val="001F0323"/>
    <w:rsid w:val="001F4BEC"/>
    <w:rsid w:val="001F7C03"/>
    <w:rsid w:val="00211A6D"/>
    <w:rsid w:val="00214FF1"/>
    <w:rsid w:val="00220BA9"/>
    <w:rsid w:val="00221585"/>
    <w:rsid w:val="002229E6"/>
    <w:rsid w:val="002313AD"/>
    <w:rsid w:val="00233216"/>
    <w:rsid w:val="00235D1E"/>
    <w:rsid w:val="00251AA9"/>
    <w:rsid w:val="0025275D"/>
    <w:rsid w:val="002556FD"/>
    <w:rsid w:val="00256F4A"/>
    <w:rsid w:val="002637F4"/>
    <w:rsid w:val="0027103D"/>
    <w:rsid w:val="00274E36"/>
    <w:rsid w:val="0028138A"/>
    <w:rsid w:val="00285E4D"/>
    <w:rsid w:val="002920E1"/>
    <w:rsid w:val="00297F8F"/>
    <w:rsid w:val="002A0C66"/>
    <w:rsid w:val="002A446B"/>
    <w:rsid w:val="002A5217"/>
    <w:rsid w:val="002A7337"/>
    <w:rsid w:val="002A7446"/>
    <w:rsid w:val="002B6328"/>
    <w:rsid w:val="002C2869"/>
    <w:rsid w:val="002C6C4E"/>
    <w:rsid w:val="002D69FA"/>
    <w:rsid w:val="002E2BB0"/>
    <w:rsid w:val="002E3025"/>
    <w:rsid w:val="002F0EBD"/>
    <w:rsid w:val="002F4C88"/>
    <w:rsid w:val="00310EA6"/>
    <w:rsid w:val="00314747"/>
    <w:rsid w:val="00317037"/>
    <w:rsid w:val="00322A32"/>
    <w:rsid w:val="00326A12"/>
    <w:rsid w:val="003340BC"/>
    <w:rsid w:val="00336348"/>
    <w:rsid w:val="00336EFE"/>
    <w:rsid w:val="00340787"/>
    <w:rsid w:val="00341C64"/>
    <w:rsid w:val="003457D4"/>
    <w:rsid w:val="00353BDE"/>
    <w:rsid w:val="00365089"/>
    <w:rsid w:val="00370975"/>
    <w:rsid w:val="003716D1"/>
    <w:rsid w:val="00372BE8"/>
    <w:rsid w:val="00376BB0"/>
    <w:rsid w:val="003842AF"/>
    <w:rsid w:val="00385AA1"/>
    <w:rsid w:val="003A5339"/>
    <w:rsid w:val="003A5B1B"/>
    <w:rsid w:val="003C251C"/>
    <w:rsid w:val="003D0C92"/>
    <w:rsid w:val="003D2E6D"/>
    <w:rsid w:val="003D476B"/>
    <w:rsid w:val="003E1986"/>
    <w:rsid w:val="003E1B36"/>
    <w:rsid w:val="003E25E1"/>
    <w:rsid w:val="003F148C"/>
    <w:rsid w:val="003F5303"/>
    <w:rsid w:val="003F57FE"/>
    <w:rsid w:val="00400C5A"/>
    <w:rsid w:val="004022FF"/>
    <w:rsid w:val="00405AD6"/>
    <w:rsid w:val="00412425"/>
    <w:rsid w:val="00417181"/>
    <w:rsid w:val="00420937"/>
    <w:rsid w:val="00422B6A"/>
    <w:rsid w:val="00450B58"/>
    <w:rsid w:val="00451855"/>
    <w:rsid w:val="004578AC"/>
    <w:rsid w:val="004651FD"/>
    <w:rsid w:val="00467D9C"/>
    <w:rsid w:val="0047563F"/>
    <w:rsid w:val="00475E38"/>
    <w:rsid w:val="004804FF"/>
    <w:rsid w:val="004876BE"/>
    <w:rsid w:val="00494786"/>
    <w:rsid w:val="004A0569"/>
    <w:rsid w:val="004A0EA9"/>
    <w:rsid w:val="004A280C"/>
    <w:rsid w:val="004A4FAE"/>
    <w:rsid w:val="004B14A7"/>
    <w:rsid w:val="004B330E"/>
    <w:rsid w:val="004E234D"/>
    <w:rsid w:val="004E3E22"/>
    <w:rsid w:val="004E52A6"/>
    <w:rsid w:val="004E5C17"/>
    <w:rsid w:val="004F0197"/>
    <w:rsid w:val="004F284E"/>
    <w:rsid w:val="00503316"/>
    <w:rsid w:val="00515558"/>
    <w:rsid w:val="00520A91"/>
    <w:rsid w:val="00521500"/>
    <w:rsid w:val="00524ADD"/>
    <w:rsid w:val="005307A7"/>
    <w:rsid w:val="0053088C"/>
    <w:rsid w:val="00537F21"/>
    <w:rsid w:val="00544E82"/>
    <w:rsid w:val="005456B6"/>
    <w:rsid w:val="00545895"/>
    <w:rsid w:val="005520D1"/>
    <w:rsid w:val="00552592"/>
    <w:rsid w:val="00563F41"/>
    <w:rsid w:val="005731D5"/>
    <w:rsid w:val="00573438"/>
    <w:rsid w:val="00582F9C"/>
    <w:rsid w:val="00593DB4"/>
    <w:rsid w:val="005A038E"/>
    <w:rsid w:val="005A32F2"/>
    <w:rsid w:val="005B0D6F"/>
    <w:rsid w:val="005B5EF8"/>
    <w:rsid w:val="005B69C9"/>
    <w:rsid w:val="005C1704"/>
    <w:rsid w:val="005C29CE"/>
    <w:rsid w:val="005D11BC"/>
    <w:rsid w:val="005E17ED"/>
    <w:rsid w:val="005E456B"/>
    <w:rsid w:val="005F3E79"/>
    <w:rsid w:val="005F6BF1"/>
    <w:rsid w:val="00610726"/>
    <w:rsid w:val="00610BD4"/>
    <w:rsid w:val="00612341"/>
    <w:rsid w:val="006160EF"/>
    <w:rsid w:val="00616298"/>
    <w:rsid w:val="00622D82"/>
    <w:rsid w:val="0062332A"/>
    <w:rsid w:val="00636FDD"/>
    <w:rsid w:val="0064032F"/>
    <w:rsid w:val="006433A4"/>
    <w:rsid w:val="00645ADD"/>
    <w:rsid w:val="00646127"/>
    <w:rsid w:val="00650362"/>
    <w:rsid w:val="00654E6D"/>
    <w:rsid w:val="0065511A"/>
    <w:rsid w:val="006576E2"/>
    <w:rsid w:val="00661BC7"/>
    <w:rsid w:val="006707B3"/>
    <w:rsid w:val="006846F8"/>
    <w:rsid w:val="0069037D"/>
    <w:rsid w:val="00696153"/>
    <w:rsid w:val="006A2457"/>
    <w:rsid w:val="006A6657"/>
    <w:rsid w:val="006B1041"/>
    <w:rsid w:val="006B2B8E"/>
    <w:rsid w:val="006B526C"/>
    <w:rsid w:val="006D2055"/>
    <w:rsid w:val="006D245D"/>
    <w:rsid w:val="006D5080"/>
    <w:rsid w:val="006E0EBA"/>
    <w:rsid w:val="006E1ACD"/>
    <w:rsid w:val="006E4F46"/>
    <w:rsid w:val="006E5C46"/>
    <w:rsid w:val="006F06C3"/>
    <w:rsid w:val="00711528"/>
    <w:rsid w:val="00713C5C"/>
    <w:rsid w:val="00721E8E"/>
    <w:rsid w:val="007258BD"/>
    <w:rsid w:val="007301A9"/>
    <w:rsid w:val="007361CB"/>
    <w:rsid w:val="007607D6"/>
    <w:rsid w:val="00761B13"/>
    <w:rsid w:val="00761F25"/>
    <w:rsid w:val="00764F1D"/>
    <w:rsid w:val="00767977"/>
    <w:rsid w:val="00774E7D"/>
    <w:rsid w:val="00785452"/>
    <w:rsid w:val="0079399C"/>
    <w:rsid w:val="0079411F"/>
    <w:rsid w:val="007A559F"/>
    <w:rsid w:val="007A7D3D"/>
    <w:rsid w:val="007B2351"/>
    <w:rsid w:val="007B2A04"/>
    <w:rsid w:val="007B611C"/>
    <w:rsid w:val="007C7677"/>
    <w:rsid w:val="007D76EF"/>
    <w:rsid w:val="007D7D50"/>
    <w:rsid w:val="007E561F"/>
    <w:rsid w:val="007F0420"/>
    <w:rsid w:val="007F04ED"/>
    <w:rsid w:val="007F1A6E"/>
    <w:rsid w:val="007F24D9"/>
    <w:rsid w:val="007F4A4A"/>
    <w:rsid w:val="00801BDC"/>
    <w:rsid w:val="00802B49"/>
    <w:rsid w:val="00810777"/>
    <w:rsid w:val="0081091B"/>
    <w:rsid w:val="00824592"/>
    <w:rsid w:val="00830A13"/>
    <w:rsid w:val="00830F9C"/>
    <w:rsid w:val="00834FA6"/>
    <w:rsid w:val="00841B5A"/>
    <w:rsid w:val="00845DD3"/>
    <w:rsid w:val="008471D2"/>
    <w:rsid w:val="00853F16"/>
    <w:rsid w:val="008630A0"/>
    <w:rsid w:val="00873597"/>
    <w:rsid w:val="008801AC"/>
    <w:rsid w:val="0088137F"/>
    <w:rsid w:val="00881D85"/>
    <w:rsid w:val="00885C2D"/>
    <w:rsid w:val="00886E27"/>
    <w:rsid w:val="00891527"/>
    <w:rsid w:val="0089321C"/>
    <w:rsid w:val="008978CD"/>
    <w:rsid w:val="008A1BBE"/>
    <w:rsid w:val="008A3452"/>
    <w:rsid w:val="008A61C6"/>
    <w:rsid w:val="008A7B73"/>
    <w:rsid w:val="008B5BA6"/>
    <w:rsid w:val="008C270F"/>
    <w:rsid w:val="008C2780"/>
    <w:rsid w:val="008D01C7"/>
    <w:rsid w:val="008E1238"/>
    <w:rsid w:val="008F727F"/>
    <w:rsid w:val="00915D62"/>
    <w:rsid w:val="009165BC"/>
    <w:rsid w:val="00924F6B"/>
    <w:rsid w:val="009262FD"/>
    <w:rsid w:val="009342A2"/>
    <w:rsid w:val="009401E8"/>
    <w:rsid w:val="00945F33"/>
    <w:rsid w:val="00946ACE"/>
    <w:rsid w:val="0095532B"/>
    <w:rsid w:val="009612A5"/>
    <w:rsid w:val="00961C8F"/>
    <w:rsid w:val="0096556C"/>
    <w:rsid w:val="00976023"/>
    <w:rsid w:val="00976B80"/>
    <w:rsid w:val="00980D2C"/>
    <w:rsid w:val="00982AF3"/>
    <w:rsid w:val="00982E21"/>
    <w:rsid w:val="00983886"/>
    <w:rsid w:val="009905AD"/>
    <w:rsid w:val="009A33F6"/>
    <w:rsid w:val="009A601A"/>
    <w:rsid w:val="009A7DFF"/>
    <w:rsid w:val="009B3463"/>
    <w:rsid w:val="009B4A9E"/>
    <w:rsid w:val="009B5D67"/>
    <w:rsid w:val="009C3601"/>
    <w:rsid w:val="009C38AF"/>
    <w:rsid w:val="009C42E8"/>
    <w:rsid w:val="009C5D89"/>
    <w:rsid w:val="009D081B"/>
    <w:rsid w:val="009D433C"/>
    <w:rsid w:val="009E3567"/>
    <w:rsid w:val="009F5924"/>
    <w:rsid w:val="00A01929"/>
    <w:rsid w:val="00A07A2A"/>
    <w:rsid w:val="00A10AC4"/>
    <w:rsid w:val="00A13F8B"/>
    <w:rsid w:val="00A25273"/>
    <w:rsid w:val="00A25B30"/>
    <w:rsid w:val="00A262EE"/>
    <w:rsid w:val="00A308AA"/>
    <w:rsid w:val="00A4012F"/>
    <w:rsid w:val="00A40C19"/>
    <w:rsid w:val="00A4145C"/>
    <w:rsid w:val="00A41A58"/>
    <w:rsid w:val="00A424C0"/>
    <w:rsid w:val="00A4286D"/>
    <w:rsid w:val="00A42EF3"/>
    <w:rsid w:val="00A4738E"/>
    <w:rsid w:val="00A50FE5"/>
    <w:rsid w:val="00A56037"/>
    <w:rsid w:val="00A57C92"/>
    <w:rsid w:val="00A62B80"/>
    <w:rsid w:val="00A672FF"/>
    <w:rsid w:val="00A67D28"/>
    <w:rsid w:val="00A72491"/>
    <w:rsid w:val="00A742A7"/>
    <w:rsid w:val="00A84899"/>
    <w:rsid w:val="00A86848"/>
    <w:rsid w:val="00A905FF"/>
    <w:rsid w:val="00A91891"/>
    <w:rsid w:val="00AA21AB"/>
    <w:rsid w:val="00AB47F5"/>
    <w:rsid w:val="00AC25AA"/>
    <w:rsid w:val="00AC3EBF"/>
    <w:rsid w:val="00AD200B"/>
    <w:rsid w:val="00AD238F"/>
    <w:rsid w:val="00AD2709"/>
    <w:rsid w:val="00AD42F2"/>
    <w:rsid w:val="00AE16EB"/>
    <w:rsid w:val="00AE3508"/>
    <w:rsid w:val="00AE3E02"/>
    <w:rsid w:val="00AE5466"/>
    <w:rsid w:val="00AE6F2E"/>
    <w:rsid w:val="00AF18BD"/>
    <w:rsid w:val="00AF4F98"/>
    <w:rsid w:val="00B0030E"/>
    <w:rsid w:val="00B01E3E"/>
    <w:rsid w:val="00B03096"/>
    <w:rsid w:val="00B05509"/>
    <w:rsid w:val="00B10C37"/>
    <w:rsid w:val="00B11FA6"/>
    <w:rsid w:val="00B15359"/>
    <w:rsid w:val="00B15E1B"/>
    <w:rsid w:val="00B25565"/>
    <w:rsid w:val="00B30136"/>
    <w:rsid w:val="00B4773E"/>
    <w:rsid w:val="00B63DFB"/>
    <w:rsid w:val="00B672F9"/>
    <w:rsid w:val="00B745D9"/>
    <w:rsid w:val="00B75467"/>
    <w:rsid w:val="00B77AC9"/>
    <w:rsid w:val="00B801FE"/>
    <w:rsid w:val="00B82529"/>
    <w:rsid w:val="00B83159"/>
    <w:rsid w:val="00B84C32"/>
    <w:rsid w:val="00B85116"/>
    <w:rsid w:val="00B92806"/>
    <w:rsid w:val="00BB1460"/>
    <w:rsid w:val="00BB21CE"/>
    <w:rsid w:val="00BB7D73"/>
    <w:rsid w:val="00BC1E76"/>
    <w:rsid w:val="00BC7C22"/>
    <w:rsid w:val="00BE2D83"/>
    <w:rsid w:val="00BE32BB"/>
    <w:rsid w:val="00BF4CEF"/>
    <w:rsid w:val="00BF72F9"/>
    <w:rsid w:val="00C02102"/>
    <w:rsid w:val="00C069FF"/>
    <w:rsid w:val="00C20D23"/>
    <w:rsid w:val="00C263DE"/>
    <w:rsid w:val="00C2660F"/>
    <w:rsid w:val="00C31345"/>
    <w:rsid w:val="00C33C2B"/>
    <w:rsid w:val="00C34458"/>
    <w:rsid w:val="00C350AC"/>
    <w:rsid w:val="00C430A4"/>
    <w:rsid w:val="00C509EC"/>
    <w:rsid w:val="00C56A70"/>
    <w:rsid w:val="00C710CD"/>
    <w:rsid w:val="00C767C9"/>
    <w:rsid w:val="00C806F2"/>
    <w:rsid w:val="00C90645"/>
    <w:rsid w:val="00C909FF"/>
    <w:rsid w:val="00C93F82"/>
    <w:rsid w:val="00CA0D15"/>
    <w:rsid w:val="00CA13FC"/>
    <w:rsid w:val="00CC248F"/>
    <w:rsid w:val="00CC31D6"/>
    <w:rsid w:val="00CD0808"/>
    <w:rsid w:val="00CD4AC2"/>
    <w:rsid w:val="00CE1F65"/>
    <w:rsid w:val="00CF3F28"/>
    <w:rsid w:val="00D05C03"/>
    <w:rsid w:val="00D064C7"/>
    <w:rsid w:val="00D06F2C"/>
    <w:rsid w:val="00D11869"/>
    <w:rsid w:val="00D16545"/>
    <w:rsid w:val="00D1732A"/>
    <w:rsid w:val="00D21225"/>
    <w:rsid w:val="00D226D4"/>
    <w:rsid w:val="00D325E0"/>
    <w:rsid w:val="00D37153"/>
    <w:rsid w:val="00D41D4B"/>
    <w:rsid w:val="00D42CBC"/>
    <w:rsid w:val="00D463DF"/>
    <w:rsid w:val="00D51874"/>
    <w:rsid w:val="00D5247E"/>
    <w:rsid w:val="00D52982"/>
    <w:rsid w:val="00D570E2"/>
    <w:rsid w:val="00D60F39"/>
    <w:rsid w:val="00D65E37"/>
    <w:rsid w:val="00D666F1"/>
    <w:rsid w:val="00D73160"/>
    <w:rsid w:val="00D73348"/>
    <w:rsid w:val="00D75513"/>
    <w:rsid w:val="00D76FEC"/>
    <w:rsid w:val="00D77146"/>
    <w:rsid w:val="00D83577"/>
    <w:rsid w:val="00D95442"/>
    <w:rsid w:val="00DA3DB9"/>
    <w:rsid w:val="00DB2AF0"/>
    <w:rsid w:val="00DB3065"/>
    <w:rsid w:val="00DC0493"/>
    <w:rsid w:val="00DC13A8"/>
    <w:rsid w:val="00DC5E05"/>
    <w:rsid w:val="00DD0F6E"/>
    <w:rsid w:val="00DD5400"/>
    <w:rsid w:val="00DE47BE"/>
    <w:rsid w:val="00DF3D9F"/>
    <w:rsid w:val="00DF565E"/>
    <w:rsid w:val="00E00180"/>
    <w:rsid w:val="00E04FB5"/>
    <w:rsid w:val="00E05DCE"/>
    <w:rsid w:val="00E06639"/>
    <w:rsid w:val="00E12560"/>
    <w:rsid w:val="00E132AC"/>
    <w:rsid w:val="00E17BBD"/>
    <w:rsid w:val="00E25516"/>
    <w:rsid w:val="00E30665"/>
    <w:rsid w:val="00E3350D"/>
    <w:rsid w:val="00E36E87"/>
    <w:rsid w:val="00E43D09"/>
    <w:rsid w:val="00E44939"/>
    <w:rsid w:val="00E468EF"/>
    <w:rsid w:val="00E46E1B"/>
    <w:rsid w:val="00E46F12"/>
    <w:rsid w:val="00E51BC5"/>
    <w:rsid w:val="00E51DC6"/>
    <w:rsid w:val="00E52F5E"/>
    <w:rsid w:val="00E60945"/>
    <w:rsid w:val="00E623CA"/>
    <w:rsid w:val="00E62F68"/>
    <w:rsid w:val="00E63E7A"/>
    <w:rsid w:val="00E660D1"/>
    <w:rsid w:val="00E73F2B"/>
    <w:rsid w:val="00E80B78"/>
    <w:rsid w:val="00E84BEA"/>
    <w:rsid w:val="00E86353"/>
    <w:rsid w:val="00E95B0D"/>
    <w:rsid w:val="00EA1EE2"/>
    <w:rsid w:val="00EA2E39"/>
    <w:rsid w:val="00EA2FC5"/>
    <w:rsid w:val="00EA79C7"/>
    <w:rsid w:val="00EB0ADD"/>
    <w:rsid w:val="00EB2134"/>
    <w:rsid w:val="00EB34DD"/>
    <w:rsid w:val="00EC22FB"/>
    <w:rsid w:val="00EC5F2A"/>
    <w:rsid w:val="00ED0A0D"/>
    <w:rsid w:val="00ED1AA5"/>
    <w:rsid w:val="00EF0640"/>
    <w:rsid w:val="00EF08FE"/>
    <w:rsid w:val="00EF4DB1"/>
    <w:rsid w:val="00EF62C8"/>
    <w:rsid w:val="00EF664D"/>
    <w:rsid w:val="00F020F1"/>
    <w:rsid w:val="00F04CDC"/>
    <w:rsid w:val="00F04F02"/>
    <w:rsid w:val="00F1432B"/>
    <w:rsid w:val="00F2165D"/>
    <w:rsid w:val="00F42AFF"/>
    <w:rsid w:val="00F51637"/>
    <w:rsid w:val="00F52962"/>
    <w:rsid w:val="00F53C66"/>
    <w:rsid w:val="00F548B6"/>
    <w:rsid w:val="00F54E88"/>
    <w:rsid w:val="00F55649"/>
    <w:rsid w:val="00F6784A"/>
    <w:rsid w:val="00F72EDA"/>
    <w:rsid w:val="00F97C09"/>
    <w:rsid w:val="00FA258F"/>
    <w:rsid w:val="00FB4094"/>
    <w:rsid w:val="00FC0E54"/>
    <w:rsid w:val="00FC0F40"/>
    <w:rsid w:val="00FC6B28"/>
    <w:rsid w:val="00FD405D"/>
    <w:rsid w:val="00FD4A81"/>
    <w:rsid w:val="00FD73B7"/>
    <w:rsid w:val="00FE0CCA"/>
    <w:rsid w:val="00FE1726"/>
    <w:rsid w:val="00FE3CF8"/>
    <w:rsid w:val="00FE4FCC"/>
    <w:rsid w:val="00FE6C08"/>
    <w:rsid w:val="00FF4E8A"/>
    <w:rsid w:val="00FF6E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E8494"/>
  <w15:docId w15:val="{29A51166-156F-4311-B9D8-FCE9188E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3">
    <w:name w:val="heading 3"/>
    <w:basedOn w:val="Normal"/>
    <w:next w:val="Normal"/>
    <w:link w:val="Rubrik3Char"/>
    <w:uiPriority w:val="9"/>
    <w:semiHidden/>
    <w:unhideWhenUsed/>
    <w:qFormat/>
    <w:rsid w:val="00A72491"/>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MAQSText">
    <w:name w:val="MAQS Text"/>
    <w:basedOn w:val="Normal"/>
    <w:rsid w:val="00A01929"/>
    <w:pPr>
      <w:spacing w:before="100" w:after="100" w:line="312" w:lineRule="auto"/>
      <w:jc w:val="both"/>
    </w:pPr>
    <w:rPr>
      <w:rFonts w:ascii="Arial" w:eastAsia="Times New Roman" w:hAnsi="Arial" w:cs="Times New Roman"/>
      <w:sz w:val="20"/>
      <w:szCs w:val="20"/>
      <w:lang w:val="sv-SE" w:eastAsia="sv-SE"/>
    </w:rPr>
  </w:style>
  <w:style w:type="paragraph" w:customStyle="1" w:styleId="MAQSRecitals1">
    <w:name w:val="MAQS Recitals # (1)"/>
    <w:basedOn w:val="Normal"/>
    <w:rsid w:val="00A01929"/>
    <w:pPr>
      <w:numPr>
        <w:numId w:val="1"/>
      </w:numPr>
      <w:spacing w:before="100" w:after="100" w:line="312" w:lineRule="auto"/>
      <w:jc w:val="both"/>
    </w:pPr>
    <w:rPr>
      <w:rFonts w:ascii="Arial" w:eastAsia="Times New Roman" w:hAnsi="Arial" w:cs="Times New Roman"/>
      <w:sz w:val="20"/>
      <w:szCs w:val="20"/>
      <w:lang w:val="sv-SE" w:eastAsia="sv-SE"/>
    </w:rPr>
  </w:style>
  <w:style w:type="character" w:customStyle="1" w:styleId="MAQSTextChar">
    <w:name w:val="MAQS Text Char"/>
    <w:rsid w:val="00A01929"/>
    <w:rPr>
      <w:rFonts w:ascii="Arial" w:hAnsi="Arial"/>
      <w:lang w:val="sv-SE" w:eastAsia="sv-SE" w:bidi="ar-SA"/>
    </w:rPr>
  </w:style>
  <w:style w:type="paragraph" w:customStyle="1" w:styleId="MAQSHeading1">
    <w:name w:val="MAQS Heading 1 #"/>
    <w:basedOn w:val="Normal"/>
    <w:next w:val="Normal"/>
    <w:qFormat/>
    <w:rsid w:val="00A01929"/>
    <w:pPr>
      <w:keepNext/>
      <w:numPr>
        <w:numId w:val="2"/>
      </w:numPr>
      <w:spacing w:before="400" w:after="100" w:line="312" w:lineRule="auto"/>
      <w:outlineLvl w:val="0"/>
    </w:pPr>
    <w:rPr>
      <w:rFonts w:ascii="Arial" w:eastAsia="Times New Roman" w:hAnsi="Arial" w:cs="Times New Roman"/>
      <w:b/>
      <w:caps/>
      <w:sz w:val="20"/>
      <w:szCs w:val="20"/>
      <w:lang w:val="sv-SE" w:eastAsia="sv-SE"/>
    </w:rPr>
  </w:style>
  <w:style w:type="paragraph" w:customStyle="1" w:styleId="MAQSHeading2">
    <w:name w:val="MAQS Heading 2 #"/>
    <w:basedOn w:val="Normal"/>
    <w:next w:val="Normal"/>
    <w:qFormat/>
    <w:rsid w:val="00A01929"/>
    <w:pPr>
      <w:keepNext/>
      <w:numPr>
        <w:ilvl w:val="1"/>
        <w:numId w:val="2"/>
      </w:numPr>
      <w:spacing w:before="240" w:after="100" w:line="312" w:lineRule="auto"/>
      <w:outlineLvl w:val="1"/>
    </w:pPr>
    <w:rPr>
      <w:rFonts w:ascii="Arial" w:eastAsia="Times New Roman" w:hAnsi="Arial" w:cs="Times New Roman"/>
      <w:b/>
      <w:sz w:val="20"/>
      <w:szCs w:val="20"/>
      <w:lang w:val="sv-SE" w:eastAsia="sv-SE"/>
    </w:rPr>
  </w:style>
  <w:style w:type="paragraph" w:customStyle="1" w:styleId="MAQSHeading3">
    <w:name w:val="MAQS Heading 3 #"/>
    <w:basedOn w:val="Normal"/>
    <w:next w:val="Normal"/>
    <w:qFormat/>
    <w:rsid w:val="00A01929"/>
    <w:pPr>
      <w:keepNext/>
      <w:numPr>
        <w:ilvl w:val="2"/>
        <w:numId w:val="2"/>
      </w:numPr>
      <w:spacing w:before="240" w:after="100" w:line="312" w:lineRule="auto"/>
      <w:ind w:left="1702" w:hanging="851"/>
      <w:outlineLvl w:val="2"/>
    </w:pPr>
    <w:rPr>
      <w:rFonts w:ascii="Arial" w:eastAsia="Times New Roman" w:hAnsi="Arial" w:cs="Times New Roman"/>
      <w:b/>
      <w:sz w:val="20"/>
      <w:szCs w:val="20"/>
      <w:lang w:val="sv-SE" w:eastAsia="sv-SE"/>
    </w:rPr>
  </w:style>
  <w:style w:type="paragraph" w:customStyle="1" w:styleId="MAQSHeading4">
    <w:name w:val="MAQS Heading 4 #"/>
    <w:basedOn w:val="Normal"/>
    <w:next w:val="Normal"/>
    <w:rsid w:val="00A01929"/>
    <w:pPr>
      <w:keepNext/>
      <w:numPr>
        <w:ilvl w:val="3"/>
        <w:numId w:val="2"/>
      </w:numPr>
      <w:spacing w:before="240" w:after="100" w:line="312" w:lineRule="auto"/>
      <w:outlineLvl w:val="3"/>
    </w:pPr>
    <w:rPr>
      <w:rFonts w:ascii="Arial" w:eastAsia="Times New Roman" w:hAnsi="Arial" w:cs="Times New Roman"/>
      <w:b/>
      <w:sz w:val="20"/>
      <w:szCs w:val="20"/>
      <w:lang w:val="sv-SE" w:eastAsia="sv-SE"/>
    </w:rPr>
  </w:style>
  <w:style w:type="paragraph" w:styleId="Sidhuvud">
    <w:name w:val="header"/>
    <w:basedOn w:val="Normal"/>
    <w:link w:val="SidhuvudChar"/>
    <w:uiPriority w:val="99"/>
    <w:unhideWhenUsed/>
    <w:rsid w:val="00010E21"/>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010E21"/>
  </w:style>
  <w:style w:type="paragraph" w:styleId="Sidfot">
    <w:name w:val="footer"/>
    <w:basedOn w:val="Normal"/>
    <w:link w:val="SidfotChar"/>
    <w:uiPriority w:val="99"/>
    <w:unhideWhenUsed/>
    <w:rsid w:val="00010E21"/>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010E21"/>
  </w:style>
  <w:style w:type="table" w:styleId="Tabellrutnt">
    <w:name w:val="Table Grid"/>
    <w:basedOn w:val="Normaltabell"/>
    <w:uiPriority w:val="39"/>
    <w:rsid w:val="00010E21"/>
    <w:pPr>
      <w:spacing w:after="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tavstnd">
    <w:name w:val="No Spacing"/>
    <w:uiPriority w:val="1"/>
    <w:qFormat/>
    <w:rsid w:val="003A5B1B"/>
    <w:pPr>
      <w:spacing w:after="0" w:line="240" w:lineRule="auto"/>
    </w:pPr>
    <w:rPr>
      <w:lang w:val="sv-SE"/>
    </w:rPr>
  </w:style>
  <w:style w:type="character" w:styleId="Kommentarsreferens">
    <w:name w:val="annotation reference"/>
    <w:basedOn w:val="Standardstycketeckensnitt"/>
    <w:unhideWhenUsed/>
    <w:rsid w:val="003A5B1B"/>
    <w:rPr>
      <w:sz w:val="16"/>
      <w:szCs w:val="16"/>
    </w:rPr>
  </w:style>
  <w:style w:type="paragraph" w:styleId="Kommentarer">
    <w:name w:val="annotation text"/>
    <w:basedOn w:val="Normal"/>
    <w:link w:val="KommentarerChar"/>
    <w:unhideWhenUsed/>
    <w:rsid w:val="003A5B1B"/>
    <w:pPr>
      <w:spacing w:after="200" w:line="240" w:lineRule="auto"/>
    </w:pPr>
    <w:rPr>
      <w:sz w:val="20"/>
      <w:szCs w:val="20"/>
      <w:lang w:val="sv-SE"/>
    </w:rPr>
  </w:style>
  <w:style w:type="character" w:customStyle="1" w:styleId="KommentarerChar">
    <w:name w:val="Kommentarer Char"/>
    <w:basedOn w:val="Standardstycketeckensnitt"/>
    <w:link w:val="Kommentarer"/>
    <w:rsid w:val="003A5B1B"/>
    <w:rPr>
      <w:sz w:val="20"/>
      <w:szCs w:val="20"/>
      <w:lang w:val="sv-SE"/>
    </w:rPr>
  </w:style>
  <w:style w:type="paragraph" w:styleId="Ballongtext">
    <w:name w:val="Balloon Text"/>
    <w:basedOn w:val="Normal"/>
    <w:link w:val="BallongtextChar"/>
    <w:uiPriority w:val="99"/>
    <w:semiHidden/>
    <w:unhideWhenUsed/>
    <w:rsid w:val="003A5B1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A5B1B"/>
    <w:rPr>
      <w:rFonts w:ascii="Segoe UI" w:hAnsi="Segoe UI" w:cs="Segoe UI"/>
      <w:sz w:val="18"/>
      <w:szCs w:val="18"/>
    </w:rPr>
  </w:style>
  <w:style w:type="paragraph" w:styleId="Kommentarsmne">
    <w:name w:val="annotation subject"/>
    <w:basedOn w:val="Kommentarer"/>
    <w:next w:val="Kommentarer"/>
    <w:link w:val="KommentarsmneChar"/>
    <w:uiPriority w:val="99"/>
    <w:semiHidden/>
    <w:unhideWhenUsed/>
    <w:rsid w:val="00385AA1"/>
    <w:pPr>
      <w:spacing w:after="160"/>
    </w:pPr>
    <w:rPr>
      <w:b/>
      <w:bCs/>
      <w:lang w:val="en-US"/>
    </w:rPr>
  </w:style>
  <w:style w:type="character" w:customStyle="1" w:styleId="KommentarsmneChar">
    <w:name w:val="Kommentarsämne Char"/>
    <w:basedOn w:val="KommentarerChar"/>
    <w:link w:val="Kommentarsmne"/>
    <w:uiPriority w:val="99"/>
    <w:semiHidden/>
    <w:rsid w:val="00385AA1"/>
    <w:rPr>
      <w:b/>
      <w:bCs/>
      <w:sz w:val="20"/>
      <w:szCs w:val="20"/>
      <w:lang w:val="sv-SE"/>
    </w:rPr>
  </w:style>
  <w:style w:type="character" w:styleId="Hyperlnk">
    <w:name w:val="Hyperlink"/>
    <w:uiPriority w:val="99"/>
    <w:rsid w:val="0004332E"/>
    <w:rPr>
      <w:color w:val="0000FF"/>
      <w:u w:val="single"/>
    </w:rPr>
  </w:style>
  <w:style w:type="paragraph" w:customStyle="1" w:styleId="MAQSText2">
    <w:name w:val="MAQS Text 2 #"/>
    <w:basedOn w:val="MAQSHeading2"/>
    <w:link w:val="MAQSText2Char"/>
    <w:qFormat/>
    <w:rsid w:val="00132C2F"/>
    <w:pPr>
      <w:keepNext w:val="0"/>
      <w:spacing w:before="100" w:after="240"/>
      <w:jc w:val="both"/>
    </w:pPr>
    <w:rPr>
      <w:b w:val="0"/>
    </w:rPr>
  </w:style>
  <w:style w:type="character" w:customStyle="1" w:styleId="MAQSText2Char">
    <w:name w:val="MAQS Text 2 # Char"/>
    <w:basedOn w:val="Standardstycketeckensnitt"/>
    <w:link w:val="MAQSText2"/>
    <w:rsid w:val="00132C2F"/>
    <w:rPr>
      <w:rFonts w:ascii="Arial" w:eastAsia="Times New Roman" w:hAnsi="Arial" w:cs="Times New Roman"/>
      <w:sz w:val="20"/>
      <w:szCs w:val="20"/>
      <w:lang w:val="sv-SE" w:eastAsia="sv-SE"/>
    </w:rPr>
  </w:style>
  <w:style w:type="paragraph" w:customStyle="1" w:styleId="MAQSText20">
    <w:name w:val="MAQS Text 2"/>
    <w:basedOn w:val="MAQSText"/>
    <w:rsid w:val="00885C2D"/>
    <w:pPr>
      <w:ind w:left="851"/>
      <w:outlineLvl w:val="1"/>
    </w:pPr>
  </w:style>
  <w:style w:type="paragraph" w:styleId="Liststycke">
    <w:name w:val="List Paragraph"/>
    <w:basedOn w:val="Normal"/>
    <w:uiPriority w:val="34"/>
    <w:qFormat/>
    <w:rsid w:val="00B82529"/>
    <w:pPr>
      <w:ind w:left="720"/>
      <w:contextualSpacing/>
    </w:pPr>
  </w:style>
  <w:style w:type="paragraph" w:styleId="Brdtext">
    <w:name w:val="Body Text"/>
    <w:basedOn w:val="Normal"/>
    <w:link w:val="BrdtextChar"/>
    <w:uiPriority w:val="1"/>
    <w:qFormat/>
    <w:rsid w:val="00A262EE"/>
    <w:pPr>
      <w:widowControl w:val="0"/>
      <w:spacing w:after="0" w:line="240" w:lineRule="auto"/>
      <w:ind w:left="839" w:hanging="360"/>
    </w:pPr>
    <w:rPr>
      <w:rFonts w:ascii="Times New Roman" w:eastAsia="Times New Roman" w:hAnsi="Times New Roman"/>
      <w:sz w:val="20"/>
      <w:szCs w:val="20"/>
    </w:rPr>
  </w:style>
  <w:style w:type="character" w:customStyle="1" w:styleId="BrdtextChar">
    <w:name w:val="Brödtext Char"/>
    <w:basedOn w:val="Standardstycketeckensnitt"/>
    <w:link w:val="Brdtext"/>
    <w:uiPriority w:val="1"/>
    <w:rsid w:val="00A262EE"/>
    <w:rPr>
      <w:rFonts w:ascii="Times New Roman" w:eastAsia="Times New Roman" w:hAnsi="Times New Roman"/>
      <w:sz w:val="20"/>
      <w:szCs w:val="20"/>
    </w:rPr>
  </w:style>
  <w:style w:type="paragraph" w:styleId="Rubrik">
    <w:name w:val="Title"/>
    <w:basedOn w:val="Normal"/>
    <w:next w:val="Normal"/>
    <w:link w:val="RubrikChar"/>
    <w:uiPriority w:val="10"/>
    <w:qFormat/>
    <w:rsid w:val="000B1CDD"/>
    <w:pPr>
      <w:keepNext/>
      <w:numPr>
        <w:numId w:val="42"/>
      </w:numPr>
      <w:spacing w:before="360" w:after="240" w:line="240" w:lineRule="auto"/>
      <w:contextualSpacing/>
      <w:jc w:val="both"/>
    </w:pPr>
    <w:rPr>
      <w:rFonts w:ascii="Arial" w:eastAsiaTheme="majorEastAsia" w:hAnsi="Arial" w:cstheme="majorBidi"/>
      <w:b/>
      <w:caps/>
      <w:spacing w:val="-10"/>
      <w:kern w:val="28"/>
      <w:szCs w:val="56"/>
      <w:lang w:val="en-GB"/>
    </w:rPr>
  </w:style>
  <w:style w:type="character" w:customStyle="1" w:styleId="RubrikChar">
    <w:name w:val="Rubrik Char"/>
    <w:basedOn w:val="Standardstycketeckensnitt"/>
    <w:link w:val="Rubrik"/>
    <w:uiPriority w:val="10"/>
    <w:rsid w:val="000B1CDD"/>
    <w:rPr>
      <w:rFonts w:ascii="Arial" w:eastAsiaTheme="majorEastAsia" w:hAnsi="Arial" w:cstheme="majorBidi"/>
      <w:b/>
      <w:caps/>
      <w:spacing w:val="-10"/>
      <w:kern w:val="28"/>
      <w:szCs w:val="56"/>
      <w:lang w:val="en-GB"/>
    </w:rPr>
  </w:style>
  <w:style w:type="paragraph" w:styleId="Revision">
    <w:name w:val="Revision"/>
    <w:hidden/>
    <w:uiPriority w:val="99"/>
    <w:semiHidden/>
    <w:rsid w:val="00AE6F2E"/>
    <w:pPr>
      <w:spacing w:after="0" w:line="240" w:lineRule="auto"/>
    </w:pPr>
  </w:style>
  <w:style w:type="paragraph" w:styleId="Lista">
    <w:name w:val="List"/>
    <w:basedOn w:val="Normal"/>
    <w:next w:val="Normal"/>
    <w:uiPriority w:val="99"/>
    <w:rsid w:val="003A5339"/>
    <w:pPr>
      <w:autoSpaceDE w:val="0"/>
      <w:autoSpaceDN w:val="0"/>
      <w:adjustRightInd w:val="0"/>
      <w:spacing w:after="0" w:line="240" w:lineRule="auto"/>
    </w:pPr>
    <w:rPr>
      <w:rFonts w:ascii="Times New Roman" w:eastAsia="Calibri" w:hAnsi="Times New Roman" w:cs="Times New Roman"/>
      <w:sz w:val="24"/>
      <w:szCs w:val="24"/>
    </w:rPr>
  </w:style>
  <w:style w:type="character" w:customStyle="1" w:styleId="cf01">
    <w:name w:val="cf01"/>
    <w:basedOn w:val="Standardstycketeckensnitt"/>
    <w:rsid w:val="00EC22FB"/>
    <w:rPr>
      <w:rFonts w:ascii="Segoe UI" w:hAnsi="Segoe UI" w:cs="Segoe UI" w:hint="default"/>
      <w:sz w:val="18"/>
      <w:szCs w:val="18"/>
    </w:rPr>
  </w:style>
  <w:style w:type="character" w:customStyle="1" w:styleId="Rubrik3Char">
    <w:name w:val="Rubrik 3 Char"/>
    <w:basedOn w:val="Standardstycketeckensnitt"/>
    <w:link w:val="Rubrik3"/>
    <w:uiPriority w:val="9"/>
    <w:semiHidden/>
    <w:rsid w:val="00A72491"/>
    <w:rPr>
      <w:rFonts w:asciiTheme="majorHAnsi" w:eastAsiaTheme="majorEastAsia" w:hAnsiTheme="majorHAnsi" w:cstheme="majorBidi"/>
      <w:color w:val="1F4D78" w:themeColor="accent1" w:themeShade="7F"/>
      <w:sz w:val="24"/>
      <w:szCs w:val="24"/>
    </w:rPr>
  </w:style>
  <w:style w:type="paragraph" w:customStyle="1" w:styleId="oj-normal">
    <w:name w:val="oj-normal"/>
    <w:basedOn w:val="Normal"/>
    <w:rsid w:val="00A72491"/>
    <w:pPr>
      <w:spacing w:before="100" w:beforeAutospacing="1" w:after="100" w:afterAutospacing="1" w:line="240" w:lineRule="auto"/>
    </w:pPr>
    <w:rPr>
      <w:rFonts w:ascii="Times New Roman" w:eastAsia="Times New Roman" w:hAnsi="Times New Roman" w:cs="Times New Roman"/>
      <w:sz w:val="24"/>
      <w:szCs w:val="24"/>
    </w:rPr>
  </w:style>
  <w:style w:type="paragraph" w:styleId="Slutnotstext">
    <w:name w:val="endnote text"/>
    <w:basedOn w:val="Normal"/>
    <w:link w:val="SlutnotstextChar"/>
    <w:uiPriority w:val="99"/>
    <w:semiHidden/>
    <w:unhideWhenUsed/>
    <w:rsid w:val="00A72491"/>
    <w:pPr>
      <w:spacing w:after="0" w:line="240" w:lineRule="auto"/>
    </w:pPr>
    <w:rPr>
      <w:rFonts w:ascii="Calibri" w:hAnsi="Calibri" w:cs="Times New Roman"/>
      <w:sz w:val="20"/>
      <w:szCs w:val="20"/>
    </w:rPr>
  </w:style>
  <w:style w:type="character" w:customStyle="1" w:styleId="SlutnotstextChar">
    <w:name w:val="Slutnotstext Char"/>
    <w:basedOn w:val="Standardstycketeckensnitt"/>
    <w:link w:val="Slutnotstext"/>
    <w:uiPriority w:val="99"/>
    <w:semiHidden/>
    <w:rsid w:val="00A72491"/>
    <w:rPr>
      <w:rFonts w:ascii="Calibri" w:hAnsi="Calibri" w:cs="Times New Roman"/>
      <w:sz w:val="20"/>
      <w:szCs w:val="20"/>
    </w:rPr>
  </w:style>
  <w:style w:type="character" w:styleId="Slutnotsreferens">
    <w:name w:val="endnote reference"/>
    <w:basedOn w:val="Standardstycketeckensnitt"/>
    <w:uiPriority w:val="99"/>
    <w:semiHidden/>
    <w:unhideWhenUsed/>
    <w:rsid w:val="00A72491"/>
    <w:rPr>
      <w:vertAlign w:val="superscript"/>
    </w:rPr>
  </w:style>
  <w:style w:type="paragraph" w:customStyle="1" w:styleId="oj-note">
    <w:name w:val="oj-note"/>
    <w:basedOn w:val="Normal"/>
    <w:rsid w:val="00A72491"/>
    <w:pPr>
      <w:spacing w:before="100" w:beforeAutospacing="1" w:after="100" w:afterAutospacing="1" w:line="240" w:lineRule="auto"/>
    </w:pPr>
    <w:rPr>
      <w:rFonts w:ascii="Times New Roman" w:eastAsia="Times New Roman" w:hAnsi="Times New Roman" w:cs="Times New Roman"/>
      <w:sz w:val="24"/>
      <w:szCs w:val="24"/>
    </w:rPr>
  </w:style>
  <w:style w:type="character" w:styleId="Olstomnmnande">
    <w:name w:val="Unresolved Mention"/>
    <w:basedOn w:val="Standardstycketeckensnitt"/>
    <w:uiPriority w:val="99"/>
    <w:semiHidden/>
    <w:unhideWhenUsed/>
    <w:rsid w:val="005C2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52735">
      <w:bodyDiv w:val="1"/>
      <w:marLeft w:val="0"/>
      <w:marRight w:val="0"/>
      <w:marTop w:val="0"/>
      <w:marBottom w:val="0"/>
      <w:divBdr>
        <w:top w:val="none" w:sz="0" w:space="0" w:color="auto"/>
        <w:left w:val="none" w:sz="0" w:space="0" w:color="auto"/>
        <w:bottom w:val="none" w:sz="0" w:space="0" w:color="auto"/>
        <w:right w:val="none" w:sz="0" w:space="0" w:color="auto"/>
      </w:divBdr>
    </w:div>
    <w:div w:id="934051133">
      <w:bodyDiv w:val="1"/>
      <w:marLeft w:val="0"/>
      <w:marRight w:val="0"/>
      <w:marTop w:val="0"/>
      <w:marBottom w:val="0"/>
      <w:divBdr>
        <w:top w:val="none" w:sz="0" w:space="0" w:color="auto"/>
        <w:left w:val="none" w:sz="0" w:space="0" w:color="auto"/>
        <w:bottom w:val="none" w:sz="0" w:space="0" w:color="auto"/>
        <w:right w:val="none" w:sz="0" w:space="0" w:color="auto"/>
      </w:divBdr>
    </w:div>
    <w:div w:id="1018241392">
      <w:bodyDiv w:val="1"/>
      <w:marLeft w:val="0"/>
      <w:marRight w:val="0"/>
      <w:marTop w:val="0"/>
      <w:marBottom w:val="0"/>
      <w:divBdr>
        <w:top w:val="none" w:sz="0" w:space="0" w:color="auto"/>
        <w:left w:val="none" w:sz="0" w:space="0" w:color="auto"/>
        <w:bottom w:val="none" w:sz="0" w:space="0" w:color="auto"/>
        <w:right w:val="none" w:sz="0" w:space="0" w:color="auto"/>
      </w:divBdr>
    </w:div>
    <w:div w:id="186917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skyddsombud@ki.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F5B3632CF41491408E10DA52CD012976" ma:contentTypeVersion="12" ma:contentTypeDescription="Skapa ett nytt dokument." ma:contentTypeScope="" ma:versionID="baa90d301f44583e544eb9db3d3fda5d">
  <xsd:schema xmlns:xsd="http://www.w3.org/2001/XMLSchema" xmlns:xs="http://www.w3.org/2001/XMLSchema" xmlns:p="http://schemas.microsoft.com/office/2006/metadata/properties" xmlns:ns2="31a7808f-7192-4391-9c7b-eb2083f580cf" xmlns:ns3="1ae6fa67-fd44-4442-8a4a-ec42097ae2b0" targetNamespace="http://schemas.microsoft.com/office/2006/metadata/properties" ma:root="true" ma:fieldsID="c3aadd356cac42b640ef822873d6d697" ns2:_="" ns3:_="">
    <xsd:import namespace="31a7808f-7192-4391-9c7b-eb2083f580cf"/>
    <xsd:import namespace="1ae6fa67-fd44-4442-8a4a-ec42097ae2b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7808f-7192-4391-9c7b-eb2083f580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eringar" ma:readOnly="false" ma:fieldId="{5cf76f15-5ced-4ddc-b409-7134ff3c332f}" ma:taxonomyMulti="true" ma:sspId="d34d398b-60ba-4ad0-a6da-da1ce693b88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e6fa67-fd44-4442-8a4a-ec42097ae2b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efb586c-4330-48e8-948e-a3373af383d1}" ma:internalName="TaxCatchAll" ma:showField="CatchAllData" ma:web="1ae6fa67-fd44-4442-8a4a-ec42097ae2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ae6fa67-fd44-4442-8a4a-ec42097ae2b0" xsi:nil="true"/>
    <lcf76f155ced4ddcb4097134ff3c332f xmlns="31a7808f-7192-4391-9c7b-eb2083f580c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F688C1-2AC6-4FAE-B3BE-77D126A9C14C}">
  <ds:schemaRefs>
    <ds:schemaRef ds:uri="http://schemas.openxmlformats.org/officeDocument/2006/bibliography"/>
  </ds:schemaRefs>
</ds:datastoreItem>
</file>

<file path=customXml/itemProps2.xml><?xml version="1.0" encoding="utf-8"?>
<ds:datastoreItem xmlns:ds="http://schemas.openxmlformats.org/officeDocument/2006/customXml" ds:itemID="{F66634B8-9A8A-4067-AD60-D74DB6F674F5}"/>
</file>

<file path=customXml/itemProps3.xml><?xml version="1.0" encoding="utf-8"?>
<ds:datastoreItem xmlns:ds="http://schemas.openxmlformats.org/officeDocument/2006/customXml" ds:itemID="{315DB653-6BC9-439D-B554-61C8B884A35B}"/>
</file>

<file path=customXml/itemProps4.xml><?xml version="1.0" encoding="utf-8"?>
<ds:datastoreItem xmlns:ds="http://schemas.openxmlformats.org/officeDocument/2006/customXml" ds:itemID="{D3DF2AA1-87A7-4B4F-B095-381C61DED29A}"/>
</file>

<file path=docProps/app.xml><?xml version="1.0" encoding="utf-8"?>
<Properties xmlns="http://schemas.openxmlformats.org/officeDocument/2006/extended-properties" xmlns:vt="http://schemas.openxmlformats.org/officeDocument/2006/docPropsVTypes">
  <Template>Normal</Template>
  <TotalTime>9</TotalTime>
  <Pages>13</Pages>
  <Words>3295</Words>
  <Characters>17469</Characters>
  <Application>Microsoft Office Word</Application>
  <DocSecurity>8</DocSecurity>
  <Lines>145</Lines>
  <Paragraphs>41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Karolinska Institutet</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Karolinska Institutet;Björn Rudolfsson</dc:creator>
  <cp:lastModifiedBy>Itziar De La Torre Abaurrea</cp:lastModifiedBy>
  <cp:revision>4</cp:revision>
  <cp:lastPrinted>2022-10-05T08:22:00Z</cp:lastPrinted>
  <dcterms:created xsi:type="dcterms:W3CDTF">2022-10-07T11:43:00Z</dcterms:created>
  <dcterms:modified xsi:type="dcterms:W3CDTF">2022-10-07T11:51:00Z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0x010100F5B3632CF41491408E10DA52CD012976</vt:lpwstr>
  </property>
</Properties>
</file>