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8B3AC93" w:rsidR="002858E0" w:rsidRPr="003C4E65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3C4E65" w:rsidRPr="003C4E6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870CEDB" w14:textId="72ACDB4B" w:rsidR="00264795" w:rsidRDefault="00BA20D0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зависимости погрешности решения линейных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уравнений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различными модификациями метода Гаусса от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4E65"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размера матрицы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4C4C9F90" w:rsidR="00877145" w:rsidRPr="00920C74" w:rsidRDefault="003C4E65" w:rsidP="003C4E6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результаты предыдущих лабораторных работ исследовать зависимость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погрешности вычислений решения системы уравнений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A·x=b</m:t>
        </m:r>
      </m:oMath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классическим методом Гаусса,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Гаусса с перестановками по столбцам, по строкам, по столбцам и строкам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одновременно 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для действительных квадратных матриц,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принадлежащих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N×N</m:t>
            </m:r>
          </m:sup>
        </m:sSup>
      </m:oMath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3C4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DA16EC" w14:textId="55B4B0DE" w:rsidR="00EB2B7B" w:rsidRPr="003B6788" w:rsidRDefault="003B6788" w:rsidP="009A06C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ранее реализованный функционал, а именно возможность строить графики по точкам, были построенный два графика </w:t>
      </w:r>
      <w:r w:rsidR="009A0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изображающие по </w:t>
      </w:r>
      <w:r w:rsidR="009A06C5" w:rsidRPr="009A06C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9A0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графика</w:t>
      </w:r>
      <w:r w:rsidR="009A06C5" w:rsidRPr="009A0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случая с</w:t>
      </w:r>
      <w:r w:rsidR="009A0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06C5" w:rsidRPr="009A06C5">
        <w:rPr>
          <w:rFonts w:ascii="Times New Roman" w:eastAsia="Times New Roman" w:hAnsi="Times New Roman" w:cs="Times New Roman"/>
          <w:sz w:val="28"/>
          <w:szCs w:val="28"/>
          <w:lang w:val="ru-RU"/>
        </w:rPr>
        <w:t>диагональным преобладанием и 4 для случая, когда диагональное преобладание не</w:t>
      </w:r>
      <w:r w:rsidR="009A06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06C5" w:rsidRPr="009A06C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выполняется.</w:t>
      </w:r>
    </w:p>
    <w:p w14:paraId="43885853" w14:textId="329746A5" w:rsidR="00920C74" w:rsidRDefault="009240BE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 основу бралась реализация предыдущей лабораторной работы дабы упростить логику и вычисления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8F7630" w14:textId="0584B8F0" w:rsidR="00AE4B1D" w:rsidRPr="00346D72" w:rsidRDefault="00AE4B1D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само тестирования –</w:t>
      </w:r>
      <w:r w:rsidR="00924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6788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использовалась множественная перегенерация результирующих графиков дабы удостовериться что они выдают похожие значения с учетом погрешности генерации задаваемых матриц и векторов.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2A77B4BE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проблема использования метода Гаусса, а именно –</w:t>
      </w:r>
      <w:r w:rsidR="00346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способы устранения погрешностей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842BD4" w14:textId="6A3FC357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Данную работу так же можно открыть и посмотреть по ссылке </w:t>
      </w:r>
      <w:hyperlink r:id="rId9" w:history="1">
        <w:r w:rsidR="003B6788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https://zhukdmitryolegovich.github.io/num-methods/lab4/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47C85F2" w14:textId="20BE0A5E" w:rsidR="00797F94" w:rsidRPr="003C4E65" w:rsidRDefault="00797F94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322F87E1" w14:textId="62D1E3F4" w:rsidR="00797F94" w:rsidRPr="00E506E6" w:rsidRDefault="009A06C5" w:rsidP="009A06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06C5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922F44A" wp14:editId="2DD044A7">
            <wp:extent cx="6067425" cy="295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464" cy="29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F94" w:rsidRPr="00E506E6" w:rsidSect="00066DD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46D72"/>
    <w:rsid w:val="00354CB7"/>
    <w:rsid w:val="003A6830"/>
    <w:rsid w:val="003B218A"/>
    <w:rsid w:val="003B6788"/>
    <w:rsid w:val="003C4E65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A06C5"/>
    <w:rsid w:val="009A7EAA"/>
    <w:rsid w:val="009F4760"/>
    <w:rsid w:val="00A82DAD"/>
    <w:rsid w:val="00A91FEC"/>
    <w:rsid w:val="00AE4B1D"/>
    <w:rsid w:val="00B06F6C"/>
    <w:rsid w:val="00B11B0C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4DA3"/>
    <w:rsid w:val="00E30365"/>
    <w:rsid w:val="00E506E6"/>
    <w:rsid w:val="00E736BD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4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334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17</cp:revision>
  <cp:lastPrinted>2022-02-26T19:13:00Z</cp:lastPrinted>
  <dcterms:created xsi:type="dcterms:W3CDTF">2022-02-15T08:11:00Z</dcterms:created>
  <dcterms:modified xsi:type="dcterms:W3CDTF">2022-09-26T16:47:00Z</dcterms:modified>
</cp:coreProperties>
</file>