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5.png" ContentType="image/png"/>
  <Override PartName="/word/media/rId41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4.png" ContentType="image/png"/>
  <Override PartName="/word/media/rId77.png" ContentType="image/png"/>
  <Override PartName="/word/media/rId21.png" ContentType="image/png"/>
  <Override PartName="/word/media/rId44.png" ContentType="image/png"/>
  <Override PartName="/word/media/rId38.png" ContentType="image/png"/>
  <Override PartName="/word/media/rId4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Создаём файл lab6-1.asm в новом каталоге для программ лабораторной работы №6 (рис. ??).</w:t>
      </w:r>
    </w:p>
    <w:p>
      <w:pPr>
        <w:pStyle w:val="CaptionedFigure"/>
      </w:pPr>
      <w:r>
        <w:drawing>
          <wp:inline>
            <wp:extent cx="5334000" cy="1430286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10-06-2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lab6-1.asm текст программы из данного листинга 6.1 (рис. ??).</w:t>
      </w:r>
    </w:p>
    <w:p>
      <w:pPr>
        <w:pStyle w:val="CaptionedFigure"/>
      </w:pPr>
      <w:r>
        <w:drawing>
          <wp:inline>
            <wp:extent cx="3733800" cy="2266735"/>
            <wp:effectExtent b="0" l="0" r="0" t="0"/>
            <wp:docPr descr="Ввод текста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15-3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В программе в регистр eax записывается символ 6 (</w:t>
      </w:r>
      <w:r>
        <w:t xml:space="preserve">‘</w:t>
      </w:r>
      <w:r>
        <w:t xml:space="preserve">6</w:t>
      </w:r>
      <w:r>
        <w:t xml:space="preserve">’</w:t>
      </w:r>
      <w:r>
        <w:t xml:space="preserve">), в ebx - 4 (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значения складываютcя, результат сложения записывается в регистр eax. Для вывода результата при помощи команды sprintLF необходимо, чтобы в регистре eax был записан адрес, для этого используем дополнительную переменную buf1.</w:t>
      </w:r>
    </w:p>
    <w:p>
      <w:pPr>
        <w:pStyle w:val="BodyText"/>
      </w:pPr>
      <w:r>
        <w:t xml:space="preserve">Создаём исполняем файл и проверяем его работу (рис. ??).</w:t>
      </w:r>
    </w:p>
    <w:p>
      <w:pPr>
        <w:pStyle w:val="CaptionedFigure"/>
      </w:pPr>
      <w:r>
        <w:drawing>
          <wp:inline>
            <wp:extent cx="3733800" cy="701106"/>
            <wp:effectExtent b="0" l="0" r="0" t="0"/>
            <wp:docPr descr="Создание исполняемого файла и проверка его работ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22-1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t xml:space="preserve">При выводе программы отображается символ j, так как программа выводит символ, соотвествующий сумме двоичных кодов символа 4 и 6 по системе ASCII.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 и вместо символов (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запишем в регистры числа (4 и 6) (рис. ??)</w:t>
      </w:r>
    </w:p>
    <w:p>
      <w:pPr>
        <w:pStyle w:val="CaptionedFigure"/>
      </w:pPr>
      <w:r>
        <w:drawing>
          <wp:inline>
            <wp:extent cx="3733800" cy="3846634"/>
            <wp:effectExtent b="0" l="0" r="0" t="0"/>
            <wp:docPr descr="Изменение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21-1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01106"/>
            <wp:effectExtent b="0" l="0" r="0" t="0"/>
            <wp:docPr descr="Создание и 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22-1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Теперь выводится символ с кодом 10 - перевод строки. Этот символ выводится на экран пустой строкой.</w:t>
      </w:r>
    </w:p>
    <w:p>
      <w:pPr>
        <w:numPr>
          <w:ilvl w:val="0"/>
          <w:numId w:val="1004"/>
        </w:numPr>
        <w:pStyle w:val="Compact"/>
      </w:pPr>
      <w:r>
        <w:t xml:space="preserve">Создаём новый файл lab6-2.asm при помощи команды touch (рис. ??).</w:t>
      </w:r>
    </w:p>
    <w:p>
      <w:pPr>
        <w:pStyle w:val="CaptionedFigure"/>
      </w:pPr>
      <w:r>
        <w:drawing>
          <wp:inline>
            <wp:extent cx="3733800" cy="156204"/>
            <wp:effectExtent b="0" l="0" r="0" t="0"/>
            <wp:docPr descr="Создание файла lab6-2.asm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29-2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Вводим в него текст программы для вывода значения регистра eax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14-38-5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Создаём и запускаем исполняемый файл (рис. ??).</w:t>
      </w:r>
    </w:p>
    <w:p>
      <w:pPr>
        <w:pStyle w:val="CaptionedFigure"/>
      </w:pPr>
      <w:r>
        <w:drawing>
          <wp:inline>
            <wp:extent cx="3733800" cy="571051"/>
            <wp:effectExtent b="0" l="0" r="0" t="0"/>
            <wp:docPr descr="Создание и проверка работы файл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29-3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p>
      <w:pPr>
        <w:pStyle w:val="BodyText"/>
      </w:pPr>
      <w:r>
        <w:t xml:space="preserve">Программа выводит число 106, так как программа выводит сумму кодов символов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. Однако функция iprintLF позволяет вывести на экран число, 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Заменяем символы на числа в тексте программы файла lab6-2.asm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14-38-4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программа складывает не коды, соответсвующие символам, а сами числа, поэтому мы получаем вывод 10.</w:t>
      </w:r>
    </w:p>
    <w:p>
      <w:pPr>
        <w:pStyle w:val="BodyText"/>
      </w:pPr>
      <w:r>
        <w:t xml:space="preserve">Заменяем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14-44-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создаём и запускаем исполняемый файл (рис. ??).</w:t>
      </w:r>
    </w:p>
    <w:p>
      <w:pPr>
        <w:pStyle w:val="CaptionedFigure"/>
      </w:pPr>
      <w:r>
        <w:drawing>
          <wp:inline>
            <wp:extent cx="3467100" cy="530262"/>
            <wp:effectExtent b="0" l="0" r="0" t="0"/>
            <wp:docPr descr="Создание и 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30-1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bookmarkEnd w:id="53"/>
    <w:bookmarkStart w:id="7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lab6-3.asm в каталоге ~/work/arch-pc/lab06 и введем в него текст листинга 6.3 (рис. ??).</w:t>
      </w:r>
    </w:p>
    <w:p>
      <w:pPr>
        <w:pStyle w:val="CaptionedFigure"/>
      </w:pPr>
      <w:r>
        <w:drawing>
          <wp:inline>
            <wp:extent cx="3733800" cy="5699409"/>
            <wp:effectExtent b="0" l="0" r="0" t="0"/>
            <wp:docPr descr="Ввод текста программы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39-2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Создание и проверка работы файла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40-2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p>
      <w:pPr>
        <w:pStyle w:val="BodyText"/>
      </w:pPr>
      <w:r>
        <w:t xml:space="preserve">Изменим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𝑓</m:t>
          </m:r>
          <m:d>
            <m:dPr>
              <m:begChr m:val="("/>
              <m:endChr m:val=")"/>
              <m:sepChr m:val=""/>
              <m:grow/>
            </m:dPr>
            <m:e>
              <m:r>
                <m:t>𝑥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7283615"/>
            <wp:effectExtent b="0" l="0" r="0" t="0"/>
            <wp:docPr descr="Редакт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41-4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642084"/>
            <wp:effectExtent b="0" l="0" r="0" t="0"/>
            <wp:docPr descr="Создание и проверка работы файла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42-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p>
      <w:pPr>
        <w:numPr>
          <w:ilvl w:val="0"/>
          <w:numId w:val="1007"/>
        </w:numPr>
        <w:pStyle w:val="Compact"/>
      </w:pPr>
      <w:r>
        <w:t xml:space="preserve">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</w:p>
    <w:p>
      <w:pPr>
        <w:pStyle w:val="BodyText"/>
      </w:pPr>
      <w:r>
        <w:t xml:space="preserve">• вычислить номер варианта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𝑆</m:t>
              </m:r>
              <m:r>
                <m:t>𝑛</m:t>
              </m:r>
              <m:r>
                <m:t>m</m:t>
              </m:r>
              <m:r>
                <m:t>o</m:t>
              </m:r>
              <m:r>
                <m:t>d</m:t>
              </m:r>
              <m:r>
                <m:t>20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, где Sn – номер студенческого билета (В данном случае a mod b – это остаток от деления a на b).</w:t>
      </w:r>
    </w:p>
    <w:p>
      <w:pPr>
        <w:pStyle w:val="BodyText"/>
      </w:pPr>
      <w:r>
        <w:t xml:space="preserve">• вывести на экран номер варианта.</w:t>
      </w:r>
    </w:p>
    <w:p>
      <w:pPr>
        <w:pStyle w:val="BodyText"/>
      </w:pPr>
      <w:r>
        <w:t xml:space="preserve">Создаём файл variant.asm в каталоге ~/work/arch-pc/lab06, вводим текст листинга 6.4 в файл variant.asm (рис. ??).</w:t>
      </w:r>
    </w:p>
    <w:p>
      <w:pPr>
        <w:pStyle w:val="CaptionedFigure"/>
      </w:pPr>
      <w:r>
        <w:drawing>
          <wp:inline>
            <wp:extent cx="3733800" cy="4207355"/>
            <wp:effectExtent b="0" l="0" r="0" t="0"/>
            <wp:docPr descr="Ввод текста программы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09-49-3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685470"/>
            <wp:effectExtent b="0" l="0" r="0" t="0"/>
            <wp:docPr descr="Создание и проверка работы файла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18-5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bookmarkStart w:id="72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8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</w:p>
    <w:p>
      <w:pPr>
        <w:numPr>
          <w:ilvl w:val="0"/>
          <w:numId w:val="1009"/>
        </w:numPr>
        <w:pStyle w:val="Compact"/>
      </w:pPr>
      <w:r>
        <w:t xml:space="preserve">Данные инструкции используются для:</w:t>
      </w:r>
      <w:r>
        <w:t xml:space="preserve"> </w:t>
      </w:r>
      <w:r>
        <w:t xml:space="preserve">mov ecx, x - адрес вводимой строки x вкладывается в регистр ecx</w:t>
      </w:r>
      <w:r>
        <w:t xml:space="preserve"> </w:t>
      </w:r>
      <w:r>
        <w:t xml:space="preserve">mov edx, 80 - запись в регистр</w:t>
      </w:r>
      <w:r>
        <w:t xml:space="preserve"> </w:t>
      </w:r>
      <w:r>
        <w:t xml:space="preserve">call sread вызов подпрограммы из внешнего файла, обеспечивающий ввод данных с клавиатуры.</w:t>
      </w:r>
    </w:p>
    <w:p>
      <w:pPr>
        <w:numPr>
          <w:ilvl w:val="0"/>
          <w:numId w:val="1009"/>
        </w:numPr>
        <w:pStyle w:val="Compact"/>
      </w:pPr>
      <w:r>
        <w:t xml:space="preserve">call atoi используется для вызова подпрограммы из внешнего файла, который преобразует ascii-код символа в целое числои записывает результат в регистр.</w:t>
      </w:r>
    </w:p>
    <w:p>
      <w:pPr>
        <w:numPr>
          <w:ilvl w:val="0"/>
          <w:numId w:val="1009"/>
        </w:numPr>
        <w:pStyle w:val="Compact"/>
      </w:pPr>
      <w:r>
        <w:t xml:space="preserve">За вычисление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10"/>
        </w:numPr>
        <w:pStyle w:val="Compact"/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10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0"/>
        </w:numPr>
        <w:pStyle w:val="Compact"/>
      </w:pPr>
      <w:r>
        <w:t xml:space="preserve">За вывод на экран результата вычислений отвечает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2"/>
    <w:bookmarkEnd w:id="73"/>
    <w:bookmarkStart w:id="80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Создаём файл zadanie.asm и вводим в него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𝑦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𝑥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 (рис. ??).</w:t>
      </w:r>
    </w:p>
    <w:p>
      <w:pPr>
        <w:pStyle w:val="CaptionedFigure"/>
      </w:pPr>
      <w:r>
        <w:drawing>
          <wp:inline>
            <wp:extent cx="3733800" cy="5469512"/>
            <wp:effectExtent b="0" l="0" r="0" t="0"/>
            <wp:docPr descr="Ввод текста программы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09-57-5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1090122"/>
            <wp:effectExtent b="0" l="0" r="0" t="0"/>
            <wp:docPr descr="Создание и проверка работы файла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3%2009-58-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нами были освоены арифметические инструкции языка ассемблера NASM.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Жукова Арина Александровна</dc:creator>
  <dc:language>ru-RU</dc:language>
  <cp:keywords/>
  <dcterms:created xsi:type="dcterms:W3CDTF">2023-11-29T15:08:38Z</dcterms:created>
  <dcterms:modified xsi:type="dcterms:W3CDTF">2023-11-29T15:08:38Z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