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и</w:t>
      </w:r>
      <w:r>
        <w:t xml:space="preserve"> </w:t>
      </w:r>
      <w:r>
        <w:t xml:space="preserve">конфигурация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на</w:t>
      </w:r>
      <w:r>
        <w:t xml:space="preserve"> </w:t>
      </w:r>
      <w:r>
        <w:t xml:space="preserve">виртуальную</w:t>
      </w:r>
      <w:r>
        <w:t xml:space="preserve"> </w:t>
      </w:r>
      <w:r>
        <w:t xml:space="preserve">машину</w:t>
      </w:r>
    </w:p>
    <w:p>
      <w:pPr>
        <w:pStyle w:val="Author"/>
      </w:pPr>
      <w:r>
        <w:t xml:space="preserve">Жукова</w:t>
      </w:r>
      <w:r>
        <w:t xml:space="preserve"> </w:t>
      </w:r>
      <w:r>
        <w:t xml:space="preserve">Арина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5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6" w:name="установка-и-настройка-виртуальной-машины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и настройка виртуальной машины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Создание новой виртуальной машины</w:t>
      </w:r>
      <w:r>
        <w:t xml:space="preserve">: Я открываю VirtualBox и выбираю</w:t>
      </w:r>
      <w:r>
        <w:t xml:space="preserve"> </w:t>
      </w:r>
      <w:r>
        <w:t xml:space="preserve">“</w:t>
      </w:r>
      <w:r>
        <w:t xml:space="preserve">Машина</w:t>
      </w:r>
      <w:r>
        <w:t xml:space="preserve">”</w:t>
      </w:r>
      <w:r>
        <w:t xml:space="preserve"> </w:t>
      </w:r>
      <w:r>
        <w:t xml:space="preserve">-&gt;</w:t>
      </w:r>
      <w:r>
        <w:t xml:space="preserve"> </w:t>
      </w:r>
      <w:r>
        <w:t xml:space="preserve">“</w:t>
      </w:r>
      <w:r>
        <w:t xml:space="preserve">Создать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Указание параметров виртуальной машины</w:t>
      </w:r>
      <w:r>
        <w:t xml:space="preserve">: Вводя имя виртуальной машины, я включаю свой логин в дисплейном классе. Выбираю тип операционной системы — Linux и версию — RedHat (64-bit). Затем указываю путь к iso-образу устанавливаемого дистрибутива и отмечаю опцию</w:t>
      </w:r>
      <w:r>
        <w:t xml:space="preserve"> </w:t>
      </w:r>
      <w:r>
        <w:t xml:space="preserve">“</w:t>
      </w:r>
      <w:r>
        <w:t xml:space="preserve">Пропустить автоматическую установку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Настройка ресурсов виртуальной машины</w:t>
      </w:r>
      <w:r>
        <w:t xml:space="preserve">: Указываю размер основной памяти — 2048 МБ (или больше, если это позволяет мой компьютер) и выбираю количество процессоров (например, 1 или 2).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Задание размера виртуального жёсткого диска</w:t>
      </w:r>
      <w:r>
        <w:t xml:space="preserve">: Я устанавливаю размер виртуального жёсткого диска — 40 ГБ (рис. 1).</w:t>
      </w:r>
    </w:p>
    <w:p>
      <w:pPr>
        <w:pStyle w:val="CaptionedFigure"/>
      </w:pPr>
      <w:r>
        <w:drawing>
          <wp:inline>
            <wp:extent cx="3733800" cy="2012678"/>
            <wp:effectExtent b="0" l="0" r="0" t="0"/>
            <wp:docPr descr="Настройка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Снимок%20экрана%202024-09-06%20170200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2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Настройка виртуальной машины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Запуск виртуальной машины</w:t>
      </w:r>
      <w:r>
        <w:t xml:space="preserve">: Запускаю виртуальную машину и в меню переключаюсь на строку</w:t>
      </w:r>
      <w:r>
        <w:t xml:space="preserve"> </w:t>
      </w:r>
      <w:r>
        <w:t xml:space="preserve">“</w:t>
      </w:r>
      <w:r>
        <w:t xml:space="preserve">Install Rocky Linux версия</w:t>
      </w:r>
      <w:r>
        <w:t xml:space="preserve">”</w:t>
      </w:r>
      <w:r>
        <w:t xml:space="preserve">, нажимаю Enter для начала установки образа ОС.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Выбор языка интерфейса</w:t>
      </w:r>
      <w:r>
        <w:t xml:space="preserve">: В окне</w:t>
      </w:r>
      <w:r>
        <w:t xml:space="preserve"> </w:t>
      </w:r>
      <w:r>
        <w:t xml:space="preserve">“</w:t>
      </w:r>
      <w:r>
        <w:t xml:space="preserve">Добро пожаловать в Rocky Linux…</w:t>
      </w:r>
      <w:r>
        <w:t xml:space="preserve">”</w:t>
      </w:r>
      <w:r>
        <w:t xml:space="preserve"> </w:t>
      </w:r>
      <w:r>
        <w:t xml:space="preserve">я выбираю English в качестве языка интерфейса и перехожу к настройкам установки (рис. 2).</w:t>
      </w:r>
    </w:p>
    <w:p>
      <w:pPr>
        <w:pStyle w:val="CaptionedFigure"/>
      </w:pPr>
      <w:r>
        <w:drawing>
          <wp:inline>
            <wp:extent cx="3733800" cy="2151028"/>
            <wp:effectExtent b="0" l="0" r="0" t="0"/>
            <wp:docPr descr="Выбор языка интерфейса" title="" id="25" name="Picture"/>
            <a:graphic>
              <a:graphicData uri="http://schemas.openxmlformats.org/drawingml/2006/picture">
                <pic:pic>
                  <pic:nvPicPr>
                    <pic:cNvPr descr="image/Снимок%20экрана%202024-12-21%20210429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Выбор языка интерфейса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Настройки установки</w:t>
      </w:r>
      <w:r>
        <w:t xml:space="preserve">: Я корректирую часовой пояс и раскладку клавиатуры, добавляя русский язык, но в качестве языка по умолчанию устанавливаю английский. Задаю комбинацию клавиш для переключения между раскладками клавиатуры, например, Alt + Shift, и поддерживаю русский язык в ОС.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Выбор программного обеспечения</w:t>
      </w:r>
      <w:r>
        <w:t xml:space="preserve">: В разделе выбора программ я указываю базовое окружение Server with GUI и дополнение Development Tools.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Отключение KDUMP</w:t>
      </w:r>
      <w:r>
        <w:t xml:space="preserve">: Я отключаю KDUMP и оставляю место установки ОС без изменений.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Настройка сетевого соединения</w:t>
      </w:r>
      <w:r>
        <w:t xml:space="preserve">: Включаю сетевое соединение и в качестве имени узла указываю user.localdomain, заменяя</w:t>
      </w:r>
      <w:r>
        <w:t xml:space="preserve"> </w:t>
      </w:r>
      <w:r>
        <w:t xml:space="preserve">“</w:t>
      </w:r>
      <w:r>
        <w:t xml:space="preserve">user</w:t>
      </w:r>
      <w:r>
        <w:t xml:space="preserve">”</w:t>
      </w:r>
      <w:r>
        <w:t xml:space="preserve"> </w:t>
      </w:r>
      <w:r>
        <w:t xml:space="preserve">на своё имя пользователя согласно соглашению об именовании (рис. 3).</w:t>
      </w:r>
    </w:p>
    <w:p>
      <w:pPr>
        <w:pStyle w:val="CaptionedFigure"/>
      </w:pPr>
      <w:r>
        <w:drawing>
          <wp:inline>
            <wp:extent cx="3733800" cy="2754321"/>
            <wp:effectExtent b="0" l="0" r="0" t="0"/>
            <wp:docPr descr="Настройка установки" title="" id="28" name="Picture"/>
            <a:graphic>
              <a:graphicData uri="http://schemas.openxmlformats.org/drawingml/2006/picture">
                <pic:pic>
                  <pic:nvPicPr>
                    <pic:cNvPr descr="image/Снимок%20экрана%202024-09-06%20170448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установки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Установка пароля для root</w:t>
      </w:r>
      <w:r>
        <w:t xml:space="preserve">: Я устанавливаю пароль для учетной записи root и разрешаю ввод пароля при использовании SSH (рис. 4).</w:t>
      </w:r>
    </w:p>
    <w:p>
      <w:pPr>
        <w:pStyle w:val="CaptionedFigure"/>
      </w:pPr>
      <w:r>
        <w:drawing>
          <wp:inline>
            <wp:extent cx="3733800" cy="1435114"/>
            <wp:effectExtent b="0" l="0" r="0" t="0"/>
            <wp:docPr descr="Установка пароля" title="" id="31" name="Picture"/>
            <a:graphic>
              <a:graphicData uri="http://schemas.openxmlformats.org/drawingml/2006/picture">
                <pic:pic>
                  <pic:nvPicPr>
                    <pic:cNvPr descr="image/Снимок%20экрана%202024-09-06%20170458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5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Установка пароля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Создание локального пользователя</w:t>
      </w:r>
      <w:r>
        <w:t xml:space="preserve">: Затем я задаю локального пользователя с правами администратора и устанавливаю для него пароль. Если сведения о создании локального пользователя не видны, я перемещаюсь к этим настройкам с помощью клавиш Tab и Enter после задания пароля для root.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Начало установки</w:t>
      </w:r>
      <w:r>
        <w:t xml:space="preserve">: После задания необходимых параметров я нажимаю на</w:t>
      </w:r>
      <w:r>
        <w:t xml:space="preserve"> </w:t>
      </w:r>
      <w:r>
        <w:t xml:space="preserve">“</w:t>
      </w:r>
      <w:r>
        <w:t xml:space="preserve">Begin Installation</w:t>
      </w:r>
      <w:r>
        <w:t xml:space="preserve">”</w:t>
      </w:r>
      <w:r>
        <w:t xml:space="preserve"> </w:t>
      </w:r>
      <w:r>
        <w:t xml:space="preserve">для начала установки образа системы.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Перезагрузка виртуальной машины</w:t>
      </w:r>
      <w:r>
        <w:t xml:space="preserve">: После завершения установки я корректно перезагружаю виртуальную машину.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Вход в систему</w:t>
      </w:r>
      <w:r>
        <w:t xml:space="preserve">: Я вхожу в ОС под заданной учётной записью, после чего в меню Устройства подключаю образ диска дополнений гостевой ОС. При необходимости я ввожу пароль пользователя root.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Установка дополнений</w:t>
      </w:r>
      <w:r>
        <w:t xml:space="preserve">: После загрузки дополнений я нажимаю Return или Enter и корректно перезагружаю виртуальную машину (рис. 5).</w:t>
      </w:r>
    </w:p>
    <w:p>
      <w:pPr>
        <w:pStyle w:val="CaptionedFigure"/>
      </w:pPr>
      <w:r>
        <w:drawing>
          <wp:inline>
            <wp:extent cx="3733800" cy="2493254"/>
            <wp:effectExtent b="0" l="0" r="0" t="0"/>
            <wp:docPr descr="Установка дополнений" title="" id="34" name="Picture"/>
            <a:graphic>
              <a:graphicData uri="http://schemas.openxmlformats.org/drawingml/2006/picture">
                <pic:pic>
                  <pic:nvPicPr>
                    <pic:cNvPr descr="image/Снимок%20экрана%202024-09-06%2017054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3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Установка дополнений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Корректная перезагрузка</w:t>
      </w:r>
      <w:r>
        <w:t xml:space="preserve">: После завершения установки дополнений я перезагружаю операционную систему на виртуальной машине.</w:t>
      </w:r>
    </w:p>
    <w:bookmarkEnd w:id="36"/>
    <w:bookmarkStart w:id="58" w:name="домашнее-задание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Домашнее задание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Загрузка графического окружения</w:t>
      </w:r>
      <w:r>
        <w:t xml:space="preserve">: Я жду загрузки графического окружения и открываю терминал. Выполняю команду для анализа последовательности загрузки системы: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</w:p>
    <w:p>
      <w:pPr>
        <w:numPr>
          <w:ilvl w:val="0"/>
          <w:numId w:val="1000"/>
        </w:numPr>
      </w:pPr>
      <w:r>
        <w:t xml:space="preserve">Также могу использовать поиск с помощью grep, например: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"то, что ищем"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Получение информации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Версия ядра Linux (Linux version) (рис. 6).</w:t>
      </w:r>
    </w:p>
    <w:p>
      <w:pPr>
        <w:pStyle w:val="CaptionedFigure"/>
      </w:pPr>
      <w:r>
        <w:drawing>
          <wp:inline>
            <wp:extent cx="3733800" cy="275939"/>
            <wp:effectExtent b="0" l="0" r="0" t="0"/>
            <wp:docPr descr="Версия ядра" title="" id="38" name="Picture"/>
            <a:graphic>
              <a:graphicData uri="http://schemas.openxmlformats.org/drawingml/2006/picture">
                <pic:pic>
                  <pic:nvPicPr>
                    <pic:cNvPr descr="image/Снимок%20экрана%202024-09-06%20170648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Версия ядра</w:t>
      </w:r>
    </w:p>
    <w:p>
      <w:pPr>
        <w:numPr>
          <w:ilvl w:val="0"/>
          <w:numId w:val="1009"/>
        </w:numPr>
        <w:pStyle w:val="Compact"/>
      </w:pPr>
      <w:r>
        <w:t xml:space="preserve">Частота процессора (Detected Mhz processor) (рис. 7).</w:t>
      </w:r>
    </w:p>
    <w:p>
      <w:pPr>
        <w:pStyle w:val="CaptionedFigure"/>
      </w:pPr>
      <w:r>
        <w:drawing>
          <wp:inline>
            <wp:extent cx="3733800" cy="305244"/>
            <wp:effectExtent b="0" l="0" r="0" t="0"/>
            <wp:docPr descr="частота процессора" title="" id="41" name="Picture"/>
            <a:graphic>
              <a:graphicData uri="http://schemas.openxmlformats.org/drawingml/2006/picture">
                <pic:pic>
                  <pic:nvPicPr>
                    <pic:cNvPr descr="image/Снимок%20экрана%202024-09-06%2017071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частота процессора</w:t>
      </w:r>
    </w:p>
    <w:p>
      <w:pPr>
        <w:numPr>
          <w:ilvl w:val="0"/>
          <w:numId w:val="1010"/>
        </w:numPr>
        <w:pStyle w:val="Compact"/>
      </w:pPr>
      <w:r>
        <w:t xml:space="preserve">Модель процессора (CPU0) (рис. 8).</w:t>
      </w:r>
    </w:p>
    <w:p>
      <w:pPr>
        <w:pStyle w:val="CaptionedFigure"/>
      </w:pPr>
      <w:r>
        <w:drawing>
          <wp:inline>
            <wp:extent cx="3733800" cy="244067"/>
            <wp:effectExtent b="0" l="0" r="0" t="0"/>
            <wp:docPr descr="модель процессора" title="" id="44" name="Picture"/>
            <a:graphic>
              <a:graphicData uri="http://schemas.openxmlformats.org/drawingml/2006/picture">
                <pic:pic>
                  <pic:nvPicPr>
                    <pic:cNvPr descr="image/Снимок%20экрана%202024-09-06%2017072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модель процессора</w:t>
      </w:r>
    </w:p>
    <w:p>
      <w:pPr>
        <w:numPr>
          <w:ilvl w:val="0"/>
          <w:numId w:val="1011"/>
        </w:numPr>
        <w:pStyle w:val="Compact"/>
      </w:pPr>
      <w:r>
        <w:t xml:space="preserve">Объем доступной оперативной памяти (Memory available) (рис. 9).</w:t>
      </w:r>
    </w:p>
    <w:p>
      <w:pPr>
        <w:pStyle w:val="CaptionedFigure"/>
      </w:pPr>
      <w:r>
        <w:drawing>
          <wp:inline>
            <wp:extent cx="3733800" cy="411350"/>
            <wp:effectExtent b="0" l="0" r="0" t="0"/>
            <wp:docPr descr="объем памяти" title="" id="47" name="Picture"/>
            <a:graphic>
              <a:graphicData uri="http://schemas.openxmlformats.org/drawingml/2006/picture">
                <pic:pic>
                  <pic:nvPicPr>
                    <pic:cNvPr descr="image/Снимок%20экрана%202024-09-06%20170752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объем памяти</w:t>
      </w:r>
    </w:p>
    <w:p>
      <w:pPr>
        <w:numPr>
          <w:ilvl w:val="0"/>
          <w:numId w:val="1012"/>
        </w:numPr>
        <w:pStyle w:val="Compact"/>
      </w:pPr>
      <w:r>
        <w:t xml:space="preserve">Тип обнаруженного гипервизора (Hypervisor detected) (рис. 10).</w:t>
      </w:r>
    </w:p>
    <w:p>
      <w:pPr>
        <w:pStyle w:val="CaptionedFigure"/>
      </w:pPr>
      <w:r>
        <w:drawing>
          <wp:inline>
            <wp:extent cx="3733800" cy="240185"/>
            <wp:effectExtent b="0" l="0" r="0" t="0"/>
            <wp:docPr descr="тип гипервизора" title="" id="50" name="Picture"/>
            <a:graphic>
              <a:graphicData uri="http://schemas.openxmlformats.org/drawingml/2006/picture">
                <pic:pic>
                  <pic:nvPicPr>
                    <pic:cNvPr descr="image/Снимок%20экрана%202024-09-06%20170804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тип гипервизора</w:t>
      </w:r>
    </w:p>
    <w:p>
      <w:pPr>
        <w:numPr>
          <w:ilvl w:val="0"/>
          <w:numId w:val="1013"/>
        </w:numPr>
        <w:pStyle w:val="Compact"/>
      </w:pPr>
      <w:r>
        <w:t xml:space="preserve">Тип файловой системы корневого раздела (рис. 11).</w:t>
      </w:r>
    </w:p>
    <w:p>
      <w:pPr>
        <w:pStyle w:val="CaptionedFigure"/>
      </w:pPr>
      <w:r>
        <w:drawing>
          <wp:inline>
            <wp:extent cx="3733800" cy="292437"/>
            <wp:effectExtent b="0" l="0" r="0" t="0"/>
            <wp:docPr descr="тип раздела" title="" id="53" name="Picture"/>
            <a:graphic>
              <a:graphicData uri="http://schemas.openxmlformats.org/drawingml/2006/picture">
                <pic:pic>
                  <pic:nvPicPr>
                    <pic:cNvPr descr="image/Снимок%20экрана%202024-09-06%20170815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тип раздела</w:t>
      </w:r>
    </w:p>
    <w:p>
      <w:pPr>
        <w:numPr>
          <w:ilvl w:val="0"/>
          <w:numId w:val="1014"/>
        </w:numPr>
        <w:pStyle w:val="Compact"/>
      </w:pPr>
      <w:r>
        <w:t xml:space="preserve">Последовательность монтирования файловых систем (рис. 12).</w:t>
      </w:r>
    </w:p>
    <w:p>
      <w:pPr>
        <w:pStyle w:val="CaptionedFigure"/>
      </w:pPr>
      <w:r>
        <w:drawing>
          <wp:inline>
            <wp:extent cx="3733800" cy="1268944"/>
            <wp:effectExtent b="0" l="0" r="0" t="0"/>
            <wp:docPr descr="последовательность монтирования" title="" id="56" name="Picture"/>
            <a:graphic>
              <a:graphicData uri="http://schemas.openxmlformats.org/drawingml/2006/picture">
                <pic:pic>
                  <pic:nvPicPr>
                    <pic:cNvPr descr="image/Снимок%20экрана%202024-09-06%20170824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8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последовательность монтирования</w:t>
      </w:r>
    </w:p>
    <w:bookmarkEnd w:id="58"/>
    <w:bookmarkEnd w:id="59"/>
    <w:bookmarkStart w:id="6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5"/>
        </w:numPr>
        <w:pStyle w:val="Compact"/>
      </w:pPr>
      <w:r>
        <w:t xml:space="preserve">Какую информацию содержит учётная запись пользователя?</w:t>
      </w:r>
    </w:p>
    <w:p>
      <w:pPr>
        <w:pStyle w:val="FirstParagraph"/>
      </w:pPr>
      <w:r>
        <w:t xml:space="preserve">Учетная запись пользователя в Linux содержит следующую информацию:</w:t>
      </w:r>
    </w:p>
    <w:p>
      <w:pPr>
        <w:pStyle w:val="BodyText"/>
      </w:pPr>
      <w:r>
        <w:t xml:space="preserve">• Имя пользователя (Username): Уникальное имя, используемое для входа в систему.</w:t>
      </w:r>
      <w:r>
        <w:t xml:space="preserve"> </w:t>
      </w:r>
      <w:r>
        <w:t xml:space="preserve">• Идентификатор пользователя (UID): Уникальный числовой идентификатор, который система использует для идентификации пользователя.</w:t>
      </w:r>
      <w:r>
        <w:t xml:space="preserve"> </w:t>
      </w:r>
      <w:r>
        <w:t xml:space="preserve">• Группа пользователя (GID): Числовой идентификатор основной группы, к которой принадлежит пользователь.</w:t>
      </w:r>
      <w:r>
        <w:t xml:space="preserve"> </w:t>
      </w:r>
      <w:r>
        <w:t xml:space="preserve">• Дополнительные группы (Supplementary Groups): Список числовых идентификаторов дополнительных групп, в которые входит пользователь.</w:t>
      </w:r>
      <w:r>
        <w:t xml:space="preserve"> </w:t>
      </w:r>
      <w:r>
        <w:t xml:space="preserve">• Домашний каталог (Home Directory): Путь к каталогу, который является личным пространством пользователя.</w:t>
      </w:r>
      <w:r>
        <w:t xml:space="preserve"> </w:t>
      </w:r>
      <w:r>
        <w:t xml:space="preserve">• Оболочка (Shell): Путь к исполняемому файлу, который является командной оболочкой пользователя (например, bash, zsh).</w:t>
      </w:r>
      <w:r>
        <w:t xml:space="preserve"> </w:t>
      </w:r>
      <w:r>
        <w:t xml:space="preserve">• Комментарий (Comment/Gecos): Дополнительная информация о пользователе, такая как полное имя, номер телефона и т.д.</w:t>
      </w:r>
      <w:r>
        <w:t xml:space="preserve"> </w:t>
      </w:r>
      <w:r>
        <w:t xml:space="preserve">• Пароль (Password): Зашифрованный пароль пользователя (в современных системах хранится в shadow-файле).</w:t>
      </w:r>
    </w:p>
    <w:p>
      <w:pPr>
        <w:pStyle w:val="BodyText"/>
      </w:pPr>
      <w:r>
        <w:t xml:space="preserve">Эта информация хранится в файлах /etc/passwd (для основной информации о пользователе) и /etc/shadow (для зашифрованного пароля).</w:t>
      </w:r>
    </w:p>
    <w:p>
      <w:pPr>
        <w:numPr>
          <w:ilvl w:val="0"/>
          <w:numId w:val="1016"/>
        </w:numPr>
        <w:pStyle w:val="Compact"/>
      </w:pPr>
      <w:r>
        <w:t xml:space="preserve">Укажите команды терминала и приведите примеры:</w:t>
      </w:r>
    </w:p>
    <w:p>
      <w:pPr>
        <w:pStyle w:val="FirstParagraph"/>
      </w:pPr>
      <w:r>
        <w:t xml:space="preserve">• Для получения справки по команде:</w:t>
      </w:r>
      <w:r>
        <w:t xml:space="preserve"> </w:t>
      </w:r>
      <w:r>
        <w:t xml:space="preserve">* man</w:t>
      </w:r>
      <w:r>
        <w:t xml:space="preserve"> </w:t>
      </w:r>
      <w:r>
        <w:t xml:space="preserve">: Отображает подробную справку в формате manual page.</w:t>
      </w:r>
      <w:r>
        <w:t xml:space="preserve"> </w:t>
      </w:r>
      <w:r>
        <w:t xml:space="preserve">* Пример: man ls (показывает справку по команде ls)</w:t>
      </w:r>
      <w:r>
        <w:t xml:space="preserve"> </w:t>
      </w:r>
      <w:r>
        <w:t xml:space="preserve">*</w:t>
      </w:r>
      <w:r>
        <w:t xml:space="preserve"> </w:t>
      </w:r>
      <w:r>
        <w:t xml:space="preserve"> </w:t>
      </w:r>
      <w:r>
        <w:t xml:space="preserve">–help: Отображает краткую справку с опциями команды.</w:t>
      </w:r>
      <w:r>
        <w:t xml:space="preserve"> </w:t>
      </w:r>
      <w:r>
        <w:t xml:space="preserve">* Пример: ls –help (показывает краткую справку по команде ls)</w:t>
      </w:r>
      <w:r>
        <w:t xml:space="preserve"> </w:t>
      </w:r>
      <w:r>
        <w:t xml:space="preserve">* help</w:t>
      </w:r>
      <w:r>
        <w:t xml:space="preserve"> </w:t>
      </w:r>
      <w:r>
        <w:t xml:space="preserve">: (Работает только для встроенных команд оболочки, например, cd).</w:t>
      </w:r>
      <w:r>
        <w:t xml:space="preserve"> </w:t>
      </w:r>
      <w:r>
        <w:t xml:space="preserve">* Пример: help cd (показывает справку по команде cd)</w:t>
      </w:r>
    </w:p>
    <w:p>
      <w:pPr>
        <w:pStyle w:val="BodyText"/>
      </w:pPr>
      <w:r>
        <w:t xml:space="preserve">• Для перемещения по файловой системе:</w:t>
      </w:r>
      <w:r>
        <w:t xml:space="preserve"> </w:t>
      </w:r>
      <w:r>
        <w:t xml:space="preserve">* cd</w:t>
      </w:r>
      <w:r>
        <w:t xml:space="preserve"> </w:t>
      </w:r>
      <w:r>
        <w:t xml:space="preserve">: Переход в указанный каталог.</w:t>
      </w:r>
      <w:r>
        <w:t xml:space="preserve"> </w:t>
      </w:r>
      <w:r>
        <w:t xml:space="preserve">* Пример: cd /home/user/Documents (переход в каталог Documents в домашнем каталоге пользователя)</w:t>
      </w:r>
      <w:r>
        <w:t xml:space="preserve"> </w:t>
      </w:r>
      <w:r>
        <w:t xml:space="preserve">* cd: Переход в домашний каталог.</w:t>
      </w:r>
      <w:r>
        <w:t xml:space="preserve"> </w:t>
      </w:r>
      <w:r>
        <w:t xml:space="preserve">* cd ..: Переход на один уровень вверх.</w:t>
      </w:r>
      <w:r>
        <w:t xml:space="preserve"> </w:t>
      </w:r>
      <w:r>
        <w:t xml:space="preserve">* cd -: Переход в предыдущий каталог.</w:t>
      </w:r>
    </w:p>
    <w:p>
      <w:pPr>
        <w:pStyle w:val="BodyText"/>
      </w:pPr>
      <w:r>
        <w:t xml:space="preserve">• Для просмотра содержимого каталога:</w:t>
      </w:r>
      <w:r>
        <w:t xml:space="preserve"> </w:t>
      </w:r>
      <w:r>
        <w:t xml:space="preserve">* ls: Вывод списка файлов и подкаталогов в текущем каталоге.</w:t>
      </w:r>
      <w:r>
        <w:t xml:space="preserve"> </w:t>
      </w:r>
      <w:r>
        <w:t xml:space="preserve">* Пример: ls -l (вывод списка в подробном формате с правами доступа, владельцем, размером и датой изменения).</w:t>
      </w:r>
      <w:r>
        <w:t xml:space="preserve"> </w:t>
      </w:r>
      <w:r>
        <w:t xml:space="preserve">* Пример: ls -a (вывод всех файлов, включая скрытые файлы, начинающиеся с точки).</w:t>
      </w:r>
      <w:r>
        <w:t xml:space="preserve"> </w:t>
      </w:r>
      <w:r>
        <w:t xml:space="preserve">* Пример: ls -lh (вывод размеров файлов в человекочитаемом формате, например, KB, MB, GB).</w:t>
      </w:r>
      <w:r>
        <w:t xml:space="preserve"> </w:t>
      </w:r>
      <w:r>
        <w:t xml:space="preserve">* tree: Вывод содержимого каталога в виде дерева. (Может потребоваться установка: sudo apt install tree или sudo yum install tree).</w:t>
      </w:r>
      <w:r>
        <w:t xml:space="preserve"> </w:t>
      </w:r>
      <w:r>
        <w:t xml:space="preserve">* Пример: tree (вывод содержимого текущего каталога в виде дерева).</w:t>
      </w:r>
      <w:r>
        <w:t xml:space="preserve"> </w:t>
      </w:r>
      <w:r>
        <w:t xml:space="preserve">* Пример: tree -L 2 (вывод дерева только на два уровня глубины).</w:t>
      </w:r>
    </w:p>
    <w:p>
      <w:pPr>
        <w:pStyle w:val="BodyText"/>
      </w:pPr>
      <w:r>
        <w:t xml:space="preserve">• Для определения объёма каталога:</w:t>
      </w:r>
      <w:r>
        <w:t xml:space="preserve"> </w:t>
      </w:r>
      <w:r>
        <w:t xml:space="preserve">* du -sh</w:t>
      </w:r>
      <w:r>
        <w:t xml:space="preserve"> </w:t>
      </w:r>
      <w:r>
        <w:t xml:space="preserve">: Вывод суммарного объема каталога в человекочитаемом формате.</w:t>
      </w:r>
      <w:r>
        <w:t xml:space="preserve"> </w:t>
      </w:r>
      <w:r>
        <w:t xml:space="preserve">* Пример: du -sh /home/user/Downloads (показывает размер каталога Downloads).</w:t>
      </w:r>
      <w:r>
        <w:t xml:space="preserve"> </w:t>
      </w:r>
      <w:r>
        <w:t xml:space="preserve">* du -h</w:t>
      </w:r>
      <w:r>
        <w:t xml:space="preserve"> </w:t>
      </w:r>
      <w:r>
        <w:t xml:space="preserve">: Показывает размер каждого файла и подкаталога внутри указанного каталога.</w:t>
      </w:r>
      <w:r>
        <w:t xml:space="preserve"> </w:t>
      </w:r>
      <w:r>
        <w:t xml:space="preserve">* Пример: du -h /var/log (показывает размер каждого файла в каталоге логов).</w:t>
      </w:r>
    </w:p>
    <w:p>
      <w:pPr>
        <w:pStyle w:val="BodyText"/>
      </w:pPr>
      <w:r>
        <w:t xml:space="preserve">• Для создания / удаления каталогов / файлов:</w:t>
      </w:r>
      <w:r>
        <w:t xml:space="preserve"> </w:t>
      </w:r>
      <w:r>
        <w:t xml:space="preserve">* mkdir</w:t>
      </w:r>
      <w:r>
        <w:t xml:space="preserve"> </w:t>
      </w:r>
      <w:r>
        <w:t xml:space="preserve">: Создание каталога.</w:t>
      </w:r>
      <w:r>
        <w:t xml:space="preserve"> </w:t>
      </w:r>
      <w:r>
        <w:t xml:space="preserve">* Пример: mkdir NewDirectory (создает каталог с именем NewDirectory в текущем каталоге).</w:t>
      </w:r>
      <w:r>
        <w:t xml:space="preserve"> </w:t>
      </w:r>
      <w:r>
        <w:t xml:space="preserve">* rmdir</w:t>
      </w:r>
      <w:r>
        <w:t xml:space="preserve"> </w:t>
      </w:r>
      <w:r>
        <w:t xml:space="preserve">: Удаление пустого каталога.</w:t>
      </w:r>
      <w:r>
        <w:t xml:space="preserve"> </w:t>
      </w:r>
      <w:r>
        <w:t xml:space="preserve">* Пример: rmdir EmptyDirectory (удаляет каталог EmptyDirectory, если он пуст).</w:t>
      </w:r>
      <w:r>
        <w:t xml:space="preserve"> </w:t>
      </w:r>
      <w:r>
        <w:t xml:space="preserve">* rm -r</w:t>
      </w:r>
      <w:r>
        <w:t xml:space="preserve"> </w:t>
      </w:r>
      <w:r>
        <w:t xml:space="preserve">: Удаление каталога с содержимым (рекурсивно). Будьте осторожны!</w:t>
      </w:r>
      <w:r>
        <w:t xml:space="preserve"> </w:t>
      </w:r>
      <w:r>
        <w:t xml:space="preserve">* Пример: rm -r ImportantDirectory (удаляет каталог ImportantDirectory и все файлы и подкаталоги внутри него).</w:t>
      </w:r>
      <w:r>
        <w:t xml:space="preserve"> </w:t>
      </w:r>
      <w:r>
        <w:t xml:space="preserve">* touch</w:t>
      </w:r>
      <w:r>
        <w:t xml:space="preserve"> </w:t>
      </w:r>
      <w:r>
        <w:t xml:space="preserve">: Создание пустого файла.</w:t>
      </w:r>
      <w:r>
        <w:t xml:space="preserve"> </w:t>
      </w:r>
      <w:r>
        <w:t xml:space="preserve">* Пример: touch new_file.txt (создает пустой файл с именем new_file.txt).</w:t>
      </w:r>
      <w:r>
        <w:t xml:space="preserve"> </w:t>
      </w:r>
      <w:r>
        <w:t xml:space="preserve">* rm</w:t>
      </w:r>
      <w:r>
        <w:t xml:space="preserve"> </w:t>
      </w:r>
      <w:r>
        <w:t xml:space="preserve">: Удаление файла.</w:t>
      </w:r>
      <w:r>
        <w:t xml:space="preserve"> </w:t>
      </w:r>
      <w:r>
        <w:t xml:space="preserve">* Пример: rm old_file.txt (удаляет файл с именем old_file.txt).</w:t>
      </w:r>
    </w:p>
    <w:p>
      <w:pPr>
        <w:pStyle w:val="BodyText"/>
      </w:pPr>
      <w:r>
        <w:t xml:space="preserve">• Для задания определённых прав на файл / каталог:</w:t>
      </w:r>
      <w:r>
        <w:t xml:space="preserve"> </w:t>
      </w:r>
      <w:r>
        <w:t xml:space="preserve">* chmod</w:t>
      </w:r>
      <w:r>
        <w:t xml:space="preserve"> </w:t>
      </w:r>
      <w:r>
        <w:t xml:space="preserve"> </w:t>
      </w:r>
      <w:r>
        <w:t xml:space="preserve">: Изменение прав доступа к файлу или каталогу. Права можно задавать в символьном или восьмеричном формате.</w:t>
      </w:r>
      <w:r>
        <w:t xml:space="preserve"> </w:t>
      </w:r>
      <w:r>
        <w:t xml:space="preserve">* Пример (восьмеричный формат): chmod 755 script.sh (дает права владельцу на чтение, запись и выполнение, а группе и остальным - только на чтение и выполнение).</w:t>
      </w:r>
      <w:r>
        <w:t xml:space="preserve"> </w:t>
      </w:r>
      <w:r>
        <w:t xml:space="preserve">* Пример (символьный формат): chmod u+x,go+r script.sh (добавляет владельцу право на выполнение, а группе и остальным - право на чтение).</w:t>
      </w:r>
      <w:r>
        <w:t xml:space="preserve"> </w:t>
      </w:r>
      <w:r>
        <w:t xml:space="preserve">* 7 соответствует rwx (чтение, запись, выполнение).</w:t>
      </w:r>
      <w:r>
        <w:t xml:space="preserve"> </w:t>
      </w:r>
      <w:r>
        <w:t xml:space="preserve">* 6 соответствует rw- (чтение, запись).</w:t>
      </w:r>
      <w:r>
        <w:t xml:space="preserve"> </w:t>
      </w:r>
      <w:r>
        <w:t xml:space="preserve">* 5 соответствует r-x (чтение, выполнение).</w:t>
      </w:r>
      <w:r>
        <w:t xml:space="preserve"> </w:t>
      </w:r>
      <w:r>
        <w:t xml:space="preserve">* 4 соответствует r– (только чтение).</w:t>
      </w:r>
    </w:p>
    <w:p>
      <w:pPr>
        <w:pStyle w:val="BodyText"/>
      </w:pPr>
      <w:r>
        <w:t xml:space="preserve">• Для просмотра истории команд:</w:t>
      </w:r>
      <w:r>
        <w:t xml:space="preserve"> </w:t>
      </w:r>
      <w:r>
        <w:t xml:space="preserve">* history: Отображает список ранее введенных команд.</w:t>
      </w:r>
      <w:r>
        <w:t xml:space="preserve"> </w:t>
      </w:r>
      <w:r>
        <w:t xml:space="preserve">* !n: Выполнение n-ной команды из истории (где n - номер команды).</w:t>
      </w:r>
      <w:r>
        <w:t xml:space="preserve"> </w:t>
      </w:r>
      <w:r>
        <w:t xml:space="preserve">* !!: Выполнение последней команды.</w:t>
      </w:r>
      <w:r>
        <w:t xml:space="preserve"> </w:t>
      </w:r>
      <w:r>
        <w:t xml:space="preserve">* !</w:t>
      </w:r>
      <w:r>
        <w:t xml:space="preserve">: Выполнение последней команды, начинающейся с указанного префикса.</w:t>
      </w:r>
      <w:r>
        <w:t xml:space="preserve"> </w:t>
      </w:r>
      <w:r>
        <w:t xml:space="preserve">* Пример: !ls (выполнит последнюю команду, которая начиналась с</w:t>
      </w:r>
      <w:r>
        <w:t xml:space="preserve"> </w:t>
      </w:r>
      <w:r>
        <w:t xml:space="preserve">“</w:t>
      </w:r>
      <w:r>
        <w:t xml:space="preserve">ls</w:t>
      </w:r>
      <w:r>
        <w:t xml:space="preserve">”</w:t>
      </w:r>
      <w:r>
        <w:t xml:space="preserve">).</w:t>
      </w:r>
      <w:r>
        <w:t xml:space="preserve"> </w:t>
      </w:r>
      <w:r>
        <w:t xml:space="preserve">* Ctrl+R: Поиск по истории команд (интерактивный поиск).</w:t>
      </w:r>
    </w:p>
    <w:p>
      <w:pPr>
        <w:numPr>
          <w:ilvl w:val="0"/>
          <w:numId w:val="1017"/>
        </w:numPr>
        <w:pStyle w:val="Compact"/>
      </w:pPr>
      <w:r>
        <w:t xml:space="preserve">Что такое файловая система? Приведите примеры с краткой характеристикой.</w:t>
      </w:r>
    </w:p>
    <w:p>
      <w:pPr>
        <w:pStyle w:val="FirstParagraph"/>
      </w:pPr>
      <w:r>
        <w:t xml:space="preserve">Файловая система (File System) - это метод организации и хранения данных на запоминающем устройстве (например, жесткий диск, SSD, USB-накопитель). Она определяет, как файлы и каталоги (папки) структурированы, и как операционная система взаимодействует с этими данными. Файловая система обеспечивает логическую структуру, позволяющую операционной системе находить и управлять файлами.</w:t>
      </w:r>
    </w:p>
    <w:p>
      <w:pPr>
        <w:pStyle w:val="BodyText"/>
      </w:pPr>
      <w:r>
        <w:t xml:space="preserve">Примеры файловых систем:</w:t>
      </w:r>
    </w:p>
    <w:p>
      <w:pPr>
        <w:pStyle w:val="BodyText"/>
      </w:pPr>
      <w:r>
        <w:t xml:space="preserve">• ext4 (Fourth Extended Filesystem): Наиболее распространенная файловая система в современных дистрибутивах Linux. Она является эволюцией ext3 и ext2, предлагая улучшенную производительность, надежность и поддержку больших файлов и разделов.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Характеристика:</w:t>
      </w:r>
      <w:r>
        <w:t xml:space="preserve"> </w:t>
      </w:r>
      <w:r>
        <w:t xml:space="preserve">Журналируемая файловая система, поддержка больших файлов, дефрагментация, расширенные атрибуты.</w:t>
      </w:r>
      <w:r>
        <w:t xml:space="preserve"> </w:t>
      </w:r>
      <w:r>
        <w:t xml:space="preserve">• XFS: Высокопроизводительная журналируемая файловая система, изначально разработанная Silicon Graphics (SGI). Хорошо подходит для работы с большими файлами и системами с высокой нагрузкой ввода/вывода.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Характеристика:</w:t>
      </w:r>
      <w:r>
        <w:t xml:space="preserve"> </w:t>
      </w:r>
      <w:r>
        <w:t xml:space="preserve">Журналируемая, оптимизирована для больших файлов, масштабируемость, высокая производительность.</w:t>
      </w:r>
      <w:r>
        <w:t xml:space="preserve"> </w:t>
      </w:r>
      <w:r>
        <w:t xml:space="preserve">• Btrfs (B-tree file system): Современная файловая система, разработанная с учетом современных требований. Предлагает множество расширенных функций, таких как снимки (snapshots), копирование при записи (copy-on-write), сжатие и RAID.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Характеристика:</w:t>
      </w:r>
      <w:r>
        <w:t xml:space="preserve"> </w:t>
      </w:r>
      <w:r>
        <w:t xml:space="preserve">Копирование при записи, снимки, встроенная поддержка RAID, онлайн-дефрагментация, сжатие.</w:t>
      </w:r>
      <w:r>
        <w:t xml:space="preserve"> </w:t>
      </w:r>
      <w:r>
        <w:t xml:space="preserve">• FAT32 (File Allocation Table 32-bit): Устаревшая файловая система, широко используемая на USB-накопителях и в переносных устройствах. Имеет ограничение на размер файла (4 ГБ).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Характеристика:</w:t>
      </w:r>
      <w:r>
        <w:t xml:space="preserve"> </w:t>
      </w:r>
      <w:r>
        <w:t xml:space="preserve">Простота, совместимость, ограничение на размер файла.</w:t>
      </w:r>
      <w:r>
        <w:t xml:space="preserve"> </w:t>
      </w:r>
      <w:r>
        <w:t xml:space="preserve">• NTFS (New Technology File System): Стандартная файловая система для Windows NT-семейства операционных систем. Поддерживает разграничение прав доступа, шифрование и другие расширенные функции. Linux может читать и записывать данные на разделы NTFS, но поддержка записи может быть менее стабильной, чем на нативных файловых системах Linux.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Характеристика:</w:t>
      </w:r>
      <w:r>
        <w:t xml:space="preserve"> </w:t>
      </w:r>
      <w:r>
        <w:t xml:space="preserve">Журналируемая, поддержка прав доступа, шифрование, сжатие.</w:t>
      </w:r>
    </w:p>
    <w:p>
      <w:pPr>
        <w:numPr>
          <w:ilvl w:val="0"/>
          <w:numId w:val="1018"/>
        </w:numPr>
        <w:pStyle w:val="Compact"/>
      </w:pPr>
      <w:r>
        <w:t xml:space="preserve">Как посмотреть, какие файловые системы подмонтированы в ОС?</w:t>
      </w:r>
    </w:p>
    <w:p>
      <w:pPr>
        <w:pStyle w:val="FirstParagraph"/>
      </w:pPr>
      <w:r>
        <w:t xml:space="preserve">Для просмотра информации о подмонтированных файловых системах можно использовать следующие команды:</w:t>
      </w:r>
    </w:p>
    <w:p>
      <w:pPr>
        <w:pStyle w:val="BodyText"/>
      </w:pPr>
      <w:r>
        <w:t xml:space="preserve">• mount: Отображает список всех подмонтированных файловых систем и точек монтирования.</w:t>
      </w:r>
      <w:r>
        <w:t xml:space="preserve"> </w:t>
      </w:r>
      <w:r>
        <w:t xml:space="preserve">• df -h: Отображает информацию о занятом и свободном пространстве на дисках, включая</w:t>
      </w:r>
    </w:p>
    <w:p>
      <w:pPr>
        <w:pStyle w:val="BodyText"/>
      </w:pPr>
      <w:r>
        <w:t xml:space="preserve">ChatGPT4 | Midjourney, [22.02.2025 19:17]</w:t>
      </w:r>
      <w:r>
        <w:t xml:space="preserve"> </w:t>
      </w:r>
      <w:r>
        <w:t xml:space="preserve">подмонтированные файловые системы, в человекочитаемом формате.</w:t>
      </w:r>
      <w:r>
        <w:t xml:space="preserve"> </w:t>
      </w:r>
      <w:r>
        <w:t xml:space="preserve">• lsblk: Выводит список блочных устройств (дисков, разделов) и информацию о точках монтирования.</w:t>
      </w:r>
    </w:p>
    <w:p>
      <w:pPr>
        <w:numPr>
          <w:ilvl w:val="0"/>
          <w:numId w:val="1019"/>
        </w:numPr>
        <w:pStyle w:val="Compact"/>
      </w:pPr>
      <w:r>
        <w:t xml:space="preserve">Как удалить зависший процесс?</w:t>
      </w:r>
    </w:p>
    <w:p>
      <w:pPr>
        <w:pStyle w:val="FirstParagraph"/>
      </w:pPr>
      <w:r>
        <w:t xml:space="preserve">Чтобы удалить зависший процесс, нужно выполнить следующие шаги:</w:t>
      </w:r>
    </w:p>
    <w:p>
      <w:pPr>
        <w:numPr>
          <w:ilvl w:val="0"/>
          <w:numId w:val="1020"/>
        </w:numPr>
        <w:pStyle w:val="Compact"/>
      </w:pPr>
      <w:r>
        <w:t xml:space="preserve">Найти PID (Process ID) процесса:</w:t>
      </w:r>
    </w:p>
    <w:p>
      <w:pPr>
        <w:numPr>
          <w:ilvl w:val="1"/>
          <w:numId w:val="1021"/>
        </w:numPr>
        <w:pStyle w:val="Compact"/>
      </w:pPr>
      <w:r>
        <w:t xml:space="preserve">ps aux | grep</w:t>
      </w:r>
      <w:r>
        <w:t xml:space="preserve"> </w:t>
      </w:r>
      <w:r>
        <w:t xml:space="preserve">: Отображает список всех процессов, а затем фильтрует его, чтобы найти процесс с заданным именем. Замените</w:t>
      </w:r>
      <w:r>
        <w:t xml:space="preserve"> </w:t>
      </w:r>
      <w:r>
        <w:t xml:space="preserve"> </w:t>
      </w:r>
      <w:r>
        <w:t xml:space="preserve">на часть имени зависшего процесса. Например: ps aux | grep firefox.</w:t>
      </w:r>
    </w:p>
    <w:p>
      <w:pPr>
        <w:numPr>
          <w:ilvl w:val="1"/>
          <w:numId w:val="1021"/>
        </w:numPr>
        <w:pStyle w:val="Compact"/>
      </w:pPr>
      <w:r>
        <w:t xml:space="preserve">top или htop: Интерактивные мониторы процессов, которые показывают процессы, использующие больше всего ресурсов. Используйте top или htop, чтобы найти процесс, который не отвечает. (htop обычно нужно установить отдельно: sudo apt install htop или sudo yum install htop).</w:t>
      </w:r>
    </w:p>
    <w:p>
      <w:pPr>
        <w:numPr>
          <w:ilvl w:val="0"/>
          <w:numId w:val="1020"/>
        </w:numPr>
        <w:pStyle w:val="Compact"/>
      </w:pPr>
      <w:r>
        <w:t xml:space="preserve">Убить процесс:</w:t>
      </w:r>
    </w:p>
    <w:p>
      <w:pPr>
        <w:numPr>
          <w:ilvl w:val="1"/>
          <w:numId w:val="1022"/>
        </w:numPr>
        <w:pStyle w:val="Compact"/>
      </w:pPr>
      <w:r>
        <w:t xml:space="preserve">kill</w:t>
      </w:r>
      <w:r>
        <w:t xml:space="preserve"> </w:t>
      </w:r>
      <w:r>
        <w:t xml:space="preserve">: Отправляет процессу сигнал SIGTERM (сигнал завершения). Это</w:t>
      </w:r>
      <w:r>
        <w:t xml:space="preserve"> </w:t>
      </w:r>
      <w:r>
        <w:t xml:space="preserve">“</w:t>
      </w:r>
      <w:r>
        <w:t xml:space="preserve">мягкий</w:t>
      </w:r>
      <w:r>
        <w:t xml:space="preserve">”</w:t>
      </w:r>
      <w:r>
        <w:t xml:space="preserve"> </w:t>
      </w:r>
      <w:r>
        <w:t xml:space="preserve">способ остановить процесс, позволяющий ему корректно завершить работу и сохранить данные.</w:t>
      </w:r>
    </w:p>
    <w:p>
      <w:pPr>
        <w:numPr>
          <w:ilvl w:val="2"/>
          <w:numId w:val="1023"/>
        </w:numPr>
        <w:pStyle w:val="Compact"/>
      </w:pPr>
      <w:r>
        <w:t xml:space="preserve">Пример: kill 1234 (убивает процесс с PID 1234).</w:t>
      </w:r>
    </w:p>
    <w:p>
      <w:pPr>
        <w:numPr>
          <w:ilvl w:val="1"/>
          <w:numId w:val="1022"/>
        </w:numPr>
        <w:pStyle w:val="Compact"/>
      </w:pPr>
      <w:r>
        <w:t xml:space="preserve">kill -9</w:t>
      </w:r>
      <w:r>
        <w:t xml:space="preserve"> </w:t>
      </w:r>
      <w:r>
        <w:t xml:space="preserve">: Отправляет процессу сигнал SIGKILL (сигнал немедленного завершения). Это</w:t>
      </w:r>
      <w:r>
        <w:t xml:space="preserve"> </w:t>
      </w:r>
      <w:r>
        <w:t xml:space="preserve">“</w:t>
      </w:r>
      <w:r>
        <w:t xml:space="preserve">жесткий</w:t>
      </w:r>
      <w:r>
        <w:t xml:space="preserve">”</w:t>
      </w:r>
      <w:r>
        <w:t xml:space="preserve"> </w:t>
      </w:r>
      <w:r>
        <w:t xml:space="preserve">способ остановить процесс, который не позволяет ему корректно завершить работу. Используйте его только в крайнем случае, если kill</w:t>
      </w:r>
      <w:r>
        <w:t xml:space="preserve"> </w:t>
      </w:r>
      <w:r>
        <w:t xml:space="preserve"> </w:t>
      </w:r>
      <w:r>
        <w:t xml:space="preserve">не работает. Использование kill -9 может привести к потере данных.</w:t>
      </w:r>
    </w:p>
    <w:p>
      <w:pPr>
        <w:numPr>
          <w:ilvl w:val="2"/>
          <w:numId w:val="1024"/>
        </w:numPr>
        <w:pStyle w:val="Compact"/>
      </w:pPr>
      <w:r>
        <w:t xml:space="preserve">Пример: kill -9 1234 (принудительно убивает процесс с PID 1234).</w:t>
      </w:r>
    </w:p>
    <w:p>
      <w:pPr>
        <w:numPr>
          <w:ilvl w:val="1"/>
          <w:numId w:val="1022"/>
        </w:numPr>
        <w:pStyle w:val="Compact"/>
      </w:pPr>
      <w:r>
        <w:t xml:space="preserve">pkill</w:t>
      </w:r>
      <w:r>
        <w:t xml:space="preserve"> </w:t>
      </w:r>
      <w:r>
        <w:t xml:space="preserve">: Посылает сигнал всем процессам, совпадающим по имени. Используйте с осторожностью, чтобы не убить нежелательные процессы.</w:t>
      </w:r>
    </w:p>
    <w:p>
      <w:pPr>
        <w:numPr>
          <w:ilvl w:val="2"/>
          <w:numId w:val="1025"/>
        </w:numPr>
        <w:pStyle w:val="Compact"/>
      </w:pPr>
      <w:r>
        <w:t xml:space="preserve">Пример: pkill firefox (убивает все процессы с именем firefox).</w:t>
      </w:r>
    </w:p>
    <w:p>
      <w:pPr>
        <w:numPr>
          <w:ilvl w:val="1"/>
          <w:numId w:val="1022"/>
        </w:numPr>
        <w:pStyle w:val="Compact"/>
      </w:pPr>
      <w:r>
        <w:t xml:space="preserve">xkill: (Графическая утилита) Позволяет выбрать окно и убить процесс, который его создал. После запуска xkill, курсор мыши меняется на крестик. Кликните на окно зависшей программы, чтобы убить процесс.</w:t>
      </w:r>
    </w:p>
    <w:bookmarkStart w:id="60" w:name="refs"/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6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creator>Жукова Арина Александровна</dc:creator>
  <dc:language>ru-RU</dc:language>
  <cp:keywords/>
  <dcterms:created xsi:type="dcterms:W3CDTF">2025-02-22T16:21:49Z</dcterms:created>
  <dcterms:modified xsi:type="dcterms:W3CDTF">2025-02-22T16:21:49Z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Установка и конфигурация операционной системы на виртуальную машину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