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5.png" ContentType="image/png"/>
  <Override PartName="/word/media/rId52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2.png" ContentType="image/png"/>
  <Override PartName="/word/media/rId85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1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№4.</w:t>
      </w:r>
      <w:r>
        <w:t xml:space="preserve"> </w:t>
      </w: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программными</w:t>
      </w:r>
      <w:r>
        <w:t xml:space="preserve"> </w:t>
      </w:r>
      <w:r>
        <w:t xml:space="preserve">пакетами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администрирования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Жукова</w:t>
      </w:r>
      <w:r>
        <w:t xml:space="preserve"> </w:t>
      </w:r>
      <w:r>
        <w:t xml:space="preserve">Арина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с репозиториями и менеджерами пакетов.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Изучите, как и в каких файлах подключаются репозитории для установки программного обеспечения; изучите основные возможности (поиск, установка, обновление, удаление пакета, работа с историей действий) команды dnf (см. раздел 4.4.1).</w:t>
      </w:r>
    </w:p>
    <w:p>
      <w:pPr>
        <w:numPr>
          <w:ilvl w:val="0"/>
          <w:numId w:val="1001"/>
        </w:numPr>
        <w:pStyle w:val="Compact"/>
      </w:pPr>
      <w:r>
        <w:t xml:space="preserve">Изучите и повторите процесс установки/удаления определённого пакета с использованием возможностей dnf (см. раздел 4.4.1).</w:t>
      </w:r>
    </w:p>
    <w:p>
      <w:pPr>
        <w:numPr>
          <w:ilvl w:val="0"/>
          <w:numId w:val="1001"/>
        </w:numPr>
        <w:pStyle w:val="Compact"/>
      </w:pPr>
      <w:r>
        <w:t xml:space="preserve">Изучите и повторите процесс установки/удаления определённого пакета с использованием возможностей rpm (см. раздел 4.4.2).</w:t>
      </w:r>
    </w:p>
    <w:bookmarkEnd w:id="21"/>
    <w:bookmarkStart w:id="11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8" w:name="работа-с-репозиториям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репозиториями</w:t>
      </w:r>
    </w:p>
    <w:p>
      <w:pPr>
        <w:numPr>
          <w:ilvl w:val="0"/>
          <w:numId w:val="1002"/>
        </w:numPr>
        <w:pStyle w:val="Compact"/>
      </w:pPr>
      <w:r>
        <w:t xml:space="preserve">В консоли переходим в режим работы суперпользователя. Переходим в каталог /etc/yum.repos.d и просматриваем содержимое (рис. 1).</w:t>
      </w:r>
    </w:p>
    <w:p>
      <w:pPr>
        <w:pStyle w:val="CaptionedFigure"/>
      </w:pPr>
      <w:r>
        <w:drawing>
          <wp:inline>
            <wp:extent cx="5334000" cy="844230"/>
            <wp:effectExtent b="0" l="0" r="0" t="0"/>
            <wp:docPr descr="Содержимое каталога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2024-09-28%2014355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4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Содержимое каталога</w:t>
      </w:r>
    </w:p>
    <w:p>
      <w:pPr>
        <w:numPr>
          <w:ilvl w:val="0"/>
          <w:numId w:val="1003"/>
        </w:numPr>
        <w:pStyle w:val="Compact"/>
      </w:pPr>
      <w:r>
        <w:t xml:space="preserve">Выводим на экран список репозиториев (рис. 2).</w:t>
      </w:r>
    </w:p>
    <w:p>
      <w:pPr>
        <w:pStyle w:val="CaptionedFigure"/>
      </w:pPr>
      <w:r>
        <w:drawing>
          <wp:inline>
            <wp:extent cx="5334000" cy="962319"/>
            <wp:effectExtent b="0" l="0" r="0" t="0"/>
            <wp:docPr descr="Список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Снимок%20экрана%202024-09-28%2014365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2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Список репозиториев</w:t>
      </w:r>
    </w:p>
    <w:p>
      <w:pPr>
        <w:numPr>
          <w:ilvl w:val="0"/>
          <w:numId w:val="1004"/>
        </w:numPr>
        <w:pStyle w:val="Compact"/>
      </w:pPr>
      <w:r>
        <w:t xml:space="preserve">Выводим на экран список пакетов, в названии или описании которых есть слово user (рис. 3).</w:t>
      </w:r>
    </w:p>
    <w:p>
      <w:pPr>
        <w:pStyle w:val="CaptionedFigure"/>
      </w:pPr>
      <w:r>
        <w:drawing>
          <wp:inline>
            <wp:extent cx="3733800" cy="2799226"/>
            <wp:effectExtent b="0" l="0" r="0" t="0"/>
            <wp:docPr descr="Список пакетов" title="" id="29" name="Picture"/>
            <a:graphic>
              <a:graphicData uri="http://schemas.openxmlformats.org/drawingml/2006/picture">
                <pic:pic>
                  <pic:nvPicPr>
                    <pic:cNvPr descr="image/Снимок%20экрана%202024-09-28%20143755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9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Список пакетов</w:t>
      </w:r>
    </w:p>
    <w:p>
      <w:pPr>
        <w:numPr>
          <w:ilvl w:val="0"/>
          <w:numId w:val="1005"/>
        </w:numPr>
        <w:pStyle w:val="Compact"/>
      </w:pPr>
      <w:r>
        <w:t xml:space="preserve">Установливаем nmap, предварительно изучив информацию по имеющимся пакетам:</w:t>
      </w:r>
    </w:p>
    <w:p>
      <w:pPr>
        <w:pStyle w:val="FirstParagraph"/>
      </w:pPr>
      <w:r>
        <w:t xml:space="preserve">dnf search nmap, dnf info nmap (рис. 4)</w:t>
      </w:r>
      <w:r>
        <w:t xml:space="preserve"> </w:t>
      </w:r>
      <w:r>
        <w:t xml:space="preserve">dnf install nmap (рис. 5)</w:t>
      </w:r>
    </w:p>
    <w:p>
      <w:pPr>
        <w:pStyle w:val="CaptionedFigure"/>
      </w:pPr>
      <w:r>
        <w:drawing>
          <wp:inline>
            <wp:extent cx="3733800" cy="1102098"/>
            <wp:effectExtent b="0" l="0" r="0" t="0"/>
            <wp:docPr descr="Выполнение команды dnf search nmap и dnf info nmap" title="" id="32" name="Picture"/>
            <a:graphic>
              <a:graphicData uri="http://schemas.openxmlformats.org/drawingml/2006/picture">
                <pic:pic>
                  <pic:nvPicPr>
                    <pic:cNvPr descr="image/Снимок%20экрана%202024-09-28%2014404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2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Выполнение команды dnf search nmap и dnf info nmap</w:t>
      </w:r>
    </w:p>
    <w:p>
      <w:pPr>
        <w:pStyle w:val="CaptionedFigure"/>
      </w:pPr>
      <w:r>
        <w:drawing>
          <wp:inline>
            <wp:extent cx="3733800" cy="1176347"/>
            <wp:effectExtent b="0" l="0" r="0" t="0"/>
            <wp:docPr descr="Выполнение команды dnf install nmap" title="" id="35" name="Picture"/>
            <a:graphic>
              <a:graphicData uri="http://schemas.openxmlformats.org/drawingml/2006/picture">
                <pic:pic>
                  <pic:nvPicPr>
                    <pic:cNvPr descr="image/Снимок%20экрана%202024-09-28%2014412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6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Выполнение команды dnf install nmap</w:t>
      </w:r>
    </w:p>
    <w:p>
      <w:pPr>
        <w:pStyle w:val="BodyText"/>
      </w:pPr>
      <w:r>
        <w:t xml:space="preserve">• dnf install nmap - устанавливает пакет nmap.</w:t>
      </w:r>
    </w:p>
    <w:p>
      <w:pPr>
        <w:pStyle w:val="BodyText"/>
      </w:pPr>
      <w:r>
        <w:t xml:space="preserve">• dnf install nmap* - устанавливает все пакеты, начинающиеся с</w:t>
      </w:r>
      <w:r>
        <w:t xml:space="preserve"> </w:t>
      </w:r>
      <w:r>
        <w:t xml:space="preserve">“</w:t>
      </w:r>
      <w:r>
        <w:t xml:space="preserve">nmap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Удаляем nmap (рис. 6)</w:t>
      </w:r>
    </w:p>
    <w:p>
      <w:pPr>
        <w:pStyle w:val="CaptionedFigure"/>
      </w:pPr>
      <w:r>
        <w:drawing>
          <wp:inline>
            <wp:extent cx="3733800" cy="1608272"/>
            <wp:effectExtent b="0" l="0" r="0" t="0"/>
            <wp:docPr descr="Удаление nmap" title="" id="38" name="Picture"/>
            <a:graphic>
              <a:graphicData uri="http://schemas.openxmlformats.org/drawingml/2006/picture">
                <pic:pic>
                  <pic:nvPicPr>
                    <pic:cNvPr descr="image/Снимок%20экрана%202024-09-28%2014420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8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nmap</w:t>
      </w:r>
    </w:p>
    <w:p>
      <w:pPr>
        <w:numPr>
          <w:ilvl w:val="0"/>
          <w:numId w:val="1007"/>
        </w:numPr>
        <w:pStyle w:val="Compact"/>
      </w:pPr>
      <w:r>
        <w:t xml:space="preserve">Получаем список имеющихся групп пакетов, затем установливаем группу пакетов RPM Development Tools (рис. 7-9)</w:t>
      </w:r>
    </w:p>
    <w:p>
      <w:pPr>
        <w:pStyle w:val="CaptionedFigure"/>
      </w:pPr>
      <w:r>
        <w:drawing>
          <wp:inline>
            <wp:extent cx="3647974" cy="4138863"/>
            <wp:effectExtent b="0" l="0" r="0" t="0"/>
            <wp:docPr descr="Список имеющихся групп" title="" id="41" name="Picture"/>
            <a:graphic>
              <a:graphicData uri="http://schemas.openxmlformats.org/drawingml/2006/picture">
                <pic:pic>
                  <pic:nvPicPr>
                    <pic:cNvPr descr="image/Снимок%20экрана%202024-09-28%20144250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974" cy="4138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Список имеющихся групп</w:t>
      </w:r>
    </w:p>
    <w:p>
      <w:pPr>
        <w:pStyle w:val="CaptionedFigure"/>
      </w:pPr>
      <w:r>
        <w:drawing>
          <wp:inline>
            <wp:extent cx="3733800" cy="3640877"/>
            <wp:effectExtent b="0" l="0" r="0" t="0"/>
            <wp:docPr descr="Список имеющихся групп" title="" id="44" name="Picture"/>
            <a:graphic>
              <a:graphicData uri="http://schemas.openxmlformats.org/drawingml/2006/picture">
                <pic:pic>
                  <pic:nvPicPr>
                    <pic:cNvPr descr="image/Снимок%20экрана%202024-09-28%2014432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0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Список имеющихся групп</w:t>
      </w:r>
    </w:p>
    <w:p>
      <w:pPr>
        <w:pStyle w:val="CaptionedFigure"/>
      </w:pPr>
      <w:r>
        <w:drawing>
          <wp:inline>
            <wp:extent cx="3733800" cy="1987125"/>
            <wp:effectExtent b="0" l="0" r="0" t="0"/>
            <wp:docPr descr="Информация о группе и установка группы пакетов" title="" id="47" name="Picture"/>
            <a:graphic>
              <a:graphicData uri="http://schemas.openxmlformats.org/drawingml/2006/picture">
                <pic:pic>
                  <pic:nvPicPr>
                    <pic:cNvPr descr="image/Снимок%20экрана%202024-09-28%2014441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Информация о группе и установка группы пакетов</w:t>
      </w:r>
    </w:p>
    <w:p>
      <w:pPr>
        <w:pStyle w:val="BodyText"/>
      </w:pPr>
      <w:r>
        <w:t xml:space="preserve">Удаляем группу пакетов RPM Development Tools (рис. 10)</w:t>
      </w:r>
    </w:p>
    <w:p>
      <w:pPr>
        <w:pStyle w:val="CaptionedFigure"/>
      </w:pPr>
      <w:r>
        <w:drawing>
          <wp:inline>
            <wp:extent cx="3733800" cy="1071847"/>
            <wp:effectExtent b="0" l="0" r="0" t="0"/>
            <wp:docPr descr="Удаление группы пакетов" title="" id="50" name="Picture"/>
            <a:graphic>
              <a:graphicData uri="http://schemas.openxmlformats.org/drawingml/2006/picture">
                <pic:pic>
                  <pic:nvPicPr>
                    <pic:cNvPr descr="image/Снимок%20экрана%202024-09-28%2014445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1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Удаление группы пакетов</w:t>
      </w:r>
    </w:p>
    <w:p>
      <w:pPr>
        <w:numPr>
          <w:ilvl w:val="0"/>
          <w:numId w:val="1008"/>
        </w:numPr>
        <w:pStyle w:val="Compact"/>
      </w:pPr>
      <w:r>
        <w:t xml:space="preserve">Посмотриваем историю использования команды dnf (рис. 11)</w:t>
      </w:r>
    </w:p>
    <w:p>
      <w:pPr>
        <w:pStyle w:val="CaptionedFigure"/>
      </w:pPr>
      <w:r>
        <w:drawing>
          <wp:inline>
            <wp:extent cx="3733800" cy="1574826"/>
            <wp:effectExtent b="0" l="0" r="0" t="0"/>
            <wp:docPr descr="Просмотр истории команды" title="" id="53" name="Picture"/>
            <a:graphic>
              <a:graphicData uri="http://schemas.openxmlformats.org/drawingml/2006/picture">
                <pic:pic>
                  <pic:nvPicPr>
                    <pic:cNvPr descr="image/Снимок%20экрана%202024-09-28%2014464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4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Просмотр истории команды</w:t>
      </w:r>
    </w:p>
    <w:p>
      <w:pPr>
        <w:pStyle w:val="BodyText"/>
      </w:pPr>
      <w:r>
        <w:t xml:space="preserve">Отменяем последнее, десятое по счёту, действие(рис. 12)</w:t>
      </w:r>
    </w:p>
    <w:p>
      <w:pPr>
        <w:pStyle w:val="CaptionedFigure"/>
      </w:pPr>
      <w:r>
        <w:drawing>
          <wp:inline>
            <wp:extent cx="3733800" cy="1332377"/>
            <wp:effectExtent b="0" l="0" r="0" t="0"/>
            <wp:docPr descr="Отмена действия" title="" id="56" name="Picture"/>
            <a:graphic>
              <a:graphicData uri="http://schemas.openxmlformats.org/drawingml/2006/picture">
                <pic:pic>
                  <pic:nvPicPr>
                    <pic:cNvPr descr="image/Снимок%20экрана%202024-09-28%2014463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2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Отмена действия</w:t>
      </w:r>
    </w:p>
    <w:bookmarkEnd w:id="58"/>
    <w:bookmarkStart w:id="117" w:name="использование-rp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Использование rpm</w:t>
      </w:r>
    </w:p>
    <w:bookmarkStart w:id="88" w:name="установка-rpm-пакета-lynx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Установка rpm-пакета lynx</w:t>
      </w:r>
    </w:p>
    <w:p>
      <w:pPr>
        <w:numPr>
          <w:ilvl w:val="0"/>
          <w:numId w:val="1009"/>
        </w:numPr>
        <w:pStyle w:val="Compact"/>
      </w:pPr>
      <w:r>
        <w:t xml:space="preserve">Скачиваем rpm-пакет lynx (рис. 13)</w:t>
      </w:r>
    </w:p>
    <w:p>
      <w:pPr>
        <w:pStyle w:val="CaptionedFigure"/>
      </w:pPr>
      <w:r>
        <w:drawing>
          <wp:inline>
            <wp:extent cx="3733800" cy="835866"/>
            <wp:effectExtent b="0" l="0" r="0" t="0"/>
            <wp:docPr descr="Скачивание пакета lynx" title="" id="60" name="Picture"/>
            <a:graphic>
              <a:graphicData uri="http://schemas.openxmlformats.org/drawingml/2006/picture">
                <pic:pic>
                  <pic:nvPicPr>
                    <pic:cNvPr descr="image/Снимок%20экрана%202024-09-28%2014473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5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Скачивание пакета lynx</w:t>
      </w:r>
    </w:p>
    <w:p>
      <w:pPr>
        <w:numPr>
          <w:ilvl w:val="0"/>
          <w:numId w:val="1010"/>
        </w:numPr>
        <w:pStyle w:val="Compact"/>
      </w:pPr>
      <w:r>
        <w:t xml:space="preserve">Найдём каталог, в который был помещён пакет после загрузки, перейдем в найденный каталог и установим пакет (рис. 14)</w:t>
      </w:r>
    </w:p>
    <w:p>
      <w:pPr>
        <w:pStyle w:val="CaptionedFigure"/>
      </w:pPr>
      <w:r>
        <w:drawing>
          <wp:inline>
            <wp:extent cx="3733800" cy="196257"/>
            <wp:effectExtent b="0" l="0" r="0" t="0"/>
            <wp:docPr descr="Поиск и установка rpm-пакета" title="" id="63" name="Picture"/>
            <a:graphic>
              <a:graphicData uri="http://schemas.openxmlformats.org/drawingml/2006/picture">
                <pic:pic>
                  <pic:nvPicPr>
                    <pic:cNvPr descr="image/Снимок%20экрана%202024-09-28%20144829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Поиск и установка rpm-пакета</w:t>
      </w:r>
    </w:p>
    <w:p>
      <w:pPr>
        <w:numPr>
          <w:ilvl w:val="0"/>
          <w:numId w:val="1011"/>
        </w:numPr>
        <w:pStyle w:val="Compact"/>
      </w:pPr>
      <w:r>
        <w:t xml:space="preserve">Определяем расположение исполняемого файла, определяем принадлежность к пакету lynx и получение доп. информации о содержимом пакета (рис. 15)</w:t>
      </w:r>
    </w:p>
    <w:p>
      <w:pPr>
        <w:pStyle w:val="CaptionedFigure"/>
      </w:pPr>
      <w:r>
        <w:drawing>
          <wp:inline>
            <wp:extent cx="3733800" cy="2003647"/>
            <wp:effectExtent b="0" l="0" r="0" t="0"/>
            <wp:docPr descr="Расположение файла, принадлежность пакета, доп информация" title="" id="66" name="Picture"/>
            <a:graphic>
              <a:graphicData uri="http://schemas.openxmlformats.org/drawingml/2006/picture">
                <pic:pic>
                  <pic:nvPicPr>
                    <pic:cNvPr descr="image/Снимок%20экрана%202024-09-28%20145127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3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Расположение файла, принадлежность пакета, доп информация</w:t>
      </w:r>
    </w:p>
    <w:p>
      <w:pPr>
        <w:numPr>
          <w:ilvl w:val="0"/>
          <w:numId w:val="1012"/>
        </w:numPr>
        <w:pStyle w:val="Compact"/>
      </w:pPr>
      <w:r>
        <w:t xml:space="preserve">Получаем список всех файлов в пакете, используя (рис. 16)</w:t>
      </w:r>
    </w:p>
    <w:p>
      <w:pPr>
        <w:pStyle w:val="CaptionedFigure"/>
      </w:pPr>
      <w:r>
        <w:drawing>
          <wp:inline>
            <wp:extent cx="3733800" cy="3568968"/>
            <wp:effectExtent b="0" l="0" r="0" t="0"/>
            <wp:docPr descr="Выполнение команды rpm -ql lynx" title="" id="69" name="Picture"/>
            <a:graphic>
              <a:graphicData uri="http://schemas.openxmlformats.org/drawingml/2006/picture">
                <pic:pic>
                  <pic:nvPicPr>
                    <pic:cNvPr descr="image/Снимок%20экрана%202024-09-28%201452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8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Выполнение команды rpm -ql lynx</w:t>
      </w:r>
    </w:p>
    <w:p>
      <w:pPr>
        <w:pStyle w:val="BodyText"/>
      </w:pPr>
      <w:r>
        <w:t xml:space="preserve">Выводим перечень файлов с документацией пакета (рис. 17)</w:t>
      </w:r>
    </w:p>
    <w:p>
      <w:pPr>
        <w:pStyle w:val="CaptionedFigure"/>
      </w:pPr>
      <w:r>
        <w:drawing>
          <wp:inline>
            <wp:extent cx="3733800" cy="3839781"/>
            <wp:effectExtent b="0" l="0" r="0" t="0"/>
            <wp:docPr descr="Выполнение команды rpm -qd lynx" title="" id="72" name="Picture"/>
            <a:graphic>
              <a:graphicData uri="http://schemas.openxmlformats.org/drawingml/2006/picture">
                <pic:pic>
                  <pic:nvPicPr>
                    <pic:cNvPr descr="image/Снимок%20экрана%202024-09-28%2014525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9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Выполнение команды rpm -qd lynx</w:t>
      </w:r>
    </w:p>
    <w:p>
      <w:pPr>
        <w:pStyle w:val="BodyText"/>
      </w:pPr>
      <w:r>
        <w:t xml:space="preserve">Просматриваем файлы документации (рис. 18)</w:t>
      </w:r>
    </w:p>
    <w:p>
      <w:pPr>
        <w:pStyle w:val="CaptionedFigure"/>
      </w:pPr>
      <w:r>
        <w:drawing>
          <wp:inline>
            <wp:extent cx="3200400" cy="1340501"/>
            <wp:effectExtent b="0" l="0" r="0" t="0"/>
            <wp:docPr descr="Выполнение команды man lynx" title="" id="75" name="Picture"/>
            <a:graphic>
              <a:graphicData uri="http://schemas.openxmlformats.org/drawingml/2006/picture">
                <pic:pic>
                  <pic:nvPicPr>
                    <pic:cNvPr descr="image/Снимок%20экрана%202024-09-28%20145402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40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Выполнение команды man lynx</w:t>
      </w:r>
    </w:p>
    <w:p>
      <w:pPr>
        <w:numPr>
          <w:ilvl w:val="0"/>
          <w:numId w:val="1013"/>
        </w:numPr>
        <w:pStyle w:val="Compact"/>
      </w:pPr>
      <w:r>
        <w:t xml:space="preserve">Выводим на экран перечень и месторасположение конфигурационных файлов пакета (рис. 19)</w:t>
      </w:r>
    </w:p>
    <w:p>
      <w:pPr>
        <w:pStyle w:val="CaptionedFigure"/>
      </w:pPr>
      <w:r>
        <w:drawing>
          <wp:inline>
            <wp:extent cx="3705726" cy="693018"/>
            <wp:effectExtent b="0" l="0" r="0" t="0"/>
            <wp:docPr descr="Выполнение команды rpm -qc lynx" title="" id="78" name="Picture"/>
            <a:graphic>
              <a:graphicData uri="http://schemas.openxmlformats.org/drawingml/2006/picture">
                <pic:pic>
                  <pic:nvPicPr>
                    <pic:cNvPr descr="image/Снимок%20экрана%202024-09-28%2014544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726" cy="69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Выполнение команды rpm -qc lynx</w:t>
      </w:r>
    </w:p>
    <w:p>
      <w:pPr>
        <w:numPr>
          <w:ilvl w:val="0"/>
          <w:numId w:val="1014"/>
        </w:numPr>
        <w:pStyle w:val="Compact"/>
      </w:pPr>
      <w:r>
        <w:t xml:space="preserve">Выводим на экран расположение и содержание скриптов, выполняемых при установке пакета (рис. 20)</w:t>
      </w:r>
    </w:p>
    <w:p>
      <w:pPr>
        <w:pStyle w:val="CaptionedFigure"/>
      </w:pPr>
      <w:r>
        <w:drawing>
          <wp:inline>
            <wp:extent cx="3733800" cy="1608272"/>
            <wp:effectExtent b="0" l="0" r="0" t="0"/>
            <wp:docPr descr="Выполнение команды rpm -q –scripts lynx" title="" id="80" name="Picture"/>
            <a:graphic>
              <a:graphicData uri="http://schemas.openxmlformats.org/drawingml/2006/picture">
                <pic:pic>
                  <pic:nvPicPr>
                    <pic:cNvPr descr="image/Снимок%20экрана%202024-09-28%20144208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8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Выполнение команды rpm -q –scripts lynx</w:t>
      </w:r>
    </w:p>
    <w:p>
      <w:pPr>
        <w:pStyle w:val="BodyText"/>
      </w:pPr>
      <w:r>
        <w:t xml:space="preserve">Скриптов обнаружено не было.</w:t>
      </w:r>
    </w:p>
    <w:p>
      <w:pPr>
        <w:numPr>
          <w:ilvl w:val="0"/>
          <w:numId w:val="1015"/>
        </w:numPr>
        <w:pStyle w:val="Compact"/>
      </w:pPr>
      <w:r>
        <w:t xml:space="preserve">В отдельном терминале под своей учётной записью запускаем текстовый браузер lynx, чтобы проверить корректность установки пакета (рис. 21)</w:t>
      </w:r>
    </w:p>
    <w:p>
      <w:pPr>
        <w:pStyle w:val="CaptionedFigure"/>
      </w:pPr>
      <w:r>
        <w:drawing>
          <wp:inline>
            <wp:extent cx="3733800" cy="2120708"/>
            <wp:effectExtent b="0" l="0" r="0" t="0"/>
            <wp:docPr descr="Запуск текстового браузера" title="" id="83" name="Picture"/>
            <a:graphic>
              <a:graphicData uri="http://schemas.openxmlformats.org/drawingml/2006/picture">
                <pic:pic>
                  <pic:nvPicPr>
                    <pic:cNvPr descr="image/Снимок%20экрана%202024-09-28%2014581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0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Запуск текстового браузера</w:t>
      </w:r>
    </w:p>
    <w:p>
      <w:pPr>
        <w:numPr>
          <w:ilvl w:val="0"/>
          <w:numId w:val="1016"/>
        </w:numPr>
        <w:pStyle w:val="Compact"/>
      </w:pPr>
      <w:r>
        <w:t xml:space="preserve">Возвращаемся в терминал с учётной записью root и удаляем пакет (рис. 22)</w:t>
      </w:r>
    </w:p>
    <w:p>
      <w:pPr>
        <w:pStyle w:val="CaptionedFigure"/>
      </w:pPr>
      <w:r>
        <w:drawing>
          <wp:inline>
            <wp:extent cx="3733800" cy="972721"/>
            <wp:effectExtent b="0" l="0" r="0" t="0"/>
            <wp:docPr descr="Удаление пакета" title="" id="86" name="Picture"/>
            <a:graphic>
              <a:graphicData uri="http://schemas.openxmlformats.org/drawingml/2006/picture">
                <pic:pic>
                  <pic:nvPicPr>
                    <pic:cNvPr descr="image/Снимок%20экрана%202024-09-28%20145924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2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Удаление пакета</w:t>
      </w:r>
    </w:p>
    <w:bookmarkEnd w:id="88"/>
    <w:bookmarkStart w:id="116" w:name="установка-rpm-пакета-dnsmasq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Установка rpm-пакета dnsmasq</w:t>
      </w:r>
    </w:p>
    <w:p>
      <w:pPr>
        <w:numPr>
          <w:ilvl w:val="0"/>
          <w:numId w:val="1017"/>
        </w:numPr>
        <w:pStyle w:val="Compact"/>
      </w:pPr>
      <w:r>
        <w:t xml:space="preserve">Установливаем пакет dnsmasq (рис. 23)</w:t>
      </w:r>
    </w:p>
    <w:p>
      <w:pPr>
        <w:pStyle w:val="CaptionedFigure"/>
      </w:pPr>
      <w:r>
        <w:drawing>
          <wp:inline>
            <wp:extent cx="3733800" cy="1123977"/>
            <wp:effectExtent b="0" l="0" r="0" t="0"/>
            <wp:docPr descr="Установка пакета" title="" id="90" name="Picture"/>
            <a:graphic>
              <a:graphicData uri="http://schemas.openxmlformats.org/drawingml/2006/picture">
                <pic:pic>
                  <pic:nvPicPr>
                    <pic:cNvPr descr="image/Снимок%20экрана%202024-09-28%201500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3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Установка пакета</w:t>
      </w:r>
    </w:p>
    <w:p>
      <w:pPr>
        <w:pStyle w:val="BodyText"/>
      </w:pPr>
      <w:r>
        <w:t xml:space="preserve">Определяем расположение исполняемого файла (рис. 24)</w:t>
      </w:r>
    </w:p>
    <w:p>
      <w:pPr>
        <w:pStyle w:val="CaptionedFigure"/>
      </w:pPr>
      <w:r>
        <w:drawing>
          <wp:inline>
            <wp:extent cx="3733800" cy="484011"/>
            <wp:effectExtent b="0" l="0" r="0" t="0"/>
            <wp:docPr descr="Выполнение команды which dnsmasq" title="" id="93" name="Picture"/>
            <a:graphic>
              <a:graphicData uri="http://schemas.openxmlformats.org/drawingml/2006/picture">
                <pic:pic>
                  <pic:nvPicPr>
                    <pic:cNvPr descr="image/Снимок%20экрана%202024-09-28%2015002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4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Выполнение команды which dnsmasq</w:t>
      </w:r>
    </w:p>
    <w:p>
      <w:pPr>
        <w:numPr>
          <w:ilvl w:val="0"/>
          <w:numId w:val="1018"/>
        </w:numPr>
        <w:pStyle w:val="Compact"/>
      </w:pPr>
      <w:r>
        <w:t xml:space="preserve">Определяем по имени файла, к какому пакету принадлежит dnsmasq и получаем дополнительную информацию о содержимом пакета (рис. 25)</w:t>
      </w:r>
    </w:p>
    <w:p>
      <w:pPr>
        <w:pStyle w:val="CaptionedFigure"/>
      </w:pPr>
      <w:r>
        <w:drawing>
          <wp:inline>
            <wp:extent cx="3733800" cy="1585668"/>
            <wp:effectExtent b="0" l="0" r="0" t="0"/>
            <wp:docPr descr="Выполнение команды rpm -qf $(which dnsmasq) и rpm -qi dnsmasq" title="" id="96" name="Picture"/>
            <a:graphic>
              <a:graphicData uri="http://schemas.openxmlformats.org/drawingml/2006/picture">
                <pic:pic>
                  <pic:nvPicPr>
                    <pic:cNvPr descr="image/Снимок%20экрана%202024-09-28%20150225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5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Выполнение команды rpm -qf $(which dnsmasq) и rpm -qi dnsmasq</w:t>
      </w:r>
    </w:p>
    <w:p>
      <w:pPr>
        <w:numPr>
          <w:ilvl w:val="0"/>
          <w:numId w:val="1019"/>
        </w:numPr>
        <w:pStyle w:val="Compact"/>
      </w:pPr>
      <w:r>
        <w:t xml:space="preserve">Получаем список всех файлов в пакете (рис. 26)</w:t>
      </w:r>
    </w:p>
    <w:p>
      <w:pPr>
        <w:pStyle w:val="CaptionedFigure"/>
      </w:pPr>
      <w:r>
        <w:drawing>
          <wp:inline>
            <wp:extent cx="3733800" cy="1356474"/>
            <wp:effectExtent b="0" l="0" r="0" t="0"/>
            <wp:docPr descr="Выполнение команды rpm -ql dnsmasq" title="" id="99" name="Picture"/>
            <a:graphic>
              <a:graphicData uri="http://schemas.openxmlformats.org/drawingml/2006/picture">
                <pic:pic>
                  <pic:nvPicPr>
                    <pic:cNvPr descr="image/Снимок%20экрана%202024-09-28%2015025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6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Выполнение команды rpm -ql dnsmasq</w:t>
      </w:r>
    </w:p>
    <w:p>
      <w:pPr>
        <w:pStyle w:val="BodyText"/>
      </w:pPr>
      <w:r>
        <w:t xml:space="preserve">Выводим перечень файлов с документацией пакета (рис. 27)</w:t>
      </w:r>
    </w:p>
    <w:p>
      <w:pPr>
        <w:pStyle w:val="CaptionedFigure"/>
      </w:pPr>
      <w:r>
        <w:drawing>
          <wp:inline>
            <wp:extent cx="3733800" cy="1128256"/>
            <wp:effectExtent b="0" l="0" r="0" t="0"/>
            <wp:docPr descr="Выполнение команды rpm -qd dnsmasq" title="" id="102" name="Picture"/>
            <a:graphic>
              <a:graphicData uri="http://schemas.openxmlformats.org/drawingml/2006/picture">
                <pic:pic>
                  <pic:nvPicPr>
                    <pic:cNvPr descr="image/Снимок%20экрана%202024-09-28%20150318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8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Выполнение команды rpm -qd dnsmasq</w:t>
      </w:r>
    </w:p>
    <w:p>
      <w:pPr>
        <w:pStyle w:val="BodyText"/>
      </w:pPr>
      <w:r>
        <w:t xml:space="preserve">Просматриваем файлы документации (рис. 28)</w:t>
      </w:r>
    </w:p>
    <w:p>
      <w:pPr>
        <w:pStyle w:val="CaptionedFigure"/>
      </w:pPr>
      <w:r>
        <w:drawing>
          <wp:inline>
            <wp:extent cx="3733800" cy="1996125"/>
            <wp:effectExtent b="0" l="0" r="0" t="0"/>
            <wp:docPr descr="Выполнеие команды man dnsmasq" title="" id="105" name="Picture"/>
            <a:graphic>
              <a:graphicData uri="http://schemas.openxmlformats.org/drawingml/2006/picture">
                <pic:pic>
                  <pic:nvPicPr>
                    <pic:cNvPr descr="image/Снимок%20экрана%202024-09-28%20150338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6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Выполнеие команды man dnsmasq</w:t>
      </w:r>
    </w:p>
    <w:p>
      <w:pPr>
        <w:numPr>
          <w:ilvl w:val="0"/>
          <w:numId w:val="1020"/>
        </w:numPr>
        <w:pStyle w:val="Compact"/>
      </w:pPr>
      <w:r>
        <w:t xml:space="preserve">Выводим на экран перечень и месторасположение конфигурационных файлов пакета (рис. 29)</w:t>
      </w:r>
    </w:p>
    <w:p>
      <w:pPr>
        <w:pStyle w:val="CaptionedFigure"/>
      </w:pPr>
      <w:r>
        <w:drawing>
          <wp:inline>
            <wp:extent cx="3733800" cy="543936"/>
            <wp:effectExtent b="0" l="0" r="0" t="0"/>
            <wp:docPr descr="Выполнение команды rpm -qc dnsmasq" title="" id="108" name="Picture"/>
            <a:graphic>
              <a:graphicData uri="http://schemas.openxmlformats.org/drawingml/2006/picture">
                <pic:pic>
                  <pic:nvPicPr>
                    <pic:cNvPr descr="image/Снимок%20экрана%202024-09-28%20150408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3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Выполнение команды rpm -qc dnsmasq</w:t>
      </w:r>
    </w:p>
    <w:p>
      <w:pPr>
        <w:numPr>
          <w:ilvl w:val="0"/>
          <w:numId w:val="1021"/>
        </w:numPr>
        <w:pStyle w:val="Compact"/>
      </w:pPr>
      <w:r>
        <w:t xml:space="preserve">Выводим на экран расположение и содержание скриптов, выполняемых при установке пакета (рис. 30)</w:t>
      </w:r>
    </w:p>
    <w:p>
      <w:pPr>
        <w:pStyle w:val="CaptionedFigure"/>
      </w:pPr>
      <w:r>
        <w:drawing>
          <wp:inline>
            <wp:extent cx="3733800" cy="3185363"/>
            <wp:effectExtent b="0" l="0" r="0" t="0"/>
            <wp:docPr descr="Выполнение команды rpm -q –scripts dnsmasq" title="" id="111" name="Picture"/>
            <a:graphic>
              <a:graphicData uri="http://schemas.openxmlformats.org/drawingml/2006/picture">
                <pic:pic>
                  <pic:nvPicPr>
                    <pic:cNvPr descr="image/Снимок%20экрана%202024-09-28%20150458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5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Выполнение команды rpm -q –scripts dnsmasq</w:t>
      </w:r>
    </w:p>
    <w:p>
      <w:pPr>
        <w:pStyle w:val="BodyText"/>
      </w:pPr>
      <w:r>
        <w:t xml:space="preserve">Префикс скрипта: Скрипты обычно имеют префикс pre (пре-скрипт, выполняемый перед установкой), post (пост-скрипт, выполняемый после установки), preun (пре-скрипт для удаления, выполняемый перед удалением), postun (пост-скрипт для удаления, выполняемый после удаления).</w:t>
      </w:r>
    </w:p>
    <w:p>
      <w:pPr>
        <w:pStyle w:val="BodyText"/>
      </w:pPr>
      <w:r>
        <w:t xml:space="preserve">preinstall scriptlet: создаёт пользователей, чтобы rpm мог устанавливать файлы, принадлежащие этому пользователю.</w:t>
      </w:r>
    </w:p>
    <w:p>
      <w:pPr>
        <w:pStyle w:val="BodyText"/>
      </w:pPr>
      <w:r>
        <w:t xml:space="preserve">postinstall scriptlet: первоначальная установка.</w:t>
      </w:r>
    </w:p>
    <w:p>
      <w:pPr>
        <w:pStyle w:val="BodyText"/>
      </w:pPr>
      <w:r>
        <w:t xml:space="preserve">preuninstall scriptlet: удаление пакета, без обновления</w:t>
      </w:r>
    </w:p>
    <w:p>
      <w:pPr>
        <w:pStyle w:val="BodyText"/>
      </w:pPr>
      <w:r>
        <w:t xml:space="preserve">postuninstall scriptlet: Обновление пакета, без удаления</w:t>
      </w:r>
    </w:p>
    <w:p>
      <w:pPr>
        <w:numPr>
          <w:ilvl w:val="0"/>
          <w:numId w:val="1022"/>
        </w:numPr>
        <w:pStyle w:val="Compact"/>
      </w:pPr>
      <w:r>
        <w:t xml:space="preserve">Возвращаемся в терминал с учётной записью root и удаляем пакет (рис. 31)</w:t>
      </w:r>
    </w:p>
    <w:p>
      <w:pPr>
        <w:pStyle w:val="CaptionedFigure"/>
      </w:pPr>
      <w:r>
        <w:drawing>
          <wp:inline>
            <wp:extent cx="3619098" cy="750770"/>
            <wp:effectExtent b="0" l="0" r="0" t="0"/>
            <wp:docPr descr="Удаление пакета" title="" id="114" name="Picture"/>
            <a:graphic>
              <a:graphicData uri="http://schemas.openxmlformats.org/drawingml/2006/picture">
                <pic:pic>
                  <pic:nvPicPr>
                    <pic:cNvPr descr="image/Снимок%20экрана%202024-09-28%20150633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98" cy="750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Удаление пакета</w:t>
      </w:r>
    </w:p>
    <w:bookmarkEnd w:id="116"/>
    <w:bookmarkEnd w:id="117"/>
    <w:bookmarkStart w:id="118" w:name="контрольные-вопрос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Контрольные вопросы</w:t>
      </w:r>
    </w:p>
    <w:p>
      <w:pPr>
        <w:numPr>
          <w:ilvl w:val="0"/>
          <w:numId w:val="1023"/>
        </w:numPr>
      </w:pPr>
      <w:r>
        <w:rPr>
          <w:rStyle w:val="VerbatimChar"/>
        </w:rPr>
        <w:t xml:space="preserve">rpm -qf /usr/sbin/useradd</w:t>
      </w:r>
      <w:r>
        <w:t xml:space="preserve"> </w:t>
      </w:r>
      <w:r>
        <w:t xml:space="preserve">- Эта команда показывает имя пакета, содержащего файл /usr/sbin/useradd.</w:t>
      </w:r>
    </w:p>
    <w:p>
      <w:pPr>
        <w:numPr>
          <w:ilvl w:val="0"/>
          <w:numId w:val="1023"/>
        </w:numPr>
      </w:pPr>
      <w:r>
        <w:rPr>
          <w:rStyle w:val="VerbatimChar"/>
        </w:rPr>
        <w:t xml:space="preserve">dnf group info "Security Tools"</w:t>
      </w:r>
      <w:r>
        <w:t xml:space="preserve"> </w:t>
      </w:r>
      <w:r>
        <w:t xml:space="preserve">- Эта команда показывает информацию о группе dnf</w:t>
      </w:r>
      <w:r>
        <w:t xml:space="preserve"> </w:t>
      </w:r>
      <w:r>
        <w:t xml:space="preserve">“</w:t>
      </w:r>
      <w:r>
        <w:t xml:space="preserve">Security Tools</w:t>
      </w:r>
      <w:r>
        <w:t xml:space="preserve">”</w:t>
      </w:r>
      <w:r>
        <w:t xml:space="preserve">, включая список пакетов, входящих в нее.</w:t>
      </w:r>
    </w:p>
    <w:p>
      <w:pPr>
        <w:numPr>
          <w:ilvl w:val="0"/>
          <w:numId w:val="1023"/>
        </w:numPr>
      </w:pPr>
      <w:r>
        <w:rPr>
          <w:rStyle w:val="VerbatimChar"/>
        </w:rPr>
        <w:t xml:space="preserve">rpm -ivh имя_файла.rpm</w:t>
      </w:r>
      <w:r>
        <w:t xml:space="preserve"> </w:t>
      </w:r>
      <w:r>
        <w:t xml:space="preserve">- Эта команда устанавливает rpm-пакет, загруженный из интернета.</w:t>
      </w:r>
    </w:p>
    <w:p>
      <w:pPr>
        <w:numPr>
          <w:ilvl w:val="0"/>
          <w:numId w:val="1024"/>
        </w:numPr>
        <w:pStyle w:val="Compact"/>
      </w:pPr>
      <w:r>
        <w:t xml:space="preserve">-i - устанавливает пакет.</w:t>
      </w:r>
    </w:p>
    <w:p>
      <w:pPr>
        <w:numPr>
          <w:ilvl w:val="0"/>
          <w:numId w:val="1024"/>
        </w:numPr>
        <w:pStyle w:val="Compact"/>
      </w:pPr>
      <w:r>
        <w:t xml:space="preserve">-v - выводит более подробную информацию о процессе установки.</w:t>
      </w:r>
    </w:p>
    <w:p>
      <w:pPr>
        <w:numPr>
          <w:ilvl w:val="0"/>
          <w:numId w:val="1024"/>
        </w:numPr>
        <w:pStyle w:val="Compact"/>
      </w:pPr>
      <w:r>
        <w:t xml:space="preserve">-h - показывает индикатор выполнения процесса.</w:t>
      </w:r>
    </w:p>
    <w:p>
      <w:pPr>
        <w:numPr>
          <w:ilvl w:val="0"/>
          <w:numId w:val="1025"/>
        </w:numPr>
      </w:pPr>
      <w:r>
        <w:rPr>
          <w:rStyle w:val="VerbatimChar"/>
        </w:rPr>
        <w:t xml:space="preserve">rpm -qp --scripts имя_файла.rpm</w:t>
      </w:r>
      <w:r>
        <w:t xml:space="preserve"> </w:t>
      </w:r>
      <w:r>
        <w:t xml:space="preserve">- Эта команда показывает содержимое сценариев, включенных в rpm-пакет. Вы можете проанализировать сценарии на предмет вредоносного кода.</w:t>
      </w:r>
    </w:p>
    <w:p>
      <w:pPr>
        <w:numPr>
          <w:ilvl w:val="0"/>
          <w:numId w:val="1025"/>
        </w:numPr>
      </w:pPr>
      <w:r>
        <w:rPr>
          <w:rStyle w:val="VerbatimChar"/>
        </w:rPr>
        <w:t xml:space="preserve">rpm -qp --doc имя_файла.rpm</w:t>
      </w:r>
      <w:r>
        <w:t xml:space="preserve"> </w:t>
      </w:r>
      <w:r>
        <w:t xml:space="preserve">- Эта команда выводит документацию, включенную в rpm-пакет.</w:t>
      </w:r>
    </w:p>
    <w:p>
      <w:pPr>
        <w:numPr>
          <w:ilvl w:val="0"/>
          <w:numId w:val="1025"/>
        </w:numPr>
      </w:pPr>
      <w:r>
        <w:rPr>
          <w:rStyle w:val="VerbatimChar"/>
        </w:rPr>
        <w:t xml:space="preserve">rpm -qf имя_файла</w:t>
      </w:r>
      <w:r>
        <w:t xml:space="preserve"> </w:t>
      </w:r>
      <w:r>
        <w:t xml:space="preserve">- Эта команда выводит имя пакета, которому принадлежит файл имя_файла.</w:t>
      </w:r>
    </w:p>
    <w:bookmarkEnd w:id="118"/>
    <w:bookmarkEnd w:id="119"/>
    <w:bookmarkStart w:id="12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репозиториями и менеджерами пакетов. Было изучено использование команд dnf и rpm для установки, удаления, поиска и управления пакетами. Также был получен опыт работы с группами пакетов, просмотра истории действий с пакетами и использования скриптов установки.</w:t>
      </w:r>
    </w:p>
    <w:bookmarkEnd w:id="120"/>
    <w:bookmarkStart w:id="12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6"/>
        </w:numPr>
        <w:pStyle w:val="Compact"/>
      </w:pPr>
      <w:r>
        <w:t xml:space="preserve">Neil N. J. Learning CentOS: A Beginners Guide to Learning Linux. — CreateSpace Independent Publishing Platform, 2016.</w:t>
      </w:r>
    </w:p>
    <w:p>
      <w:pPr>
        <w:numPr>
          <w:ilvl w:val="0"/>
          <w:numId w:val="1026"/>
        </w:numPr>
        <w:pStyle w:val="Compact"/>
      </w:pPr>
      <w:r>
        <w:t xml:space="preserve">Vugt S. van. Red Hat RHCSA/RHCE 7 cert guide : Red Hat Enterprise Linux 7 (EX200 and EX300). — Pearson IT Certification, 2016. — (Certification Guide).</w:t>
      </w:r>
    </w:p>
    <w:p>
      <w:pPr>
        <w:numPr>
          <w:ilvl w:val="0"/>
          <w:numId w:val="1026"/>
        </w:numPr>
        <w:pStyle w:val="Compact"/>
      </w:pPr>
      <w:r>
        <w:t xml:space="preserve">Goyal S. K. Precise Guide to Centos 7: Beginners guide and quick reference. — Independently published, 2017.</w:t>
      </w:r>
    </w:p>
    <w:p>
      <w:pPr>
        <w:numPr>
          <w:ilvl w:val="0"/>
          <w:numId w:val="1026"/>
        </w:numPr>
        <w:pStyle w:val="Compact"/>
      </w:pPr>
      <w:r>
        <w:t xml:space="preserve">Unix и Linux: руководство системного администратора / Э. Немет, Г. Снайдер, Т.Хейн, Б. Уэйли, Д. Макни. — 5-е изд. — СПб. : ООО «Диалектика», 2020.</w:t>
      </w:r>
    </w:p>
    <w:bookmarkStart w:id="121" w:name="refs"/>
    <w:bookmarkEnd w:id="121"/>
    <w:bookmarkEnd w:id="1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5" Target="media/rId55.png" /><Relationship Type="http://schemas.openxmlformats.org/officeDocument/2006/relationships/image" Id="rId52" Target="media/rId52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№4. Работа с программными пакетами</dc:title>
  <dc:creator>Жукова Арина Александровна</dc:creator>
  <dc:language>ru-RU</dc:language>
  <cp:keywords/>
  <dcterms:created xsi:type="dcterms:W3CDTF">2024-09-28T14:59:21Z</dcterms:created>
  <dcterms:modified xsi:type="dcterms:W3CDTF">2024-09-28T14:59:21Z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Основы администрирования операционных систем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