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7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журналами</w:t>
      </w:r>
      <w:r>
        <w:t xml:space="preserve"> </w:t>
      </w:r>
      <w:r>
        <w:t xml:space="preserve">событий</w:t>
      </w:r>
      <w:r>
        <w:t xml:space="preserve"> </w:t>
      </w:r>
      <w:r>
        <w:t xml:space="preserve">в</w:t>
      </w:r>
      <w:r>
        <w:t xml:space="preserve"> </w:t>
      </w:r>
      <w:r>
        <w:t xml:space="preserve">системе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журналом мониторинга событий в реальном времени (см. раздел 7.4.1).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создания и настройки отдельного файла конфигурации мониторинга отслеживания событий веб-службы (см. раздел 7.4.2).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journalctl (см. раздел 7.4.3).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journald (см. раздел 7.4.4).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файлы-журна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файлы журналов</w:t>
      </w:r>
    </w:p>
    <w:p>
      <w:pPr>
        <w:pStyle w:val="FirstParagraph"/>
      </w:pPr>
      <w:r>
        <w:t xml:space="preserve">В системах на базе Unix/Linux важное место при администрировании занимает отслеживание системных событий (и в частности возникновение возможных ошибок в процессе настройки каких-то служб) через ведение log-файлов процессов системы. Журналирование системных событий заключается в фиксировании с помощью сокета syslog в лог-файлах сообщений об ошибках и сообщений о состоянии работы практически всех процессов системы. Обычно лог-файлы располагаются в каталоге /var/log:</w:t>
      </w:r>
      <w:r>
        <w:t xml:space="preserve"> </w:t>
      </w:r>
      <w:r>
        <w:t xml:space="preserve">– /var/log/messages — общий файл журнала, в который записывается большинство сообщений системы (наиболее часто используемый файл журнала);</w:t>
      </w:r>
      <w:r>
        <w:t xml:space="preserve"> </w:t>
      </w:r>
      <w:r>
        <w:t xml:space="preserve">– /var/log/dmesg — журнал сообщений ядра системы;</w:t>
      </w:r>
      <w:r>
        <w:t xml:space="preserve"> </w:t>
      </w:r>
      <w:r>
        <w:t xml:space="preserve">– /var/log/secure — журнал сообщений, связанных с аутентификацией в системе;</w:t>
      </w:r>
      <w:r>
        <w:t xml:space="preserve"> </w:t>
      </w:r>
      <w:r>
        <w:t xml:space="preserve">– /var/log/boot.log — журнал сообщений, связанных с запуском системы;</w:t>
      </w:r>
      <w:r>
        <w:t xml:space="preserve"> </w:t>
      </w:r>
      <w:r>
        <w:t xml:space="preserve">– /var/log/audit/audit.log — журнал сообщений аудита (например, в него записываются сообщения SELinux);</w:t>
      </w:r>
      <w:r>
        <w:t xml:space="preserve"> </w:t>
      </w:r>
      <w:r>
        <w:t xml:space="preserve">– /var/log/maillog — журналы сообщений, связанных с почтовой службой;</w:t>
      </w:r>
      <w:r>
        <w:t xml:space="preserve"> </w:t>
      </w:r>
      <w:r>
        <w:t xml:space="preserve">– /var/log/samba — журналы сообщений службы samba (samba по умолчанию не управляется через rsyslogd);</w:t>
      </w:r>
      <w:r>
        <w:t xml:space="preserve"> </w:t>
      </w:r>
      <w:r>
        <w:t xml:space="preserve">– /var/log/sssd — журналы сообщений службы sssd;</w:t>
      </w:r>
      <w:r>
        <w:t xml:space="preserve"> </w:t>
      </w:r>
      <w:r>
        <w:t xml:space="preserve">– /var/log/cups — журналы службы печати cups;</w:t>
      </w:r>
      <w:r>
        <w:t xml:space="preserve"> </w:t>
      </w:r>
      <w:r>
        <w:t xml:space="preserve">– /var/log/httpd/ — каталог с журналами веб-службы Apache (Apache записывает</w:t>
      </w:r>
      <w:r>
        <w:t xml:space="preserve"> </w:t>
      </w:r>
      <w:r>
        <w:t xml:space="preserve">сообщения в эти файлы напрямую, а не через rsyslog).</w:t>
      </w:r>
    </w:p>
    <w:bookmarkEnd w:id="22"/>
    <w:bookmarkStart w:id="23" w:name="категории-rsyslog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Категории rsyslogd</w:t>
      </w:r>
    </w:p>
    <w:p>
      <w:pPr>
        <w:pStyle w:val="FirstParagraph"/>
      </w:pPr>
      <w:r>
        <w:t xml:space="preserve">Сообщения в rsyslogd относятся к той или иной категории. Категории сообщений и их</w:t>
      </w:r>
      <w:r>
        <w:t xml:space="preserve"> </w:t>
      </w:r>
      <w:r>
        <w:t xml:space="preserve">приоритетность обеспечивают иерархичность системы хранения журналов сообщений</w:t>
      </w:r>
      <w:r>
        <w:t xml:space="preserve"> </w:t>
      </w:r>
      <w:r>
        <w:t xml:space="preserve">системы и скорость реагирования на возникновение критичных для её работы событий.</w:t>
      </w:r>
      <w:r>
        <w:t xml:space="preserve"> </w:t>
      </w:r>
      <w:r>
        <w:t xml:space="preserve">Выделяют следующие категории:</w:t>
      </w:r>
      <w:r>
        <w:t xml:space="preserve"> </w:t>
      </w:r>
      <w:r>
        <w:t xml:space="preserve">– auth/authpriv — сообщения, связанные с аутентификацией;</w:t>
      </w:r>
      <w:r>
        <w:t xml:space="preserve"> </w:t>
      </w:r>
      <w:r>
        <w:t xml:space="preserve">– cron — сообщения, генерируемые службой crond;</w:t>
      </w:r>
      <w:r>
        <w:t xml:space="preserve"> </w:t>
      </w:r>
      <w:r>
        <w:t xml:space="preserve">– daemon — сообщения от неспецифицированных демонов;</w:t>
      </w:r>
      <w:r>
        <w:t xml:space="preserve"> </w:t>
      </w:r>
      <w:r>
        <w:t xml:space="preserve">– kern — сообщения ядра;</w:t>
      </w:r>
      <w:r>
        <w:t xml:space="preserve"> </w:t>
      </w:r>
      <w:r>
        <w:t xml:space="preserve">– lpr — сообщения, созданные через устаревшую систему печати lpd;</w:t>
      </w:r>
      <w:r>
        <w:t xml:space="preserve"> </w:t>
      </w:r>
      <w:r>
        <w:t xml:space="preserve">– mail — сообщения, связанные с электронной почтой;</w:t>
      </w:r>
      <w:r>
        <w:t xml:space="preserve"> </w:t>
      </w:r>
      <w:r>
        <w:t xml:space="preserve">– mark — специальный объект, который можно использовать для записи маркера;</w:t>
      </w:r>
      <w:r>
        <w:t xml:space="preserve"> </w:t>
      </w:r>
      <w:r>
        <w:t xml:space="preserve">– news — сообщения, созданные системой новостей NNTP;</w:t>
      </w:r>
      <w:r>
        <w:t xml:space="preserve"> </w:t>
      </w:r>
      <w:r>
        <w:t xml:space="preserve">– security — то же, что и auth/authpriv (не нужно использовать);</w:t>
      </w:r>
      <w:r>
        <w:t xml:space="preserve"> </w:t>
      </w:r>
      <w:r>
        <w:t xml:space="preserve">– syslog — сообщения, созданные системой syslog;</w:t>
      </w:r>
      <w:r>
        <w:t xml:space="preserve"> </w:t>
      </w:r>
      <w:r>
        <w:t xml:space="preserve">– user — сообщения, сгенерированные в пространстве пользователя;</w:t>
      </w:r>
      <w:r>
        <w:t xml:space="preserve"> </w:t>
      </w:r>
      <w:r>
        <w:t xml:space="preserve">– uucp — сообщения, созданные устаревшей системой UUCP;</w:t>
      </w:r>
      <w:r>
        <w:t xml:space="preserve"> </w:t>
      </w:r>
      <w:r>
        <w:t xml:space="preserve">– local0-7 — сообщения, генерируемые службами, которые настроены любым из локальных объектов.</w:t>
      </w:r>
    </w:p>
    <w:bookmarkEnd w:id="23"/>
    <w:bookmarkStart w:id="24" w:name="приоритеты-rsyslog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Приоритеты rsyslogd</w:t>
      </w:r>
    </w:p>
    <w:p>
      <w:pPr>
        <w:pStyle w:val="FirstParagraph"/>
      </w:pPr>
      <w:r>
        <w:t xml:space="preserve">По важности (уровню опасности) сообщения разделяются по приоритетам:</w:t>
      </w:r>
      <w:r>
        <w:t xml:space="preserve"> </w:t>
      </w:r>
      <w:r>
        <w:t xml:space="preserve">– debug — отладочные сообщения (уровень опасности 7);</w:t>
      </w:r>
      <w:r>
        <w:t xml:space="preserve"> </w:t>
      </w:r>
      <w:r>
        <w:t xml:space="preserve">– info — информационные сообщения о нормальной работе (уровень опасности 6);</w:t>
      </w:r>
      <w:r>
        <w:t xml:space="preserve"> </w:t>
      </w:r>
      <w:r>
        <w:t xml:space="preserve">– notice— используется для информационных сообщений об элементах, которые могут стать проблемой позже (уровень опасности 5);</w:t>
      </w:r>
      <w:r>
        <w:t xml:space="preserve"> </w:t>
      </w:r>
      <w:r>
        <w:t xml:space="preserve">– warning/warn — что-то происходит, но пока нет реальной ошибки (уровень опасности 4);</w:t>
      </w:r>
      <w:r>
        <w:t xml:space="preserve"> </w:t>
      </w:r>
      <w:r>
        <w:t xml:space="preserve">– err/error — некритическая ошибка (уровень опасности 3);</w:t>
      </w:r>
      <w:r>
        <w:t xml:space="preserve"> </w:t>
      </w:r>
      <w:r>
        <w:t xml:space="preserve">– crit — критическая ошибка (уровень опасности 2);</w:t>
      </w:r>
      <w:r>
        <w:t xml:space="preserve"> </w:t>
      </w:r>
      <w:r>
        <w:t xml:space="preserve">– alert — используется, когда доступность службы под угрозой (уровень опасности 1);</w:t>
      </w:r>
      <w:r>
        <w:t xml:space="preserve"> </w:t>
      </w:r>
      <w:r>
        <w:t xml:space="preserve">– emerg/panic— сообщение генерируется, когда служба не доступна (уровень опасности 0).</w:t>
      </w:r>
    </w:p>
    <w:bookmarkEnd w:id="24"/>
    <w:bookmarkEnd w:id="25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Xe7ba4331127f8ca057043e7263434d3f12bce6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Мониторинг журнала системных событий в реальном времени</w:t>
      </w:r>
    </w:p>
    <w:p>
      <w:pPr>
        <w:numPr>
          <w:ilvl w:val="0"/>
          <w:numId w:val="1002"/>
        </w:numPr>
        <w:pStyle w:val="Compact"/>
      </w:pPr>
      <w:r>
        <w:t xml:space="preserve">Запустила три вкладки терминала и в каждом из них получила полномочия администратора (рис. 1).</w:t>
      </w:r>
    </w:p>
    <w:p>
      <w:pPr>
        <w:pStyle w:val="CaptionedFigure"/>
      </w:pPr>
      <w:r>
        <w:drawing>
          <wp:inline>
            <wp:extent cx="3733800" cy="3455041"/>
            <wp:effectExtent b="0" l="0" r="0" t="0"/>
            <wp:docPr descr="Запуск трех вкладок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155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трех вкладок</w:t>
      </w:r>
    </w:p>
    <w:p>
      <w:pPr>
        <w:numPr>
          <w:ilvl w:val="0"/>
          <w:numId w:val="1003"/>
        </w:numPr>
        <w:pStyle w:val="Compact"/>
      </w:pPr>
      <w:r>
        <w:t xml:space="preserve">На второй вкладке терминала запустила мониторинг системных событий в реальном времени (рис. 2).</w:t>
      </w:r>
    </w:p>
    <w:p>
      <w:pPr>
        <w:pStyle w:val="CaptionedFigure"/>
      </w:pPr>
      <w:r>
        <w:drawing>
          <wp:inline>
            <wp:extent cx="3733800" cy="3179503"/>
            <wp:effectExtent b="0" l="0" r="0" t="0"/>
            <wp:docPr descr="Мониторинг системных событий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17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Мониторинг системных событий</w:t>
      </w:r>
    </w:p>
    <w:p>
      <w:pPr>
        <w:numPr>
          <w:ilvl w:val="0"/>
          <w:numId w:val="1004"/>
        </w:numPr>
        <w:pStyle w:val="Compact"/>
      </w:pPr>
      <w:r>
        <w:t xml:space="preserve">В третьей вкладке терминала вернулась к учётной записи своего пользователя (достаточно нажать Ctrl + d) и попыталась получить полномочия администратора, но ввела неправильный пароль. Обратила внимание, что во второй вкладке терминала с мониторингом событий или ничего не отобразится, или появится сообщение «FAILED SU (to root) username». Отображаемые на экране сообщения также фиксировались в файле /var/log/messages (рис. 3).</w:t>
      </w:r>
    </w:p>
    <w:p>
      <w:pPr>
        <w:pStyle w:val="CaptionedFigure"/>
      </w:pPr>
      <w:r>
        <w:drawing>
          <wp:inline>
            <wp:extent cx="3733800" cy="1020370"/>
            <wp:effectExtent b="0" l="0" r="0" t="0"/>
            <wp:docPr descr="Отображение сообщения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174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Отображение сообщения</w:t>
      </w:r>
    </w:p>
    <w:p>
      <w:pPr>
        <w:numPr>
          <w:ilvl w:val="0"/>
          <w:numId w:val="1005"/>
        </w:numPr>
        <w:pStyle w:val="Compact"/>
      </w:pPr>
      <w:r>
        <w:t xml:space="preserve">В третьей вкладке терминала из оболочки пользователя ввела</w:t>
      </w:r>
      <w:r>
        <w:t xml:space="preserve"> </w:t>
      </w:r>
      <w:r>
        <w:rPr>
          <w:rStyle w:val="VerbatimChar"/>
        </w:rPr>
        <w:t xml:space="preserve">logger hello</w:t>
      </w:r>
      <w:r>
        <w:t xml:space="preserve">. Во второй вкладке терминала с мониторингом увидела сообщение, которое также было зафиксировано в файле /var/log/messages (рис. 4).</w:t>
      </w:r>
    </w:p>
    <w:p>
      <w:pPr>
        <w:pStyle w:val="CaptionedFigure"/>
      </w:pPr>
      <w:r>
        <w:drawing>
          <wp:inline>
            <wp:extent cx="3733800" cy="540012"/>
            <wp:effectExtent b="0" l="0" r="0" t="0"/>
            <wp:docPr descr="Вывод сообщения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181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сообщения</w:t>
      </w:r>
    </w:p>
    <w:p>
      <w:pPr>
        <w:numPr>
          <w:ilvl w:val="0"/>
          <w:numId w:val="1006"/>
        </w:numPr>
        <w:pStyle w:val="Compact"/>
      </w:pPr>
      <w:r>
        <w:t xml:space="preserve">Во второй вкладке терминала с мониторингом остановила трассировку файла сообщений мониторинга реального времени, используя Ctrl + c. Затем запустила мониторинг сообщений безопасности (последние 20 строк соответствующего файла логов) при помощи</w:t>
      </w:r>
      <w:r>
        <w:t xml:space="preserve"> </w:t>
      </w:r>
      <w:r>
        <w:rPr>
          <w:rStyle w:val="VerbatimChar"/>
        </w:rPr>
        <w:t xml:space="preserve">tail -n 20 /var/log/secure</w:t>
      </w:r>
      <w:r>
        <w:t xml:space="preserve">. Увидела сообщения, которые ранее были зафиксированы во время ошибки авторизации при вводе команды su (рис. 5).</w:t>
      </w:r>
    </w:p>
    <w:p>
      <w:pPr>
        <w:pStyle w:val="CaptionedFigure"/>
      </w:pPr>
      <w:r>
        <w:drawing>
          <wp:inline>
            <wp:extent cx="3733800" cy="2378791"/>
            <wp:effectExtent b="0" l="0" r="0" t="0"/>
            <wp:docPr descr="Вывод сообщений об ошибках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19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сообщений об ошибках</w:t>
      </w:r>
    </w:p>
    <w:bookmarkEnd w:id="41"/>
    <w:bookmarkStart w:id="75" w:name="изменение-правил-rsyslog.con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Изменение правил rsyslog.conf</w:t>
      </w:r>
    </w:p>
    <w:p>
      <w:pPr>
        <w:numPr>
          <w:ilvl w:val="0"/>
          <w:numId w:val="1007"/>
        </w:numPr>
        <w:pStyle w:val="Compact"/>
      </w:pPr>
      <w:r>
        <w:t xml:space="preserve">В первой вкладке терминала установила Apache (рис. 6).</w:t>
      </w:r>
    </w:p>
    <w:p>
      <w:pPr>
        <w:pStyle w:val="CaptionedFigure"/>
      </w:pPr>
      <w:r>
        <w:drawing>
          <wp:inline>
            <wp:extent cx="3733800" cy="2261662"/>
            <wp:effectExtent b="0" l="0" r="0" t="0"/>
            <wp:docPr descr="Установка Apache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203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Apache</w:t>
      </w:r>
    </w:p>
    <w:p>
      <w:pPr>
        <w:numPr>
          <w:ilvl w:val="0"/>
          <w:numId w:val="1008"/>
        </w:numPr>
        <w:pStyle w:val="Compact"/>
      </w:pPr>
      <w:r>
        <w:t xml:space="preserve">После окончания процесса установки запустила веб-службу (рис. 7).</w:t>
      </w:r>
    </w:p>
    <w:p>
      <w:pPr>
        <w:pStyle w:val="CaptionedFigure"/>
      </w:pPr>
      <w:r>
        <w:drawing>
          <wp:inline>
            <wp:extent cx="3733800" cy="831581"/>
            <wp:effectExtent b="0" l="0" r="0" t="0"/>
            <wp:docPr descr="Запуск веб-службы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215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веб-службы</w:t>
      </w:r>
    </w:p>
    <w:p>
      <w:pPr>
        <w:numPr>
          <w:ilvl w:val="0"/>
          <w:numId w:val="1009"/>
        </w:numPr>
        <w:pStyle w:val="Compact"/>
      </w:pPr>
      <w:r>
        <w:t xml:space="preserve">Во второй вкладке терминала посмотрела журнал сообщений об ошибках веб-службы. Чтобы закрыть трассировку файла журнала, использовала Ctrl + c (рис. 8).</w:t>
      </w:r>
    </w:p>
    <w:p>
      <w:pPr>
        <w:pStyle w:val="CaptionedFigure"/>
      </w:pPr>
      <w:r>
        <w:drawing>
          <wp:inline>
            <wp:extent cx="3733800" cy="2163294"/>
            <wp:effectExtent b="0" l="0" r="0" t="0"/>
            <wp:docPr descr="Журнал сообщений об ошибках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24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Журнал сообщений об ошибках</w:t>
      </w:r>
    </w:p>
    <w:p>
      <w:pPr>
        <w:numPr>
          <w:ilvl w:val="0"/>
          <w:numId w:val="1010"/>
        </w:numPr>
        <w:pStyle w:val="Compact"/>
      </w:pPr>
      <w:r>
        <w:t xml:space="preserve">В третьей вкладке терминала получила полномочия администратора и в файле конфигурации /etc/httpd/conf/httpd.conf в конце добавила следующую строку:</w:t>
      </w:r>
      <w:r>
        <w:t xml:space="preserve"> </w:t>
      </w:r>
      <w:r>
        <w:rPr>
          <w:rStyle w:val="VerbatimChar"/>
        </w:rPr>
        <w:t xml:space="preserve">ErrorLog syslog:local1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Добавление строки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264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строки</w:t>
      </w:r>
    </w:p>
    <w:p>
      <w:pPr>
        <w:numPr>
          <w:ilvl w:val="0"/>
          <w:numId w:val="1011"/>
        </w:numPr>
        <w:pStyle w:val="Compact"/>
      </w:pPr>
      <w:r>
        <w:t xml:space="preserve">В каталоге /etc/rsyslog.d создала файл мониторинга событий веб-службы (рис. 10).</w:t>
      </w:r>
    </w:p>
    <w:p>
      <w:pPr>
        <w:pStyle w:val="CaptionedFigure"/>
      </w:pPr>
      <w:r>
        <w:drawing>
          <wp:inline>
            <wp:extent cx="3733800" cy="912073"/>
            <wp:effectExtent b="0" l="0" r="0" t="0"/>
            <wp:docPr descr="Создание файл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275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Открыв его на редактирование, прописала в нём</w:t>
      </w:r>
      <w:r>
        <w:t xml:space="preserve"> </w:t>
      </w:r>
      <w:r>
        <w:rPr>
          <w:rStyle w:val="VerbatimChar"/>
        </w:rPr>
        <w:t xml:space="preserve">local1.* -/var/log/httpd-error.log</w:t>
      </w:r>
      <w:r>
        <w:t xml:space="preserve">(рис. 11).</w:t>
      </w:r>
    </w:p>
    <w:p>
      <w:pPr>
        <w:pStyle w:val="CaptionedFigure"/>
      </w:pPr>
      <w:r>
        <w:drawing>
          <wp:inline>
            <wp:extent cx="3128210" cy="712269"/>
            <wp:effectExtent b="0" l="0" r="0" t="0"/>
            <wp:docPr descr="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292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Эта строка позволила отправлять все сообщения, получаемые для объекта local1 (который теперь использовался службой httpd), в файл /var/log/httpd-error.log.</w:t>
      </w:r>
    </w:p>
    <w:p>
      <w:pPr>
        <w:numPr>
          <w:ilvl w:val="0"/>
          <w:numId w:val="1013"/>
        </w:numPr>
        <w:pStyle w:val="Compact"/>
      </w:pPr>
      <w:r>
        <w:t xml:space="preserve">Перешла в первую вкладку терминала и перезагрузила конфигурацию rsyslogd и веб-службу (рис. 12).</w:t>
      </w:r>
    </w:p>
    <w:p>
      <w:pPr>
        <w:pStyle w:val="CaptionedFigure"/>
      </w:pPr>
      <w:r>
        <w:drawing>
          <wp:inline>
            <wp:extent cx="3733800" cy="484909"/>
            <wp:effectExtent b="0" l="0" r="0" t="0"/>
            <wp:docPr descr="Перезагрузка конфигурации rsyslogd и веб-службу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12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Перезагрузка конфигурации rsyslogd и веб-службу</w:t>
      </w:r>
    </w:p>
    <w:p>
      <w:pPr>
        <w:pStyle w:val="BodyText"/>
      </w:pPr>
      <w:r>
        <w:t xml:space="preserve">Все сообщения об ошибках веб-службы теперь были записаны в файл /var/log/httpd-error.log, что можно наблюдать или в режиме реального времени, используя команду tail с соответствующими параметрами, или непосредственно просматривая указанный файл.</w:t>
      </w:r>
    </w:p>
    <w:p>
      <w:pPr>
        <w:numPr>
          <w:ilvl w:val="0"/>
          <w:numId w:val="1014"/>
        </w:numPr>
        <w:pStyle w:val="Compact"/>
      </w:pPr>
      <w:r>
        <w:t xml:space="preserve">В третьей вкладке терминала создала отдельный файл конфигурации для мониторинга отладочной информации. В этом же терминале ввела</w:t>
      </w:r>
      <w:r>
        <w:t xml:space="preserve"> </w:t>
      </w:r>
      <w:r>
        <w:rPr>
          <w:rStyle w:val="VerbatimChar"/>
        </w:rPr>
        <w:t xml:space="preserve">echo "*.debug /var/log/messages-debug" &gt; /etc/rsyslog.d/debug.conf</w:t>
      </w:r>
      <w:r>
        <w:t xml:space="preserve"> </w:t>
      </w:r>
      <w:r>
        <w:t xml:space="preserve">(рис. 13 - 15).</w:t>
      </w:r>
    </w:p>
    <w:p>
      <w:pPr>
        <w:pStyle w:val="CaptionedFigure"/>
      </w:pPr>
      <w:r>
        <w:drawing>
          <wp:inline>
            <wp:extent cx="3667225" cy="567890"/>
            <wp:effectExtent b="0" l="0" r="0" t="0"/>
            <wp:docPr descr="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25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CaptionedFigure"/>
      </w:pPr>
      <w:r>
        <w:drawing>
          <wp:inline>
            <wp:extent cx="3733800" cy="480918"/>
            <wp:effectExtent b="0" l="0" r="0" t="0"/>
            <wp:docPr descr="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3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CaptionedFigure"/>
      </w:pPr>
      <w:r>
        <w:drawing>
          <wp:inline>
            <wp:extent cx="3733800" cy="208751"/>
            <wp:effectExtent b="0" l="0" r="0" t="0"/>
            <wp:docPr descr="Внесение изменений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33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Внесение изменений</w:t>
      </w:r>
    </w:p>
    <w:p>
      <w:pPr>
        <w:numPr>
          <w:ilvl w:val="0"/>
          <w:numId w:val="1015"/>
        </w:numPr>
        <w:pStyle w:val="Compact"/>
      </w:pPr>
      <w:r>
        <w:t xml:space="preserve">В первой вкладке терминала снова перезапустила rsyslogd. Во второй вкладке терминала запустила мониторинг отладочной информации. В третьей вкладке терминала ввела:</w:t>
      </w:r>
      <w:r>
        <w:t xml:space="preserve"> </w:t>
      </w:r>
      <w:r>
        <w:rPr>
          <w:rStyle w:val="VerbatimChar"/>
        </w:rPr>
        <w:t xml:space="preserve">logger -p daemon.debug "Daemon Debug Message"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2237145"/>
            <wp:effectExtent b="0" l="0" r="0" t="0"/>
            <wp:docPr descr="Терминалы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43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Терминалы</w:t>
      </w:r>
    </w:p>
    <w:p>
      <w:pPr>
        <w:pStyle w:val="BodyText"/>
      </w:pPr>
      <w:r>
        <w:t xml:space="preserve">В терминале с мониторингом посмотрела сообщение отладки. Чтобы закрыть трассировку файла журнала, использовала Ctrl + c.</w:t>
      </w:r>
    </w:p>
    <w:bookmarkEnd w:id="75"/>
    <w:bookmarkStart w:id="106" w:name="использование-journalctl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Использование journalctl</w:t>
      </w:r>
    </w:p>
    <w:p>
      <w:pPr>
        <w:numPr>
          <w:ilvl w:val="0"/>
          <w:numId w:val="1016"/>
        </w:numPr>
        <w:pStyle w:val="Compact"/>
      </w:pPr>
      <w:r>
        <w:t xml:space="preserve">Во второй вкладке терминала посмотрела содержимое журнала с событиями с момента</w:t>
      </w:r>
      <w:r>
        <w:t xml:space="preserve"> </w:t>
      </w:r>
      <w:r>
        <w:t xml:space="preserve">последнего запуска системы. Для пролистывания журнала использовала или Enter (построчный просмотр), или пробел (постраничный просмотр). Для выхода из просмотра использовала q (рис. 17).</w:t>
      </w:r>
    </w:p>
    <w:p>
      <w:pPr>
        <w:pStyle w:val="CaptionedFigure"/>
      </w:pPr>
      <w:r>
        <w:drawing>
          <wp:inline>
            <wp:extent cx="3733800" cy="3187009"/>
            <wp:effectExtent b="0" l="0" r="0" t="0"/>
            <wp:docPr descr="Журнал событий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52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Журнал событий</w:t>
      </w:r>
    </w:p>
    <w:p>
      <w:pPr>
        <w:numPr>
          <w:ilvl w:val="0"/>
          <w:numId w:val="1017"/>
        </w:numPr>
        <w:pStyle w:val="Compact"/>
      </w:pPr>
      <w:r>
        <w:t xml:space="preserve">Просмотр содержимого журнала без использования пейджера (рис. 18).</w:t>
      </w:r>
    </w:p>
    <w:p>
      <w:pPr>
        <w:pStyle w:val="CaptionedFigure"/>
      </w:pPr>
      <w:r>
        <w:drawing>
          <wp:inline>
            <wp:extent cx="3733800" cy="2076832"/>
            <wp:effectExtent b="0" l="0" r="0" t="0"/>
            <wp:docPr descr="Просмотр журнала без пейджера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72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Просмотр журнала без пейджера</w:t>
      </w:r>
    </w:p>
    <w:p>
      <w:pPr>
        <w:numPr>
          <w:ilvl w:val="0"/>
          <w:numId w:val="1018"/>
        </w:numPr>
        <w:pStyle w:val="Compact"/>
      </w:pPr>
      <w:r>
        <w:t xml:space="preserve">Режим просмотра журнала в реальном времени</w:t>
      </w:r>
      <w:r>
        <w:t xml:space="preserve"> </w:t>
      </w:r>
      <w:r>
        <w:rPr>
          <w:rStyle w:val="VerbatimChar"/>
        </w:rPr>
        <w:t xml:space="preserve">journalctl -f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3733800" cy="2114045"/>
            <wp:effectExtent b="0" l="0" r="0" t="0"/>
            <wp:docPr descr="Просмотр журнала в реальном времени" title="" id="83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80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Просмотр журнала в реальном времени</w:t>
      </w:r>
    </w:p>
    <w:p>
      <w:pPr>
        <w:pStyle w:val="BodyText"/>
      </w:pPr>
      <w:r>
        <w:t xml:space="preserve">Использовала Ctrl + c для прерывания просмотра.</w:t>
      </w:r>
    </w:p>
    <w:p>
      <w:pPr>
        <w:numPr>
          <w:ilvl w:val="0"/>
          <w:numId w:val="1019"/>
        </w:numPr>
        <w:pStyle w:val="Compact"/>
      </w:pPr>
      <w:r>
        <w:t xml:space="preserve">Просмотрела события для UID0 (рис. 20).</w:t>
      </w:r>
    </w:p>
    <w:p>
      <w:pPr>
        <w:pStyle w:val="CaptionedFigure"/>
      </w:pPr>
      <w:r>
        <w:drawing>
          <wp:inline>
            <wp:extent cx="3733800" cy="2777206"/>
            <wp:effectExtent b="0" l="0" r="0" t="0"/>
            <wp:docPr descr="Просмотр событий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93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Просмотр событий</w:t>
      </w:r>
    </w:p>
    <w:p>
      <w:pPr>
        <w:numPr>
          <w:ilvl w:val="0"/>
          <w:numId w:val="1020"/>
        </w:numPr>
        <w:pStyle w:val="Compact"/>
      </w:pPr>
      <w:r>
        <w:t xml:space="preserve">Для отображения последних 20 строк журнала ввела</w:t>
      </w:r>
      <w:r>
        <w:t xml:space="preserve"> </w:t>
      </w:r>
      <w:r>
        <w:rPr>
          <w:rStyle w:val="VerbatimChar"/>
        </w:rPr>
        <w:t xml:space="preserve">journalctl -n 20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3282214" cy="2127183"/>
            <wp:effectExtent b="0" l="0" r="0" t="0"/>
            <wp:docPr descr="Отображение последних 20 строк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395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Отображение последних 20 строк</w:t>
      </w:r>
    </w:p>
    <w:p>
      <w:pPr>
        <w:numPr>
          <w:ilvl w:val="0"/>
          <w:numId w:val="1021"/>
        </w:numPr>
        <w:pStyle w:val="Compact"/>
      </w:pPr>
      <w:r>
        <w:t xml:space="preserve">Для просмотра только сообщений об ошибках ввела</w:t>
      </w:r>
      <w:r>
        <w:t xml:space="preserve"> </w:t>
      </w:r>
      <w:r>
        <w:rPr>
          <w:rStyle w:val="VerbatimChar"/>
        </w:rPr>
        <w:t xml:space="preserve">journalctl -p err</w:t>
      </w:r>
      <w:r>
        <w:t xml:space="preserve"> </w:t>
      </w:r>
      <w:r>
        <w:t xml:space="preserve">(рис. 22).</w:t>
      </w:r>
    </w:p>
    <w:p>
      <w:pPr>
        <w:pStyle w:val="CaptionedFigure"/>
      </w:pPr>
      <w:r>
        <w:drawing>
          <wp:inline>
            <wp:extent cx="3733800" cy="1126000"/>
            <wp:effectExtent b="0" l="0" r="0" t="0"/>
            <wp:docPr descr="Сообщения об ошибках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41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Сообщения об ошибках</w:t>
      </w:r>
    </w:p>
    <w:p>
      <w:pPr>
        <w:numPr>
          <w:ilvl w:val="0"/>
          <w:numId w:val="1022"/>
        </w:numPr>
        <w:pStyle w:val="Compact"/>
      </w:pPr>
      <w:r>
        <w:t xml:space="preserve">Для просмотра всех сообщений со вчерашнего дня ввела</w:t>
      </w:r>
      <w:r>
        <w:t xml:space="preserve"> </w:t>
      </w:r>
      <w:r>
        <w:rPr>
          <w:rStyle w:val="VerbatimChar"/>
        </w:rPr>
        <w:t xml:space="preserve">journalctl --since yesterday</w:t>
      </w:r>
      <w:r>
        <w:t xml:space="preserve"> </w:t>
      </w:r>
      <w:r>
        <w:t xml:space="preserve">(рис. 23).</w:t>
      </w:r>
    </w:p>
    <w:p>
      <w:pPr>
        <w:pStyle w:val="CaptionedFigure"/>
      </w:pPr>
      <w:r>
        <w:drawing>
          <wp:inline>
            <wp:extent cx="3733800" cy="1998590"/>
            <wp:effectExtent b="0" l="0" r="0" t="0"/>
            <wp:docPr descr="Сообщения со вчерашнего дня" title="" id="95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42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Сообщения со вчерашнего дня</w:t>
      </w:r>
    </w:p>
    <w:p>
      <w:pPr>
        <w:numPr>
          <w:ilvl w:val="0"/>
          <w:numId w:val="1023"/>
        </w:numPr>
        <w:pStyle w:val="Compact"/>
      </w:pPr>
      <w:r>
        <w:t xml:space="preserve">Для просмотра всех сообщения с ошибкой приоритета, которые были зафиксированы со вчерашнего дня, использовала</w:t>
      </w:r>
      <w:r>
        <w:t xml:space="preserve"> </w:t>
      </w:r>
      <w:r>
        <w:rPr>
          <w:rStyle w:val="VerbatimChar"/>
        </w:rPr>
        <w:t xml:space="preserve">journalctl --since yesterday -p err</w:t>
      </w:r>
      <w:r>
        <w:t xml:space="preserve"> </w:t>
      </w:r>
      <w:r>
        <w:t xml:space="preserve">(рис. 24).</w:t>
      </w:r>
    </w:p>
    <w:p>
      <w:pPr>
        <w:pStyle w:val="CaptionedFigure"/>
      </w:pPr>
      <w:r>
        <w:drawing>
          <wp:inline>
            <wp:extent cx="3733800" cy="2034492"/>
            <wp:effectExtent b="0" l="0" r="0" t="0"/>
            <wp:docPr descr="Сообщения с ошибкой" title="" id="98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425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Сообщения с ошибкой</w:t>
      </w:r>
    </w:p>
    <w:p>
      <w:pPr>
        <w:numPr>
          <w:ilvl w:val="0"/>
          <w:numId w:val="1024"/>
        </w:numPr>
        <w:pStyle w:val="Compact"/>
      </w:pPr>
      <w:r>
        <w:t xml:space="preserve">Если нужна детальная информация, использовала</w:t>
      </w:r>
      <w:r>
        <w:t xml:space="preserve"> </w:t>
      </w:r>
      <w:r>
        <w:rPr>
          <w:rStyle w:val="VerbatimChar"/>
        </w:rPr>
        <w:t xml:space="preserve">journalctl -o verbose</w:t>
      </w:r>
      <w:r>
        <w:t xml:space="preserve"> </w:t>
      </w:r>
      <w:r>
        <w:t xml:space="preserve">(рис. 25).</w:t>
      </w:r>
    </w:p>
    <w:p>
      <w:pPr>
        <w:pStyle w:val="CaptionedFigure"/>
      </w:pPr>
      <w:r>
        <w:drawing>
          <wp:inline>
            <wp:extent cx="3733800" cy="3225001"/>
            <wp:effectExtent b="0" l="0" r="0" t="0"/>
            <wp:docPr descr="Вывод детальной информации" title="" id="101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43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Вывод детальной информации</w:t>
      </w:r>
    </w:p>
    <w:p>
      <w:pPr>
        <w:numPr>
          <w:ilvl w:val="0"/>
          <w:numId w:val="1025"/>
        </w:numPr>
        <w:pStyle w:val="Compact"/>
      </w:pPr>
      <w:r>
        <w:t xml:space="preserve">Для просмотра дополнительной информации о модуле sshd ввела</w:t>
      </w:r>
      <w:r>
        <w:t xml:space="preserve"> </w:t>
      </w:r>
      <w:r>
        <w:rPr>
          <w:rStyle w:val="VerbatimChar"/>
        </w:rPr>
        <w:t xml:space="preserve">journalctl_SYSTEMD_UNIT=sshd.service</w:t>
      </w:r>
      <w:r>
        <w:t xml:space="preserve"> </w:t>
      </w:r>
      <w:r>
        <w:t xml:space="preserve">(рис. 26).</w:t>
      </w:r>
    </w:p>
    <w:p>
      <w:pPr>
        <w:pStyle w:val="CaptionedFigure"/>
      </w:pPr>
      <w:r>
        <w:drawing>
          <wp:inline>
            <wp:extent cx="3733800" cy="619685"/>
            <wp:effectExtent b="0" l="0" r="0" t="0"/>
            <wp:docPr descr="Дополнительная информация о модуле" title="" id="104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19434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Дополнительная информация о модуле</w:t>
      </w:r>
    </w:p>
    <w:bookmarkEnd w:id="106"/>
    <w:bookmarkStart w:id="113" w:name="постоянный-журнал-journa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Постоянный журнал journald</w:t>
      </w:r>
    </w:p>
    <w:p>
      <w:pPr>
        <w:numPr>
          <w:ilvl w:val="0"/>
          <w:numId w:val="1026"/>
        </w:numPr>
        <w:pStyle w:val="Compact"/>
      </w:pPr>
      <w:r>
        <w:t xml:space="preserve">Запустила терминал и получила полномочия администратора. Создала каталог для хранения записей журнала. Скорректировала права доступа для каталога /var/log/journal, чтобы journald смог записывать в него информацию. Для принятия изменений необходимо либо перезагрузить систему (перезапустить службу systemd-journald недостаточно), либо использовать команду</w:t>
      </w:r>
      <w:r>
        <w:t xml:space="preserve"> </w:t>
      </w:r>
      <w:r>
        <w:rPr>
          <w:rStyle w:val="VerbatimChar"/>
        </w:rPr>
        <w:t xml:space="preserve">killall -USR1 systemd-journald</w:t>
      </w:r>
      <w:r>
        <w:t xml:space="preserve"> </w:t>
      </w:r>
      <w:r>
        <w:t xml:space="preserve">(рис. 27).</w:t>
      </w:r>
    </w:p>
    <w:p>
      <w:pPr>
        <w:pStyle w:val="CaptionedFigure"/>
      </w:pPr>
      <w:r>
        <w:drawing>
          <wp:inline>
            <wp:extent cx="3733800" cy="729817"/>
            <wp:effectExtent b="0" l="0" r="0" t="0"/>
            <wp:docPr descr="Перезагрузка системы" title="" id="108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20282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Перезагрузка системы</w:t>
      </w:r>
    </w:p>
    <w:p>
      <w:pPr>
        <w:numPr>
          <w:ilvl w:val="0"/>
          <w:numId w:val="1027"/>
        </w:numPr>
        <w:pStyle w:val="Compact"/>
      </w:pPr>
      <w:r>
        <w:t xml:space="preserve">Журнал systemd теперь постоянный. Для вывод сообщения журнала с момента последней перезагрузки использовала</w:t>
      </w:r>
      <w:r>
        <w:t xml:space="preserve"> </w:t>
      </w:r>
      <w:r>
        <w:rPr>
          <w:rStyle w:val="VerbatimChar"/>
        </w:rPr>
        <w:t xml:space="preserve">journalctl -b</w:t>
      </w:r>
      <w:r>
        <w:t xml:space="preserve"> </w:t>
      </w:r>
      <w:r>
        <w:t xml:space="preserve">(рис. 28).</w:t>
      </w:r>
    </w:p>
    <w:p>
      <w:pPr>
        <w:pStyle w:val="CaptionedFigure"/>
      </w:pPr>
      <w:r>
        <w:drawing>
          <wp:inline>
            <wp:extent cx="3733800" cy="1206803"/>
            <wp:effectExtent b="0" l="0" r="0" t="0"/>
            <wp:docPr descr="Вывод сообщений" title="" id="111" name="Picture"/>
            <a:graphic>
              <a:graphicData uri="http://schemas.openxmlformats.org/drawingml/2006/picture">
                <pic:pic>
                  <pic:nvPicPr>
                    <pic:cNvPr descr="image/Снимок%20экрана%202024-10-18%20202857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Вывод сообщений</w:t>
      </w:r>
    </w:p>
    <w:bookmarkEnd w:id="113"/>
    <w:bookmarkEnd w:id="114"/>
    <w:bookmarkStart w:id="11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8"/>
        </w:numPr>
        <w:pStyle w:val="Compact"/>
      </w:pPr>
      <w:r>
        <w:t xml:space="preserve">Какой файл используется для настройки rsyslogd?</w:t>
      </w:r>
    </w:p>
    <w:p>
      <w:pPr>
        <w:numPr>
          <w:ilvl w:val="0"/>
          <w:numId w:val="1029"/>
        </w:numPr>
        <w:pStyle w:val="Compact"/>
      </w:pPr>
      <w:r>
        <w:t xml:space="preserve">rsyslog.conf</w:t>
      </w:r>
    </w:p>
    <w:p>
      <w:pPr>
        <w:numPr>
          <w:ilvl w:val="0"/>
          <w:numId w:val="1030"/>
        </w:numPr>
        <w:pStyle w:val="Compact"/>
      </w:pPr>
      <w:r>
        <w:t xml:space="preserve">В каком файле журнала rsyslogd содержатся сообщения, связанные с аутентификацией?</w:t>
      </w:r>
    </w:p>
    <w:p>
      <w:pPr>
        <w:numPr>
          <w:ilvl w:val="0"/>
          <w:numId w:val="1031"/>
        </w:numPr>
        <w:pStyle w:val="Compact"/>
      </w:pPr>
      <w:r>
        <w:t xml:space="preserve">auth.log</w:t>
      </w:r>
    </w:p>
    <w:p>
      <w:pPr>
        <w:numPr>
          <w:ilvl w:val="0"/>
          <w:numId w:val="1032"/>
        </w:numPr>
        <w:pStyle w:val="Compact"/>
      </w:pPr>
      <w:r>
        <w:t xml:space="preserve">Если вы ничего не настроите, то сколько времени потребуется для ротации файлов журналов?</w:t>
      </w:r>
    </w:p>
    <w:p>
      <w:pPr>
        <w:numPr>
          <w:ilvl w:val="0"/>
          <w:numId w:val="1033"/>
        </w:numPr>
        <w:pStyle w:val="Compact"/>
      </w:pPr>
      <w:r>
        <w:t xml:space="preserve">По умолчанию файлы журналов будут ротироваться каждые неделю.</w:t>
      </w:r>
    </w:p>
    <w:p>
      <w:pPr>
        <w:numPr>
          <w:ilvl w:val="0"/>
          <w:numId w:val="1034"/>
        </w:numPr>
        <w:pStyle w:val="Compact"/>
      </w:pPr>
      <w:r>
        <w:t xml:space="preserve">Какую строку следует добавить в конфигурацию для записи всех сообщений с приоритетом info в файл /var/log/messages.info?</w:t>
      </w:r>
    </w:p>
    <w:p>
      <w:pPr>
        <w:numPr>
          <w:ilvl w:val="0"/>
          <w:numId w:val="1035"/>
        </w:numPr>
        <w:pStyle w:val="Compact"/>
      </w:pPr>
      <w:r>
        <w:t xml:space="preserve">*.info /var/log/messages.info</w:t>
      </w:r>
    </w:p>
    <w:p>
      <w:pPr>
        <w:numPr>
          <w:ilvl w:val="0"/>
          <w:numId w:val="1036"/>
        </w:numPr>
        <w:pStyle w:val="Compact"/>
      </w:pPr>
      <w:r>
        <w:t xml:space="preserve">Какая команда позволяет вам видеть сообщения журнала в режиме реального времени?</w:t>
      </w:r>
    </w:p>
    <w:p>
      <w:pPr>
        <w:numPr>
          <w:ilvl w:val="0"/>
          <w:numId w:val="1037"/>
        </w:numPr>
        <w:pStyle w:val="Compact"/>
      </w:pPr>
      <w:r>
        <w:t xml:space="preserve">journalctl -f</w:t>
      </w:r>
    </w:p>
    <w:p>
      <w:pPr>
        <w:numPr>
          <w:ilvl w:val="0"/>
          <w:numId w:val="1038"/>
        </w:numPr>
        <w:pStyle w:val="Compact"/>
      </w:pPr>
      <w:r>
        <w:t xml:space="preserve">Какая команда позволяет вам видеть все сообщения журнала, которые были написаны для PID 1 между 9:00 и 15:00?</w:t>
      </w:r>
    </w:p>
    <w:p>
      <w:pPr>
        <w:numPr>
          <w:ilvl w:val="0"/>
          <w:numId w:val="1039"/>
        </w:numPr>
        <w:pStyle w:val="Compact"/>
      </w:pPr>
      <w:r>
        <w:t xml:space="preserve">journalctl –since</w:t>
      </w:r>
      <w:r>
        <w:t xml:space="preserve"> </w:t>
      </w:r>
      <w:r>
        <w:t xml:space="preserve">‘</w:t>
      </w:r>
      <w:r>
        <w:t xml:space="preserve">2023-10-26 09:00:00</w:t>
      </w:r>
      <w:r>
        <w:t xml:space="preserve">’</w:t>
      </w:r>
      <w:r>
        <w:t xml:space="preserve"> </w:t>
      </w:r>
      <w:r>
        <w:t xml:space="preserve">–until</w:t>
      </w:r>
      <w:r>
        <w:t xml:space="preserve"> </w:t>
      </w:r>
      <w:r>
        <w:t xml:space="preserve">‘</w:t>
      </w:r>
      <w:r>
        <w:t xml:space="preserve">2023-10-26 15:00:00</w:t>
      </w:r>
      <w:r>
        <w:t xml:space="preserve">’</w:t>
      </w:r>
      <w:r>
        <w:t xml:space="preserve"> </w:t>
      </w:r>
      <w:r>
        <w:t xml:space="preserve">_PID=1 (замените дату на актуальную)</w:t>
      </w:r>
    </w:p>
    <w:p>
      <w:pPr>
        <w:numPr>
          <w:ilvl w:val="0"/>
          <w:numId w:val="1040"/>
        </w:numPr>
        <w:pStyle w:val="Compact"/>
      </w:pPr>
      <w:r>
        <w:t xml:space="preserve">Какая команда позволяет вам видеть сообщения journald после последней перезагрузки системы?</w:t>
      </w:r>
    </w:p>
    <w:p>
      <w:pPr>
        <w:numPr>
          <w:ilvl w:val="0"/>
          <w:numId w:val="1041"/>
        </w:numPr>
        <w:pStyle w:val="Compact"/>
      </w:pPr>
      <w:r>
        <w:t xml:space="preserve">journalctl -b</w:t>
      </w:r>
    </w:p>
    <w:p>
      <w:pPr>
        <w:numPr>
          <w:ilvl w:val="0"/>
          <w:numId w:val="1042"/>
        </w:numPr>
        <w:pStyle w:val="Compact"/>
      </w:pPr>
      <w:r>
        <w:t xml:space="preserve">Какая процедура позволяет сделать журнал journald постоянным?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4"/>
        </w:numPr>
        <w:pStyle w:val="Compact"/>
      </w:pPr>
      <w:r>
        <w:t xml:space="preserve">Запустите терминал с правами администратора.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5"/>
        </w:numPr>
        <w:pStyle w:val="Compact"/>
      </w:pPr>
      <w:r>
        <w:t xml:space="preserve">Создайте каталог для хранения записей журнала: mkdir -p /var/log/journal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6"/>
        </w:numPr>
        <w:pStyle w:val="Compact"/>
      </w:pPr>
      <w:r>
        <w:t xml:space="preserve">Установите права доступа для каталога: chown root:systemd-journal /var/log/journal и chmod 2755 /var/log/journal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7"/>
        </w:numPr>
        <w:pStyle w:val="Compact"/>
      </w:pPr>
      <w:r>
        <w:t xml:space="preserve">Перезагрузите систему или используйте killall -USR1 systemd-journald.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работы с журналами мониторинга различных событий в системе.</w:t>
      </w:r>
    </w:p>
    <w:bookmarkEnd w:id="116"/>
    <w:bookmarkStart w:id="11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48"/>
        </w:numPr>
        <w:pStyle w:val="Compact"/>
      </w:pPr>
      <w:r>
        <w:t xml:space="preserve">Поттеринг Л. Systemd для администраторов: цикл статей. — 2010. — URL: http:</w:t>
      </w:r>
      <w:r>
        <w:t xml:space="preserve"> </w:t>
      </w:r>
      <w:r>
        <w:t xml:space="preserve">//wiki.opennet.ru/Systemd.</w:t>
      </w:r>
    </w:p>
    <w:p>
      <w:pPr>
        <w:numPr>
          <w:ilvl w:val="0"/>
          <w:numId w:val="1048"/>
        </w:numPr>
        <w:pStyle w:val="Compact"/>
      </w:pPr>
      <w:r>
        <w:t xml:space="preserve">Емельянов А. Управление логгированием в systemd. — 2015. — URL: https://blog.</w:t>
      </w:r>
      <w:r>
        <w:t xml:space="preserve"> </w:t>
      </w:r>
      <w:r>
        <w:t xml:space="preserve">selectel.ru/upravlenie-loggirovaniem-v-systemd/.</w:t>
      </w:r>
    </w:p>
    <w:p>
      <w:pPr>
        <w:numPr>
          <w:ilvl w:val="0"/>
          <w:numId w:val="1048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48"/>
        </w:numPr>
        <w:pStyle w:val="Compact"/>
      </w:pPr>
      <w:r>
        <w:t xml:space="preserve">Goyal S. K. Precise Guide to Centos 7: Beginners guide and quick reference. — Independently published, 2017.</w:t>
      </w:r>
    </w:p>
    <w:p>
      <w:pPr>
        <w:numPr>
          <w:ilvl w:val="0"/>
          <w:numId w:val="1048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3">
    <w:abstractNumId w:val="991"/>
  </w:num>
  <w:num w:numId="103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5">
    <w:abstractNumId w:val="991"/>
  </w:num>
  <w:num w:numId="103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7">
    <w:abstractNumId w:val="991"/>
  </w:num>
  <w:num w:numId="103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9">
    <w:abstractNumId w:val="991"/>
  </w:num>
  <w:num w:numId="104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1">
    <w:abstractNumId w:val="991"/>
  </w:num>
  <w:num w:numId="104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0" Target="media/rId1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7. Управление журналами событий в системе</dc:title>
  <dc:creator>Жукова Арина Александровна</dc:creator>
  <dc:language>ru-RU</dc:language>
  <cp:keywords/>
  <dcterms:created xsi:type="dcterms:W3CDTF">2024-10-19T18:20:30Z</dcterms:created>
  <dcterms:modified xsi:type="dcterms:W3CDTF">2024-10-19T18:20:30Z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