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PARCIAL FASE FUNCIONAL - PATRONES DE SOFTWARE EN MES</w:t>
      </w:r>
    </w:p>
    <w:p>
      <w:r>
        <w:rPr>
          <w:b w:val="0"/>
          <w:sz w:val="22"/>
        </w:rPr>
        <w:t>Caso #17: Sistema de Control de Produccion (MES)</w:t>
      </w:r>
    </w:p>
    <w:p>
      <w:r>
        <w:rPr>
          <w:b w:val="0"/>
          <w:sz w:val="22"/>
        </w:rPr>
        <w:t>Estudiantes: Juan Sebastian Rubiano Romero / Angie Lucero Vargas Amado</w:t>
      </w:r>
    </w:p>
    <w:p>
      <w:r>
        <w:rPr>
          <w:b w:val="0"/>
          <w:sz w:val="22"/>
        </w:rPr>
        <w:t>Docente: Eliecer Montero Ojeda</w:t>
      </w:r>
    </w:p>
    <w:p>
      <w:r>
        <w:rPr>
          <w:b w:val="0"/>
          <w:sz w:val="22"/>
        </w:rPr>
        <w:t>Grupo: E196</w:t>
      </w:r>
    </w:p>
    <w:p>
      <w:r>
        <w:rPr>
          <w:b w:val="0"/>
          <w:sz w:val="22"/>
        </w:rPr>
        <w:t>Fecha: 20/04/2026</w:t>
      </w:r>
    </w:p>
    <w:p/>
    <w:p>
      <w:pPr>
        <w:pStyle w:val="Heading1"/>
      </w:pPr>
      <w:r>
        <w:t>1. Resumen ejecutivo</w:t>
      </w:r>
    </w:p>
    <w:p>
      <w:r>
        <w:rPr>
          <w:b w:val="0"/>
          <w:sz w:val="22"/>
        </w:rPr>
        <w:t>La fase anterior del proyecto tuvo un alcance conceptual: cada patron se documento y se probo de forma aislada. En esta fase se implementa una version funcional integrada que ejecuta el ciclo completo de una orden de produccion, manteniendo la misma logica academica y el dominio MES.</w:t>
      </w:r>
    </w:p>
    <w:p>
      <w:pPr>
        <w:pStyle w:val="Heading1"/>
      </w:pPr>
      <w:r>
        <w:t>2. Alcance inicial vs alcance actual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Fase inicial (PARCIAL_PATRONES_Documento_General)</w:t>
            </w:r>
          </w:p>
        </w:tc>
        <w:tc>
          <w:tcPr>
            <w:tcW w:type="dxa" w:w="4320"/>
          </w:tcPr>
          <w:p>
            <w:r>
              <w:t>Fase actual (funcional)</w:t>
            </w:r>
          </w:p>
        </w:tc>
      </w:tr>
      <w:tr>
        <w:tc>
          <w:tcPr>
            <w:tcW w:type="dxa" w:w="4320"/>
          </w:tcPr>
          <w:p>
            <w:r>
              <w:t>UML por patron y ejemplos conceptuales</w:t>
            </w:r>
          </w:p>
        </w:tc>
        <w:tc>
          <w:tcPr>
            <w:tcW w:type="dxa" w:w="4320"/>
          </w:tcPr>
          <w:p>
            <w:r>
              <w:t>UML funcional de arquitectura y secuencia end-to-end</w:t>
            </w:r>
          </w:p>
        </w:tc>
      </w:tr>
      <w:tr>
        <w:tc>
          <w:tcPr>
            <w:tcW w:type="dxa" w:w="4320"/>
          </w:tcPr>
          <w:p>
            <w:r>
              <w:t>Pruebas por patron</w:t>
            </w:r>
          </w:p>
        </w:tc>
        <w:tc>
          <w:tcPr>
            <w:tcW w:type="dxa" w:w="4320"/>
          </w:tcPr>
          <w:p>
            <w:r>
              <w:t>Pruebas por patron + prueba integrada test_mes_functional.py</w:t>
            </w:r>
          </w:p>
        </w:tc>
      </w:tr>
      <w:tr>
        <w:tc>
          <w:tcPr>
            <w:tcW w:type="dxa" w:w="4320"/>
          </w:tcPr>
          <w:p>
            <w:r>
              <w:t>Sin orquestacion completa de orden</w:t>
            </w:r>
          </w:p>
        </w:tc>
        <w:tc>
          <w:tcPr>
            <w:tcW w:type="dxa" w:w="4320"/>
          </w:tcPr>
          <w:p>
            <w:r>
              <w:t>Flujo completo: inicio, despacho, sync legacy, cierre y reporte</w:t>
            </w:r>
          </w:p>
        </w:tc>
      </w:tr>
      <w:tr>
        <w:tc>
          <w:tcPr>
            <w:tcW w:type="dxa" w:w="4320"/>
          </w:tcPr>
          <w:p>
            <w:r>
              <w:t>Modulos aislados</w:t>
            </w:r>
          </w:p>
        </w:tc>
        <w:tc>
          <w:tcPr>
            <w:tcW w:type="dxa" w:w="4320"/>
          </w:tcPr>
          <w:p>
            <w:r>
              <w:t>Integracion real en src/mes_functional_app.py</w:t>
            </w:r>
          </w:p>
        </w:tc>
      </w:tr>
    </w:tbl>
    <w:p>
      <w:pPr>
        <w:pStyle w:val="Heading1"/>
      </w:pPr>
      <w:r>
        <w:t>3. Arquitectura funcional implementada</w:t>
      </w:r>
    </w:p>
    <w:p>
      <w:r>
        <w:rPr>
          <w:b/>
          <w:sz w:val="22"/>
        </w:rPr>
        <w:t>Archivo principal: src/mes_functional_app.py</w:t>
      </w:r>
    </w:p>
    <w:p>
      <w:r>
        <w:rPr>
          <w:b w:val="0"/>
          <w:sz w:val="22"/>
        </w:rPr>
        <w:t>Entradas: template_key, order_id, planned_units, shift, protocol.</w:t>
      </w:r>
    </w:p>
    <w:p>
      <w:r>
        <w:rPr>
          <w:b w:val="0"/>
          <w:sz w:val="22"/>
        </w:rPr>
        <w:t>Salidas: estado de la orden, despacho, sync legacy, reporte final y metricas globales.</w:t>
      </w:r>
    </w:p>
    <w:p>
      <w:pPr>
        <w:pStyle w:val="Heading1"/>
      </w:pPr>
      <w:r>
        <w:t>4. Patrones implementados en el flujo real</w:t>
      </w:r>
    </w:p>
    <w:p>
      <w:r>
        <w:rPr>
          <w:b w:val="0"/>
          <w:sz w:val="22"/>
        </w:rPr>
        <w:t>- Singleton: MESController centraliza estado global y OEE.</w:t>
      </w:r>
    </w:p>
    <w:p>
      <w:r>
        <w:rPr>
          <w:b w:val="0"/>
          <w:sz w:val="22"/>
        </w:rPr>
        <w:t>- Factory Method: CNCFactory y RobotFactory crean maquinas concretas.</w:t>
      </w:r>
    </w:p>
    <w:p>
      <w:r>
        <w:rPr>
          <w:b w:val="0"/>
          <w:sz w:val="22"/>
        </w:rPr>
        <w:t>- Abstract Factory: familias de linea compatibles (automatic/manual).</w:t>
      </w:r>
    </w:p>
    <w:p>
      <w:r>
        <w:rPr>
          <w:b w:val="0"/>
          <w:sz w:val="22"/>
        </w:rPr>
        <w:t>- Builder: construccion paso a paso del ProductionReport.</w:t>
      </w:r>
    </w:p>
    <w:p>
      <w:r>
        <w:rPr>
          <w:b w:val="0"/>
          <w:sz w:val="22"/>
        </w:rPr>
        <w:t>- Adapter: LegacyMachineAdapter integra gateway legacy sin modificarlo.</w:t>
      </w:r>
    </w:p>
    <w:p>
      <w:r>
        <w:rPr>
          <w:b w:val="0"/>
          <w:sz w:val="22"/>
        </w:rPr>
        <w:t>- Prototype: TemplateRegistry clona plantillas de orden.</w:t>
      </w:r>
    </w:p>
    <w:p>
      <w:r>
        <w:rPr>
          <w:b w:val="0"/>
          <w:sz w:val="22"/>
        </w:rPr>
        <w:t>- Bridge: separacion entre tipo de orden y canal (OPCUA/Modbus).</w:t>
      </w:r>
    </w:p>
    <w:p>
      <w:r>
        <w:rPr>
          <w:b w:val="0"/>
          <w:sz w:val="22"/>
        </w:rPr>
        <w:t>- Decorator: enriquecimiento de reporte con calidad, trazabilidad y OEE.</w:t>
      </w:r>
    </w:p>
    <w:p>
      <w:r>
        <w:rPr>
          <w:b w:val="0"/>
          <w:sz w:val="22"/>
        </w:rPr>
        <w:t>- Composite: capacidad de planta por estructura jerarquica.</w:t>
      </w:r>
    </w:p>
    <w:p>
      <w:r>
        <w:rPr>
          <w:b w:val="0"/>
          <w:sz w:val="22"/>
        </w:rPr>
        <w:t>- Facade: arranque simplificado de la orden para el operador.</w:t>
      </w:r>
    </w:p>
    <w:p>
      <w:pPr>
        <w:pStyle w:val="Heading1"/>
      </w:pPr>
      <w:r>
        <w:t>5. Flujo funcional de una orden</w:t>
      </w:r>
    </w:p>
    <w:p>
      <w:r>
        <w:rPr>
          <w:b w:val="0"/>
          <w:sz w:val="22"/>
        </w:rPr>
        <w:t>1. Se clona plantilla de orden (Prototype).</w:t>
      </w:r>
    </w:p>
    <w:p>
      <w:r>
        <w:rPr>
          <w:b w:val="0"/>
          <w:sz w:val="22"/>
        </w:rPr>
        <w:t>2. Se inicia la orden con la fachada MES (Facade).</w:t>
      </w:r>
    </w:p>
    <w:p>
      <w:r>
        <w:rPr>
          <w:b w:val="0"/>
          <w:sz w:val="22"/>
        </w:rPr>
        <w:t>3. Se crea familia compatible de linea (Abstract Factory).</w:t>
      </w:r>
    </w:p>
    <w:p>
      <w:r>
        <w:rPr>
          <w:b w:val="0"/>
          <w:sz w:val="22"/>
        </w:rPr>
        <w:t>4. Se crea y arranca maquina concreta (Factory Method).</w:t>
      </w:r>
    </w:p>
    <w:p>
      <w:r>
        <w:rPr>
          <w:b w:val="0"/>
          <w:sz w:val="22"/>
        </w:rPr>
        <w:t>5. Se despacha orden por protocolo elegido (Bridge).</w:t>
      </w:r>
    </w:p>
    <w:p>
      <w:r>
        <w:rPr>
          <w:b w:val="0"/>
          <w:sz w:val="22"/>
        </w:rPr>
        <w:t>6. Se sincroniza produccion con sistema legacy (Adapter).</w:t>
      </w:r>
    </w:p>
    <w:p>
      <w:r>
        <w:rPr>
          <w:b w:val="0"/>
          <w:sz w:val="22"/>
        </w:rPr>
        <w:t>7. Se construye reporte base por pasos (Builder).</w:t>
      </w:r>
    </w:p>
    <w:p>
      <w:r>
        <w:rPr>
          <w:b w:val="0"/>
          <w:sz w:val="22"/>
        </w:rPr>
        <w:t>8. Se enriquece reporte con decorators (Decorator).</w:t>
      </w:r>
    </w:p>
    <w:p>
      <w:r>
        <w:rPr>
          <w:b w:val="0"/>
          <w:sz w:val="22"/>
        </w:rPr>
        <w:t>9. Se registra cierre y metricas globales (Singleton).</w:t>
      </w:r>
    </w:p>
    <w:p>
      <w:r>
        <w:rPr>
          <w:b w:val="0"/>
          <w:sz w:val="22"/>
        </w:rPr>
        <w:t>10. Se consulta capacidad total de planta (Composite).</w:t>
      </w:r>
    </w:p>
    <w:p>
      <w:pPr>
        <w:pStyle w:val="Heading1"/>
      </w:pPr>
      <w:r>
        <w:t>6. Evidencia de ejecucion</w:t>
      </w:r>
    </w:p>
    <w:p>
      <w:r>
        <w:rPr>
          <w:b w:val="0"/>
          <w:sz w:val="22"/>
        </w:rPr>
        <w:t>Comando ejecutado: python test_PARCIAL.py (en Patrones/src)</w:t>
      </w:r>
    </w:p>
    <w:p>
      <w:r>
        <w:rPr>
          <w:b w:val="0"/>
          <w:sz w:val="22"/>
        </w:rPr>
        <w:t>Resultado: todos los tests pasaron, incluyendo test_mes_functional.py.</w:t>
      </w:r>
    </w:p>
    <w:p>
      <w:r>
        <w:rPr>
          <w:b w:val="0"/>
          <w:sz w:val="22"/>
        </w:rPr>
        <w:t>Comando ejecutado: python run_mes_functional_demo.py</w:t>
      </w:r>
    </w:p>
    <w:p>
      <w:r>
        <w:rPr>
          <w:b w:val="0"/>
          <w:sz w:val="22"/>
        </w:rPr>
        <w:t>Resultado: ejecucion OK con reporte final y trazabilidad de patrones.</w:t>
      </w:r>
    </w:p>
    <w:p>
      <w:pPr>
        <w:pStyle w:val="Heading1"/>
      </w:pPr>
      <w:r>
        <w:t>7. UML entregados</w:t>
      </w:r>
    </w:p>
    <w:p>
      <w:r>
        <w:rPr>
          <w:b w:val="0"/>
          <w:sz w:val="22"/>
        </w:rPr>
        <w:t>- docs/diagrams/functional-overview.puml</w:t>
      </w:r>
    </w:p>
    <w:p>
      <w:r>
        <w:rPr>
          <w:b w:val="0"/>
          <w:sz w:val="22"/>
        </w:rPr>
        <w:t>- docs/diagrams/functional-order-sequence.puml</w:t>
      </w:r>
    </w:p>
    <w:p>
      <w:r>
        <w:rPr>
          <w:b w:val="0"/>
          <w:sz w:val="22"/>
        </w:rPr>
        <w:t>- Se conservan los UML historicos por patron ya existentes en el repositorio.</w:t>
      </w:r>
    </w:p>
    <w:p>
      <w:pPr>
        <w:pStyle w:val="Heading1"/>
      </w:pPr>
      <w:r>
        <w:t>8. Conclusiones</w:t>
      </w:r>
    </w:p>
    <w:p>
      <w:r>
        <w:rPr>
          <w:b w:val="0"/>
          <w:sz w:val="22"/>
        </w:rPr>
        <w:t>El proyecto mantiene coherencia con el alcance inicial y evoluciona a una solucion funcional verificable. Los patrones ya no se observan solo como ejemplos aislados, sino como una arquitectura colaborativa aplicada al caso MES.</w:t>
      </w:r>
    </w:p>
    <w:p>
      <w:r>
        <w:rPr>
          <w:b w:val="0"/>
          <w:sz w:val="22"/>
        </w:rPr>
        <w:t>Documento generado automaticamente: 2026-04-20 08:20:21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