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53437" w14:textId="77777777" w:rsidR="007E1A15" w:rsidRPr="00567426" w:rsidRDefault="007E1A15" w:rsidP="007E1A15">
      <w:pPr>
        <w:jc w:val="center"/>
        <w:rPr>
          <w:sz w:val="32"/>
        </w:rPr>
      </w:pPr>
    </w:p>
    <w:p w14:paraId="1360E92A" w14:textId="77777777" w:rsidR="007E1A15" w:rsidRDefault="007E1A15" w:rsidP="007E1A15">
      <w:pPr>
        <w:jc w:val="center"/>
        <w:rPr>
          <w:sz w:val="32"/>
        </w:rPr>
      </w:pPr>
    </w:p>
    <w:p w14:paraId="07DDB92B" w14:textId="77777777" w:rsidR="007E1A15" w:rsidRDefault="007E1A15" w:rsidP="007E1A15">
      <w:pPr>
        <w:jc w:val="center"/>
        <w:rPr>
          <w:sz w:val="32"/>
        </w:rPr>
      </w:pPr>
    </w:p>
    <w:p w14:paraId="60154FFB" w14:textId="77777777" w:rsidR="007E1A15" w:rsidRDefault="007E1A15" w:rsidP="007E1A15">
      <w:pPr>
        <w:jc w:val="center"/>
        <w:rPr>
          <w:sz w:val="32"/>
        </w:rPr>
      </w:pPr>
    </w:p>
    <w:p w14:paraId="2CAA3437" w14:textId="77777777" w:rsidR="007E1A15" w:rsidRDefault="007E1A15" w:rsidP="007E1A15">
      <w:pPr>
        <w:jc w:val="center"/>
        <w:rPr>
          <w:sz w:val="32"/>
        </w:rPr>
      </w:pPr>
    </w:p>
    <w:p w14:paraId="18A1E844" w14:textId="77777777" w:rsidR="007E1A15" w:rsidRDefault="007E1A15" w:rsidP="007E1A15">
      <w:pPr>
        <w:spacing w:line="480" w:lineRule="exact"/>
        <w:jc w:val="center"/>
        <w:rPr>
          <w:rFonts w:ascii="宋体" w:hAnsi="宋体"/>
          <w:sz w:val="28"/>
          <w:szCs w:val="40"/>
        </w:rPr>
      </w:pPr>
    </w:p>
    <w:p w14:paraId="16583AB8" w14:textId="77777777"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14:paraId="51D1594B"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675B71C7" w14:textId="77777777" w:rsidR="007E1A15" w:rsidRPr="00C8494F" w:rsidRDefault="007E1A15" w:rsidP="007E1A15">
      <w:pPr>
        <w:jc w:val="center"/>
        <w:rPr>
          <w:rFonts w:ascii="宋体" w:hAnsi="宋体"/>
          <w:sz w:val="24"/>
        </w:rPr>
      </w:pPr>
    </w:p>
    <w:p w14:paraId="3A28CFD6" w14:textId="77777777" w:rsidR="007E1A15" w:rsidRPr="00C8494F" w:rsidRDefault="007E1A15" w:rsidP="007E1A15">
      <w:pPr>
        <w:jc w:val="center"/>
        <w:rPr>
          <w:rFonts w:ascii="宋体" w:hAnsi="宋体"/>
          <w:sz w:val="24"/>
        </w:rPr>
      </w:pPr>
    </w:p>
    <w:p w14:paraId="4ABA17D6" w14:textId="77777777"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软件需求工程-住宅维护系统</w:t>
      </w:r>
    </w:p>
    <w:p w14:paraId="60315770" w14:textId="77777777" w:rsidR="007E1A15" w:rsidRPr="000B702B" w:rsidRDefault="000B702B" w:rsidP="007E1A15">
      <w:pPr>
        <w:jc w:val="center"/>
        <w:rPr>
          <w:rFonts w:ascii="黑体" w:eastAsia="黑体" w:hAnsi="黑体"/>
          <w:color w:val="000000" w:themeColor="text1"/>
          <w:sz w:val="44"/>
        </w:rPr>
      </w:pPr>
      <w:r w:rsidRPr="000B702B">
        <w:rPr>
          <w:rFonts w:ascii="黑体" w:eastAsia="黑体" w:hAnsi="黑体" w:hint="eastAsia"/>
          <w:color w:val="000000" w:themeColor="text1"/>
          <w:sz w:val="44"/>
        </w:rPr>
        <w:t>培训计划</w:t>
      </w:r>
    </w:p>
    <w:p w14:paraId="5FF456B3" w14:textId="77777777" w:rsidR="007E1A15" w:rsidRDefault="007E1A15" w:rsidP="007E1A15">
      <w:pPr>
        <w:jc w:val="center"/>
        <w:rPr>
          <w:sz w:val="32"/>
        </w:rPr>
      </w:pPr>
    </w:p>
    <w:p w14:paraId="3BAF0A43" w14:textId="77777777" w:rsidR="007E1A15" w:rsidRDefault="007E1A15" w:rsidP="007E1A15">
      <w:pPr>
        <w:jc w:val="center"/>
        <w:rPr>
          <w:sz w:val="32"/>
        </w:rPr>
      </w:pPr>
    </w:p>
    <w:p w14:paraId="45298222" w14:textId="77777777" w:rsidR="007E1A15" w:rsidRDefault="007E1A15" w:rsidP="007E1A15">
      <w:pPr>
        <w:jc w:val="center"/>
        <w:rPr>
          <w:sz w:val="32"/>
        </w:rPr>
      </w:pPr>
    </w:p>
    <w:p w14:paraId="64722B5D" w14:textId="77777777" w:rsidR="007E1A15" w:rsidRDefault="007E1A15" w:rsidP="007E1A15">
      <w:pPr>
        <w:jc w:val="center"/>
        <w:rPr>
          <w:sz w:val="32"/>
        </w:rPr>
      </w:pPr>
    </w:p>
    <w:p w14:paraId="0AF686E6" w14:textId="77777777" w:rsidR="007E1A15" w:rsidRDefault="007E1A15" w:rsidP="007E1A15">
      <w:pPr>
        <w:jc w:val="center"/>
        <w:rPr>
          <w:sz w:val="32"/>
        </w:rPr>
      </w:pPr>
    </w:p>
    <w:p w14:paraId="2EA1DF8D"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116BFA66" w14:textId="77777777" w:rsidTr="00E77877">
        <w:trPr>
          <w:trHeight w:val="454"/>
          <w:jc w:val="center"/>
        </w:trPr>
        <w:tc>
          <w:tcPr>
            <w:tcW w:w="1446" w:type="dxa"/>
            <w:vAlign w:val="center"/>
          </w:tcPr>
          <w:p w14:paraId="1309EE54" w14:textId="77777777" w:rsidR="007E1A15" w:rsidRDefault="007E1A15" w:rsidP="00E77877">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7F08D8A4" w14:textId="77777777" w:rsidR="007E1A15" w:rsidRPr="00DC00EE" w:rsidRDefault="007E1A15" w:rsidP="00E77877">
            <w:pPr>
              <w:rPr>
                <w:rFonts w:ascii="Times New Roman" w:hAnsi="Times New Roman" w:cs="Times New Roman"/>
                <w:sz w:val="24"/>
                <w:u w:val="single"/>
              </w:rPr>
            </w:pPr>
            <w:r w:rsidRPr="00DC00EE">
              <w:rPr>
                <w:rFonts w:ascii="Times New Roman" w:hAnsi="Times New Roman" w:cs="Times New Roman"/>
                <w:sz w:val="24"/>
                <w:u w:val="single"/>
              </w:rPr>
              <w:t xml:space="preserve">          G09           </w:t>
            </w:r>
          </w:p>
        </w:tc>
      </w:tr>
      <w:tr w:rsidR="007E1A15" w:rsidRPr="00567426" w14:paraId="1D737182" w14:textId="77777777" w:rsidTr="00E77877">
        <w:trPr>
          <w:trHeight w:val="454"/>
          <w:jc w:val="center"/>
        </w:trPr>
        <w:tc>
          <w:tcPr>
            <w:tcW w:w="1446" w:type="dxa"/>
            <w:vAlign w:val="center"/>
          </w:tcPr>
          <w:p w14:paraId="7671E767" w14:textId="77777777"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0AC75E25" w14:textId="77777777" w:rsidR="007E1A15" w:rsidRPr="00567426" w:rsidRDefault="007E1A15" w:rsidP="00E77877">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6C0B6E54" w14:textId="77777777" w:rsidTr="00E77877">
        <w:trPr>
          <w:trHeight w:val="454"/>
          <w:jc w:val="center"/>
        </w:trPr>
        <w:tc>
          <w:tcPr>
            <w:tcW w:w="1446" w:type="dxa"/>
            <w:vAlign w:val="center"/>
          </w:tcPr>
          <w:p w14:paraId="70D64750" w14:textId="77777777"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677AC604" w14:textId="77777777" w:rsidR="007E1A15" w:rsidRPr="00567426" w:rsidRDefault="007E1A15" w:rsidP="00E77877">
            <w:pPr>
              <w:rPr>
                <w:sz w:val="24"/>
                <w:u w:val="single"/>
              </w:rPr>
            </w:pPr>
            <w:r w:rsidRPr="00567426">
              <w:rPr>
                <w:rFonts w:hint="eastAsia"/>
                <w:sz w:val="24"/>
                <w:u w:val="single"/>
              </w:rPr>
              <w:t xml:space="preserve">  </w:t>
            </w:r>
            <w:r>
              <w:rPr>
                <w:rFonts w:hint="eastAsia"/>
                <w:sz w:val="24"/>
                <w:u w:val="single"/>
              </w:rPr>
              <w:t>沈子</w:t>
            </w:r>
            <w:proofErr w:type="gramStart"/>
            <w:r>
              <w:rPr>
                <w:rFonts w:hint="eastAsia"/>
                <w:sz w:val="24"/>
                <w:u w:val="single"/>
              </w:rPr>
              <w:t>衿</w:t>
            </w:r>
            <w:proofErr w:type="gramEnd"/>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7E1A15" w:rsidRPr="00567426" w14:paraId="49183D59" w14:textId="77777777" w:rsidTr="00E77877">
        <w:trPr>
          <w:trHeight w:val="454"/>
          <w:jc w:val="center"/>
        </w:trPr>
        <w:tc>
          <w:tcPr>
            <w:tcW w:w="1446" w:type="dxa"/>
            <w:vAlign w:val="center"/>
          </w:tcPr>
          <w:p w14:paraId="0D94756B" w14:textId="77777777" w:rsidR="007E1A15" w:rsidRPr="00753C25" w:rsidRDefault="007E1A15" w:rsidP="00E77877">
            <w:pPr>
              <w:wordWrap w:val="0"/>
              <w:jc w:val="right"/>
              <w:rPr>
                <w:rFonts w:ascii="黑体" w:eastAsia="黑体" w:hAnsi="黑体"/>
                <w:b/>
                <w:sz w:val="24"/>
              </w:rPr>
            </w:pPr>
          </w:p>
        </w:tc>
        <w:tc>
          <w:tcPr>
            <w:tcW w:w="2916" w:type="dxa"/>
            <w:vAlign w:val="center"/>
          </w:tcPr>
          <w:p w14:paraId="136948BD" w14:textId="77777777" w:rsidR="007E1A15" w:rsidRPr="00567426" w:rsidRDefault="007E1A15" w:rsidP="00E77877">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14:paraId="41F64C22" w14:textId="77777777" w:rsidR="007E1A15" w:rsidRPr="00567426" w:rsidRDefault="007E1A15" w:rsidP="007E1A15">
      <w:pPr>
        <w:jc w:val="center"/>
      </w:pPr>
    </w:p>
    <w:p w14:paraId="20D39529" w14:textId="77777777" w:rsidR="007E1A15" w:rsidRDefault="007E1A15" w:rsidP="007E1A15">
      <w:pPr>
        <w:jc w:val="center"/>
      </w:pPr>
    </w:p>
    <w:p w14:paraId="700E1371" w14:textId="77777777" w:rsidR="007E1A15" w:rsidRPr="00567426" w:rsidRDefault="007E1A15" w:rsidP="007E1A15">
      <w:pPr>
        <w:jc w:val="center"/>
      </w:pPr>
    </w:p>
    <w:p w14:paraId="670CD62D" w14:textId="77777777" w:rsidR="007E1A15" w:rsidRPr="008B4BA3" w:rsidRDefault="007E1A15" w:rsidP="007E1A15">
      <w:pPr>
        <w:jc w:val="right"/>
        <w:rPr>
          <w:color w:val="000000" w:themeColor="text1"/>
          <w:sz w:val="20"/>
        </w:rPr>
      </w:pPr>
      <w:r w:rsidRPr="008B4BA3">
        <w:rPr>
          <w:rFonts w:hint="eastAsia"/>
          <w:color w:val="000000" w:themeColor="text1"/>
          <w:sz w:val="20"/>
        </w:rPr>
        <w:t>20</w:t>
      </w:r>
      <w:r w:rsidRPr="008B4BA3">
        <w:rPr>
          <w:color w:val="000000" w:themeColor="text1"/>
          <w:sz w:val="20"/>
        </w:rPr>
        <w:t>18</w:t>
      </w:r>
      <w:r w:rsidRPr="008B4BA3">
        <w:rPr>
          <w:rFonts w:hint="eastAsia"/>
          <w:color w:val="000000" w:themeColor="text1"/>
          <w:sz w:val="20"/>
        </w:rPr>
        <w:t>年</w:t>
      </w:r>
      <w:r w:rsidRPr="008B4BA3">
        <w:rPr>
          <w:rFonts w:hint="eastAsia"/>
          <w:color w:val="000000" w:themeColor="text1"/>
          <w:sz w:val="20"/>
        </w:rPr>
        <w:t>1</w:t>
      </w:r>
      <w:r w:rsidR="008B4BA3" w:rsidRPr="008B4BA3">
        <w:rPr>
          <w:rFonts w:hint="eastAsia"/>
          <w:color w:val="000000" w:themeColor="text1"/>
          <w:sz w:val="20"/>
        </w:rPr>
        <w:t>2</w:t>
      </w:r>
      <w:r w:rsidRPr="008B4BA3">
        <w:rPr>
          <w:rFonts w:hint="eastAsia"/>
          <w:color w:val="000000" w:themeColor="text1"/>
          <w:sz w:val="20"/>
        </w:rPr>
        <w:t>月</w:t>
      </w:r>
      <w:r w:rsidR="008B4BA3" w:rsidRPr="008B4BA3">
        <w:rPr>
          <w:rFonts w:hint="eastAsia"/>
          <w:color w:val="000000" w:themeColor="text1"/>
          <w:sz w:val="20"/>
        </w:rPr>
        <w:t>20</w:t>
      </w:r>
      <w:r w:rsidRPr="008B4BA3">
        <w:rPr>
          <w:rFonts w:hint="eastAsia"/>
          <w:color w:val="000000" w:themeColor="text1"/>
          <w:sz w:val="20"/>
        </w:rPr>
        <w:t>日</w:t>
      </w:r>
    </w:p>
    <w:p w14:paraId="72816D90" w14:textId="77777777"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623E2ABB" w14:textId="77777777" w:rsidTr="00E77877">
        <w:trPr>
          <w:trHeight w:val="375"/>
          <w:jc w:val="center"/>
        </w:trPr>
        <w:tc>
          <w:tcPr>
            <w:tcW w:w="1376" w:type="dxa"/>
            <w:shd w:val="clear" w:color="auto" w:fill="E6E6E6"/>
            <w:vAlign w:val="center"/>
          </w:tcPr>
          <w:p w14:paraId="6A5518C2" w14:textId="77777777" w:rsidR="007E1A15" w:rsidRDefault="007E1A15" w:rsidP="00E77877">
            <w:pPr>
              <w:jc w:val="center"/>
              <w:rPr>
                <w:b/>
              </w:rPr>
            </w:pPr>
            <w:r>
              <w:rPr>
                <w:rFonts w:hint="eastAsia"/>
                <w:b/>
              </w:rPr>
              <w:t>日期</w:t>
            </w:r>
          </w:p>
        </w:tc>
        <w:tc>
          <w:tcPr>
            <w:tcW w:w="818" w:type="dxa"/>
            <w:shd w:val="clear" w:color="auto" w:fill="E6E6E6"/>
            <w:vAlign w:val="center"/>
          </w:tcPr>
          <w:p w14:paraId="5DA3B699" w14:textId="77777777" w:rsidR="007E1A15" w:rsidRDefault="007E1A15" w:rsidP="00E77877">
            <w:pPr>
              <w:jc w:val="center"/>
              <w:rPr>
                <w:b/>
              </w:rPr>
            </w:pPr>
            <w:r>
              <w:rPr>
                <w:rFonts w:hint="eastAsia"/>
                <w:b/>
              </w:rPr>
              <w:t>版本</w:t>
            </w:r>
          </w:p>
        </w:tc>
        <w:tc>
          <w:tcPr>
            <w:tcW w:w="1761" w:type="dxa"/>
            <w:shd w:val="clear" w:color="auto" w:fill="E6E6E6"/>
            <w:vAlign w:val="center"/>
          </w:tcPr>
          <w:p w14:paraId="6CA0E98A" w14:textId="77777777" w:rsidR="007E1A15" w:rsidRDefault="007E1A15" w:rsidP="00E77877">
            <w:pPr>
              <w:jc w:val="center"/>
              <w:rPr>
                <w:b/>
              </w:rPr>
            </w:pPr>
            <w:r>
              <w:rPr>
                <w:rFonts w:hint="eastAsia"/>
                <w:b/>
              </w:rPr>
              <w:t>作者</w:t>
            </w:r>
          </w:p>
        </w:tc>
        <w:tc>
          <w:tcPr>
            <w:tcW w:w="3939" w:type="dxa"/>
            <w:shd w:val="clear" w:color="auto" w:fill="E6E6E6"/>
            <w:vAlign w:val="center"/>
          </w:tcPr>
          <w:p w14:paraId="742C4ACA" w14:textId="77777777" w:rsidR="007E1A15" w:rsidRDefault="007E1A15" w:rsidP="00E77877">
            <w:pPr>
              <w:jc w:val="center"/>
              <w:rPr>
                <w:b/>
              </w:rPr>
            </w:pPr>
            <w:r>
              <w:rPr>
                <w:rFonts w:hint="eastAsia"/>
                <w:b/>
              </w:rPr>
              <w:t>修改内容</w:t>
            </w:r>
          </w:p>
        </w:tc>
      </w:tr>
      <w:tr w:rsidR="007E1A15" w14:paraId="5B549476" w14:textId="77777777" w:rsidTr="00E77877">
        <w:trPr>
          <w:trHeight w:val="375"/>
          <w:jc w:val="center"/>
        </w:trPr>
        <w:tc>
          <w:tcPr>
            <w:tcW w:w="1376" w:type="dxa"/>
            <w:tcBorders>
              <w:bottom w:val="single" w:sz="4" w:space="0" w:color="auto"/>
            </w:tcBorders>
            <w:vAlign w:val="center"/>
          </w:tcPr>
          <w:p w14:paraId="05FA31D0" w14:textId="77777777" w:rsidR="007E1A15" w:rsidRDefault="007E1A15" w:rsidP="00E77877">
            <w:pPr>
              <w:jc w:val="center"/>
            </w:pPr>
            <w:r w:rsidRPr="002F0D0C">
              <w:rPr>
                <w:rFonts w:hint="eastAsia"/>
                <w:color w:val="000000" w:themeColor="text1"/>
              </w:rPr>
              <w:t>2018.</w:t>
            </w:r>
            <w:r w:rsidR="000B702B" w:rsidRPr="002F0D0C">
              <w:rPr>
                <w:rFonts w:hint="eastAsia"/>
                <w:color w:val="000000" w:themeColor="text1"/>
              </w:rPr>
              <w:t>12.20</w:t>
            </w:r>
          </w:p>
        </w:tc>
        <w:tc>
          <w:tcPr>
            <w:tcW w:w="818" w:type="dxa"/>
            <w:tcBorders>
              <w:bottom w:val="single" w:sz="4" w:space="0" w:color="auto"/>
            </w:tcBorders>
            <w:vAlign w:val="center"/>
          </w:tcPr>
          <w:p w14:paraId="6A559EEC" w14:textId="77777777" w:rsidR="007E1A15" w:rsidRDefault="007E1A15" w:rsidP="00E77877">
            <w:pPr>
              <w:jc w:val="center"/>
            </w:pPr>
            <w:r>
              <w:rPr>
                <w:rFonts w:hint="eastAsia"/>
              </w:rPr>
              <w:t>1.0</w:t>
            </w:r>
          </w:p>
        </w:tc>
        <w:tc>
          <w:tcPr>
            <w:tcW w:w="1761" w:type="dxa"/>
            <w:tcBorders>
              <w:bottom w:val="single" w:sz="4" w:space="0" w:color="auto"/>
            </w:tcBorders>
            <w:vAlign w:val="center"/>
          </w:tcPr>
          <w:p w14:paraId="71BEC3EF" w14:textId="77777777" w:rsidR="007E1A15" w:rsidRDefault="007E1A15" w:rsidP="00E77877">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14:paraId="3E6F9FDC" w14:textId="77777777" w:rsidR="007E1A15" w:rsidRDefault="007E1A15" w:rsidP="00E77877">
            <w:pPr>
              <w:jc w:val="center"/>
            </w:pPr>
            <w:r>
              <w:rPr>
                <w:rFonts w:hint="eastAsia"/>
              </w:rPr>
              <w:t>初稿</w:t>
            </w:r>
          </w:p>
        </w:tc>
      </w:tr>
      <w:tr w:rsidR="007E1A15" w14:paraId="05D9D5E9" w14:textId="77777777" w:rsidTr="00E77877">
        <w:trPr>
          <w:trHeight w:val="375"/>
          <w:jc w:val="center"/>
        </w:trPr>
        <w:tc>
          <w:tcPr>
            <w:tcW w:w="1376" w:type="dxa"/>
            <w:tcBorders>
              <w:top w:val="single" w:sz="4" w:space="0" w:color="auto"/>
              <w:bottom w:val="single" w:sz="4" w:space="0" w:color="auto"/>
            </w:tcBorders>
            <w:vAlign w:val="center"/>
          </w:tcPr>
          <w:p w14:paraId="56D04F07" w14:textId="77777777" w:rsidR="007E1A15" w:rsidRDefault="007E1A15" w:rsidP="00E77877">
            <w:pPr>
              <w:jc w:val="center"/>
            </w:pPr>
          </w:p>
        </w:tc>
        <w:tc>
          <w:tcPr>
            <w:tcW w:w="818" w:type="dxa"/>
            <w:tcBorders>
              <w:top w:val="single" w:sz="4" w:space="0" w:color="auto"/>
              <w:bottom w:val="single" w:sz="4" w:space="0" w:color="auto"/>
            </w:tcBorders>
            <w:vAlign w:val="center"/>
          </w:tcPr>
          <w:p w14:paraId="1074A96B" w14:textId="77777777" w:rsidR="007E1A15" w:rsidRDefault="007E1A15" w:rsidP="00E77877">
            <w:pPr>
              <w:jc w:val="center"/>
            </w:pPr>
          </w:p>
        </w:tc>
        <w:tc>
          <w:tcPr>
            <w:tcW w:w="1761" w:type="dxa"/>
            <w:tcBorders>
              <w:top w:val="single" w:sz="4" w:space="0" w:color="auto"/>
              <w:bottom w:val="single" w:sz="4" w:space="0" w:color="auto"/>
            </w:tcBorders>
            <w:vAlign w:val="center"/>
          </w:tcPr>
          <w:p w14:paraId="66943A98" w14:textId="77777777" w:rsidR="007E1A15" w:rsidRDefault="007E1A15" w:rsidP="00E77877">
            <w:pPr>
              <w:jc w:val="center"/>
            </w:pPr>
          </w:p>
        </w:tc>
        <w:tc>
          <w:tcPr>
            <w:tcW w:w="3939" w:type="dxa"/>
            <w:tcBorders>
              <w:top w:val="single" w:sz="4" w:space="0" w:color="auto"/>
              <w:bottom w:val="single" w:sz="4" w:space="0" w:color="auto"/>
            </w:tcBorders>
            <w:vAlign w:val="center"/>
          </w:tcPr>
          <w:p w14:paraId="5F98D96B" w14:textId="77777777" w:rsidR="007E1A15" w:rsidRDefault="007E1A15" w:rsidP="00E77877">
            <w:pPr>
              <w:jc w:val="center"/>
            </w:pPr>
          </w:p>
        </w:tc>
      </w:tr>
      <w:tr w:rsidR="007E1A15" w14:paraId="378403CB" w14:textId="77777777" w:rsidTr="00E77877">
        <w:trPr>
          <w:trHeight w:val="375"/>
          <w:jc w:val="center"/>
        </w:trPr>
        <w:tc>
          <w:tcPr>
            <w:tcW w:w="1376" w:type="dxa"/>
            <w:tcBorders>
              <w:top w:val="single" w:sz="4" w:space="0" w:color="auto"/>
            </w:tcBorders>
            <w:vAlign w:val="center"/>
          </w:tcPr>
          <w:p w14:paraId="10EFFEAD" w14:textId="77777777" w:rsidR="007E1A15" w:rsidRDefault="007E1A15" w:rsidP="00E77877">
            <w:pPr>
              <w:jc w:val="center"/>
            </w:pPr>
          </w:p>
        </w:tc>
        <w:tc>
          <w:tcPr>
            <w:tcW w:w="818" w:type="dxa"/>
            <w:tcBorders>
              <w:top w:val="single" w:sz="4" w:space="0" w:color="auto"/>
            </w:tcBorders>
            <w:vAlign w:val="center"/>
          </w:tcPr>
          <w:p w14:paraId="6209DAB5" w14:textId="77777777" w:rsidR="007E1A15" w:rsidRDefault="007E1A15" w:rsidP="00E77877">
            <w:pPr>
              <w:jc w:val="center"/>
            </w:pPr>
          </w:p>
        </w:tc>
        <w:tc>
          <w:tcPr>
            <w:tcW w:w="1761" w:type="dxa"/>
            <w:tcBorders>
              <w:top w:val="single" w:sz="4" w:space="0" w:color="auto"/>
            </w:tcBorders>
            <w:vAlign w:val="center"/>
          </w:tcPr>
          <w:p w14:paraId="2F1843DF" w14:textId="77777777" w:rsidR="007E1A15" w:rsidRDefault="007E1A15" w:rsidP="00E77877">
            <w:pPr>
              <w:jc w:val="center"/>
            </w:pPr>
          </w:p>
        </w:tc>
        <w:tc>
          <w:tcPr>
            <w:tcW w:w="3939" w:type="dxa"/>
            <w:tcBorders>
              <w:top w:val="single" w:sz="4" w:space="0" w:color="auto"/>
            </w:tcBorders>
            <w:vAlign w:val="center"/>
          </w:tcPr>
          <w:p w14:paraId="50F08DFD" w14:textId="77777777" w:rsidR="007E1A15" w:rsidRDefault="007E1A15" w:rsidP="00E77877">
            <w:pPr>
              <w:jc w:val="center"/>
            </w:pPr>
          </w:p>
        </w:tc>
      </w:tr>
    </w:tbl>
    <w:p w14:paraId="5E925743" w14:textId="77777777"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14:paraId="2F2AA159" w14:textId="77777777" w:rsidR="007E1A15" w:rsidRDefault="007E1A15">
          <w:pPr>
            <w:pStyle w:val="TOC"/>
          </w:pPr>
          <w:r>
            <w:rPr>
              <w:lang w:val="zh-CN"/>
            </w:rPr>
            <w:t>目录</w:t>
          </w:r>
        </w:p>
        <w:p w14:paraId="117C9E6A" w14:textId="29E90ABD" w:rsidR="0028146E" w:rsidRDefault="007E1A15" w:rsidP="0028146E">
          <w:pPr>
            <w:pStyle w:val="TOC1"/>
            <w:spacing w:line="288" w:lineRule="auto"/>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33472964" w:history="1">
            <w:r w:rsidR="0028146E" w:rsidRPr="004722CC">
              <w:rPr>
                <w:rStyle w:val="a7"/>
              </w:rPr>
              <w:t>1.</w:t>
            </w:r>
            <w:r w:rsidR="0028146E">
              <w:rPr>
                <w:rFonts w:eastAsiaTheme="minorEastAsia"/>
                <w:b w:val="0"/>
              </w:rPr>
              <w:tab/>
            </w:r>
            <w:r w:rsidR="0028146E" w:rsidRPr="004722CC">
              <w:rPr>
                <w:rStyle w:val="a7"/>
              </w:rPr>
              <w:t>培训总纲</w:t>
            </w:r>
            <w:r w:rsidR="0028146E">
              <w:rPr>
                <w:webHidden/>
              </w:rPr>
              <w:tab/>
            </w:r>
            <w:r w:rsidR="0028146E">
              <w:rPr>
                <w:webHidden/>
              </w:rPr>
              <w:fldChar w:fldCharType="begin"/>
            </w:r>
            <w:r w:rsidR="0028146E">
              <w:rPr>
                <w:webHidden/>
              </w:rPr>
              <w:instrText xml:space="preserve"> PAGEREF _Toc533472964 \h </w:instrText>
            </w:r>
            <w:r w:rsidR="0028146E">
              <w:rPr>
                <w:webHidden/>
              </w:rPr>
            </w:r>
            <w:r w:rsidR="0028146E">
              <w:rPr>
                <w:webHidden/>
              </w:rPr>
              <w:fldChar w:fldCharType="separate"/>
            </w:r>
            <w:r w:rsidR="00261E53">
              <w:rPr>
                <w:webHidden/>
              </w:rPr>
              <w:t>4</w:t>
            </w:r>
            <w:r w:rsidR="0028146E">
              <w:rPr>
                <w:webHidden/>
              </w:rPr>
              <w:fldChar w:fldCharType="end"/>
            </w:r>
          </w:hyperlink>
        </w:p>
        <w:p w14:paraId="74D5FC21" w14:textId="7F25FF9C" w:rsidR="0028146E" w:rsidRDefault="0028146E" w:rsidP="0028146E">
          <w:pPr>
            <w:pStyle w:val="TOC1"/>
            <w:spacing w:line="288" w:lineRule="auto"/>
            <w:rPr>
              <w:rFonts w:eastAsiaTheme="minorEastAsia"/>
              <w:b w:val="0"/>
            </w:rPr>
          </w:pPr>
          <w:hyperlink w:anchor="_Toc533472965" w:history="1">
            <w:r w:rsidRPr="004722CC">
              <w:rPr>
                <w:rStyle w:val="a7"/>
              </w:rPr>
              <w:t>2.</w:t>
            </w:r>
            <w:r>
              <w:rPr>
                <w:rFonts w:eastAsiaTheme="minorEastAsia"/>
                <w:b w:val="0"/>
              </w:rPr>
              <w:tab/>
            </w:r>
            <w:r w:rsidRPr="004722CC">
              <w:rPr>
                <w:rStyle w:val="a7"/>
              </w:rPr>
              <w:t>培训目标</w:t>
            </w:r>
            <w:r>
              <w:rPr>
                <w:webHidden/>
              </w:rPr>
              <w:tab/>
            </w:r>
            <w:r>
              <w:rPr>
                <w:webHidden/>
              </w:rPr>
              <w:fldChar w:fldCharType="begin"/>
            </w:r>
            <w:r>
              <w:rPr>
                <w:webHidden/>
              </w:rPr>
              <w:instrText xml:space="preserve"> PAGEREF _Toc533472965 \h </w:instrText>
            </w:r>
            <w:r>
              <w:rPr>
                <w:webHidden/>
              </w:rPr>
            </w:r>
            <w:r>
              <w:rPr>
                <w:webHidden/>
              </w:rPr>
              <w:fldChar w:fldCharType="separate"/>
            </w:r>
            <w:r w:rsidR="00261E53">
              <w:rPr>
                <w:webHidden/>
              </w:rPr>
              <w:t>4</w:t>
            </w:r>
            <w:r>
              <w:rPr>
                <w:webHidden/>
              </w:rPr>
              <w:fldChar w:fldCharType="end"/>
            </w:r>
          </w:hyperlink>
        </w:p>
        <w:p w14:paraId="503683F6" w14:textId="7FC6453D" w:rsidR="0028146E" w:rsidRDefault="0028146E" w:rsidP="0028146E">
          <w:pPr>
            <w:pStyle w:val="TOC1"/>
            <w:spacing w:line="288" w:lineRule="auto"/>
            <w:rPr>
              <w:rFonts w:eastAsiaTheme="minorEastAsia"/>
              <w:b w:val="0"/>
            </w:rPr>
          </w:pPr>
          <w:hyperlink w:anchor="_Toc533472966" w:history="1">
            <w:r w:rsidRPr="004722CC">
              <w:rPr>
                <w:rStyle w:val="a7"/>
              </w:rPr>
              <w:t>3.</w:t>
            </w:r>
            <w:r>
              <w:rPr>
                <w:rFonts w:eastAsiaTheme="minorEastAsia"/>
                <w:b w:val="0"/>
              </w:rPr>
              <w:tab/>
            </w:r>
            <w:r w:rsidRPr="004722CC">
              <w:rPr>
                <w:rStyle w:val="a7"/>
              </w:rPr>
              <w:t>培训对象</w:t>
            </w:r>
            <w:r>
              <w:rPr>
                <w:webHidden/>
              </w:rPr>
              <w:tab/>
            </w:r>
            <w:r>
              <w:rPr>
                <w:webHidden/>
              </w:rPr>
              <w:fldChar w:fldCharType="begin"/>
            </w:r>
            <w:r>
              <w:rPr>
                <w:webHidden/>
              </w:rPr>
              <w:instrText xml:space="preserve"> PAGEREF _Toc533472966 \h </w:instrText>
            </w:r>
            <w:r>
              <w:rPr>
                <w:webHidden/>
              </w:rPr>
            </w:r>
            <w:r>
              <w:rPr>
                <w:webHidden/>
              </w:rPr>
              <w:fldChar w:fldCharType="separate"/>
            </w:r>
            <w:r w:rsidR="00261E53">
              <w:rPr>
                <w:webHidden/>
              </w:rPr>
              <w:t>5</w:t>
            </w:r>
            <w:r>
              <w:rPr>
                <w:webHidden/>
              </w:rPr>
              <w:fldChar w:fldCharType="end"/>
            </w:r>
          </w:hyperlink>
        </w:p>
        <w:p w14:paraId="56714583" w14:textId="6C76A75F" w:rsidR="0028146E" w:rsidRDefault="0028146E" w:rsidP="0028146E">
          <w:pPr>
            <w:pStyle w:val="TOC2"/>
            <w:tabs>
              <w:tab w:val="left" w:pos="1050"/>
              <w:tab w:val="right" w:leader="dot" w:pos="8296"/>
            </w:tabs>
            <w:spacing w:line="288" w:lineRule="auto"/>
            <w:rPr>
              <w:rFonts w:eastAsiaTheme="minorEastAsia"/>
              <w:noProof/>
            </w:rPr>
          </w:pPr>
          <w:hyperlink w:anchor="_Toc533472967" w:history="1">
            <w:r w:rsidRPr="004722CC">
              <w:rPr>
                <w:rStyle w:val="a7"/>
                <w:noProof/>
              </w:rPr>
              <w:t>3.1.</w:t>
            </w:r>
            <w:r>
              <w:rPr>
                <w:rFonts w:eastAsiaTheme="minorEastAsia"/>
                <w:noProof/>
              </w:rPr>
              <w:tab/>
            </w:r>
            <w:r w:rsidRPr="004722CC">
              <w:rPr>
                <w:rStyle w:val="a7"/>
                <w:noProof/>
              </w:rPr>
              <w:t>负责人培训</w:t>
            </w:r>
            <w:r>
              <w:rPr>
                <w:noProof/>
                <w:webHidden/>
              </w:rPr>
              <w:tab/>
            </w:r>
            <w:r>
              <w:rPr>
                <w:noProof/>
                <w:webHidden/>
              </w:rPr>
              <w:fldChar w:fldCharType="begin"/>
            </w:r>
            <w:r>
              <w:rPr>
                <w:noProof/>
                <w:webHidden/>
              </w:rPr>
              <w:instrText xml:space="preserve"> PAGEREF _Toc533472967 \h </w:instrText>
            </w:r>
            <w:r>
              <w:rPr>
                <w:noProof/>
                <w:webHidden/>
              </w:rPr>
            </w:r>
            <w:r>
              <w:rPr>
                <w:noProof/>
                <w:webHidden/>
              </w:rPr>
              <w:fldChar w:fldCharType="separate"/>
            </w:r>
            <w:r w:rsidR="00261E53">
              <w:rPr>
                <w:noProof/>
                <w:webHidden/>
              </w:rPr>
              <w:t>5</w:t>
            </w:r>
            <w:r>
              <w:rPr>
                <w:noProof/>
                <w:webHidden/>
              </w:rPr>
              <w:fldChar w:fldCharType="end"/>
            </w:r>
          </w:hyperlink>
        </w:p>
        <w:p w14:paraId="5284A7ED" w14:textId="583002D5" w:rsidR="0028146E" w:rsidRDefault="0028146E" w:rsidP="0028146E">
          <w:pPr>
            <w:pStyle w:val="TOC2"/>
            <w:tabs>
              <w:tab w:val="left" w:pos="1050"/>
              <w:tab w:val="right" w:leader="dot" w:pos="8296"/>
            </w:tabs>
            <w:spacing w:line="288" w:lineRule="auto"/>
            <w:rPr>
              <w:rFonts w:eastAsiaTheme="minorEastAsia"/>
              <w:noProof/>
            </w:rPr>
          </w:pPr>
          <w:hyperlink w:anchor="_Toc533472968" w:history="1">
            <w:r w:rsidRPr="004722CC">
              <w:rPr>
                <w:rStyle w:val="a7"/>
                <w:noProof/>
              </w:rPr>
              <w:t>3.2.</w:t>
            </w:r>
            <w:r>
              <w:rPr>
                <w:rFonts w:eastAsiaTheme="minorEastAsia"/>
                <w:noProof/>
              </w:rPr>
              <w:tab/>
            </w:r>
            <w:r w:rsidRPr="004722CC">
              <w:rPr>
                <w:rStyle w:val="a7"/>
                <w:noProof/>
              </w:rPr>
              <w:t>管理员培训</w:t>
            </w:r>
            <w:r>
              <w:rPr>
                <w:noProof/>
                <w:webHidden/>
              </w:rPr>
              <w:tab/>
            </w:r>
            <w:r>
              <w:rPr>
                <w:noProof/>
                <w:webHidden/>
              </w:rPr>
              <w:fldChar w:fldCharType="begin"/>
            </w:r>
            <w:r>
              <w:rPr>
                <w:noProof/>
                <w:webHidden/>
              </w:rPr>
              <w:instrText xml:space="preserve"> PAGEREF _Toc533472968 \h </w:instrText>
            </w:r>
            <w:r>
              <w:rPr>
                <w:noProof/>
                <w:webHidden/>
              </w:rPr>
            </w:r>
            <w:r>
              <w:rPr>
                <w:noProof/>
                <w:webHidden/>
              </w:rPr>
              <w:fldChar w:fldCharType="separate"/>
            </w:r>
            <w:r w:rsidR="00261E53">
              <w:rPr>
                <w:noProof/>
                <w:webHidden/>
              </w:rPr>
              <w:t>5</w:t>
            </w:r>
            <w:r>
              <w:rPr>
                <w:noProof/>
                <w:webHidden/>
              </w:rPr>
              <w:fldChar w:fldCharType="end"/>
            </w:r>
          </w:hyperlink>
        </w:p>
        <w:p w14:paraId="462B1A2C" w14:textId="4F491BEB" w:rsidR="0028146E" w:rsidRDefault="0028146E" w:rsidP="0028146E">
          <w:pPr>
            <w:pStyle w:val="TOC2"/>
            <w:tabs>
              <w:tab w:val="left" w:pos="1050"/>
              <w:tab w:val="right" w:leader="dot" w:pos="8296"/>
            </w:tabs>
            <w:spacing w:line="288" w:lineRule="auto"/>
            <w:rPr>
              <w:rFonts w:eastAsiaTheme="minorEastAsia"/>
              <w:noProof/>
            </w:rPr>
          </w:pPr>
          <w:hyperlink w:anchor="_Toc533472969" w:history="1">
            <w:r w:rsidRPr="004722CC">
              <w:rPr>
                <w:rStyle w:val="a7"/>
                <w:noProof/>
              </w:rPr>
              <w:t>3.3.</w:t>
            </w:r>
            <w:r>
              <w:rPr>
                <w:rFonts w:eastAsiaTheme="minorEastAsia"/>
                <w:noProof/>
              </w:rPr>
              <w:tab/>
            </w:r>
            <w:r w:rsidRPr="004722CC">
              <w:rPr>
                <w:rStyle w:val="a7"/>
                <w:noProof/>
              </w:rPr>
              <w:t>使用人员培训</w:t>
            </w:r>
            <w:r>
              <w:rPr>
                <w:noProof/>
                <w:webHidden/>
              </w:rPr>
              <w:tab/>
            </w:r>
            <w:r>
              <w:rPr>
                <w:noProof/>
                <w:webHidden/>
              </w:rPr>
              <w:fldChar w:fldCharType="begin"/>
            </w:r>
            <w:r>
              <w:rPr>
                <w:noProof/>
                <w:webHidden/>
              </w:rPr>
              <w:instrText xml:space="preserve"> PAGEREF _Toc533472969 \h </w:instrText>
            </w:r>
            <w:r>
              <w:rPr>
                <w:noProof/>
                <w:webHidden/>
              </w:rPr>
            </w:r>
            <w:r>
              <w:rPr>
                <w:noProof/>
                <w:webHidden/>
              </w:rPr>
              <w:fldChar w:fldCharType="separate"/>
            </w:r>
            <w:r w:rsidR="00261E53">
              <w:rPr>
                <w:noProof/>
                <w:webHidden/>
              </w:rPr>
              <w:t>6</w:t>
            </w:r>
            <w:r>
              <w:rPr>
                <w:noProof/>
                <w:webHidden/>
              </w:rPr>
              <w:fldChar w:fldCharType="end"/>
            </w:r>
          </w:hyperlink>
        </w:p>
        <w:p w14:paraId="7E97D31C" w14:textId="7B5AF550" w:rsidR="0028146E" w:rsidRDefault="0028146E" w:rsidP="0028146E">
          <w:pPr>
            <w:pStyle w:val="TOC2"/>
            <w:tabs>
              <w:tab w:val="left" w:pos="1050"/>
              <w:tab w:val="right" w:leader="dot" w:pos="8296"/>
            </w:tabs>
            <w:spacing w:line="288" w:lineRule="auto"/>
            <w:rPr>
              <w:rFonts w:eastAsiaTheme="minorEastAsia"/>
              <w:noProof/>
            </w:rPr>
          </w:pPr>
          <w:hyperlink w:anchor="_Toc533472970" w:history="1">
            <w:r w:rsidRPr="004722CC">
              <w:rPr>
                <w:rStyle w:val="a7"/>
                <w:noProof/>
              </w:rPr>
              <w:t>3.4.</w:t>
            </w:r>
            <w:r>
              <w:rPr>
                <w:rFonts w:eastAsiaTheme="minorEastAsia"/>
                <w:noProof/>
              </w:rPr>
              <w:tab/>
            </w:r>
            <w:r w:rsidRPr="004722CC">
              <w:rPr>
                <w:rStyle w:val="a7"/>
                <w:noProof/>
              </w:rPr>
              <w:t>普通游客培训</w:t>
            </w:r>
            <w:r>
              <w:rPr>
                <w:noProof/>
                <w:webHidden/>
              </w:rPr>
              <w:tab/>
            </w:r>
            <w:r>
              <w:rPr>
                <w:noProof/>
                <w:webHidden/>
              </w:rPr>
              <w:fldChar w:fldCharType="begin"/>
            </w:r>
            <w:r>
              <w:rPr>
                <w:noProof/>
                <w:webHidden/>
              </w:rPr>
              <w:instrText xml:space="preserve"> PAGEREF _Toc533472970 \h </w:instrText>
            </w:r>
            <w:r>
              <w:rPr>
                <w:noProof/>
                <w:webHidden/>
              </w:rPr>
            </w:r>
            <w:r>
              <w:rPr>
                <w:noProof/>
                <w:webHidden/>
              </w:rPr>
              <w:fldChar w:fldCharType="separate"/>
            </w:r>
            <w:r w:rsidR="00261E53">
              <w:rPr>
                <w:noProof/>
                <w:webHidden/>
              </w:rPr>
              <w:t>7</w:t>
            </w:r>
            <w:r>
              <w:rPr>
                <w:noProof/>
                <w:webHidden/>
              </w:rPr>
              <w:fldChar w:fldCharType="end"/>
            </w:r>
          </w:hyperlink>
        </w:p>
        <w:p w14:paraId="218AE42B" w14:textId="74E4A9CB" w:rsidR="0028146E" w:rsidRDefault="0028146E" w:rsidP="0028146E">
          <w:pPr>
            <w:pStyle w:val="TOC1"/>
            <w:spacing w:line="288" w:lineRule="auto"/>
            <w:rPr>
              <w:rFonts w:eastAsiaTheme="minorEastAsia"/>
              <w:b w:val="0"/>
            </w:rPr>
          </w:pPr>
          <w:hyperlink w:anchor="_Toc533472971" w:history="1">
            <w:r w:rsidRPr="004722CC">
              <w:rPr>
                <w:rStyle w:val="a7"/>
              </w:rPr>
              <w:t>4.</w:t>
            </w:r>
            <w:r>
              <w:rPr>
                <w:rFonts w:eastAsiaTheme="minorEastAsia"/>
                <w:b w:val="0"/>
              </w:rPr>
              <w:tab/>
            </w:r>
            <w:r w:rsidRPr="004722CC">
              <w:rPr>
                <w:rStyle w:val="a7"/>
              </w:rPr>
              <w:t>培训形式</w:t>
            </w:r>
            <w:r>
              <w:rPr>
                <w:webHidden/>
              </w:rPr>
              <w:tab/>
            </w:r>
            <w:r>
              <w:rPr>
                <w:webHidden/>
              </w:rPr>
              <w:fldChar w:fldCharType="begin"/>
            </w:r>
            <w:r>
              <w:rPr>
                <w:webHidden/>
              </w:rPr>
              <w:instrText xml:space="preserve"> PAGEREF _Toc533472971 \h </w:instrText>
            </w:r>
            <w:r>
              <w:rPr>
                <w:webHidden/>
              </w:rPr>
            </w:r>
            <w:r>
              <w:rPr>
                <w:webHidden/>
              </w:rPr>
              <w:fldChar w:fldCharType="separate"/>
            </w:r>
            <w:r w:rsidR="00261E53">
              <w:rPr>
                <w:webHidden/>
              </w:rPr>
              <w:t>7</w:t>
            </w:r>
            <w:r>
              <w:rPr>
                <w:webHidden/>
              </w:rPr>
              <w:fldChar w:fldCharType="end"/>
            </w:r>
          </w:hyperlink>
        </w:p>
        <w:p w14:paraId="685FF6FF" w14:textId="1C23C0A5" w:rsidR="0028146E" w:rsidRDefault="0028146E" w:rsidP="0028146E">
          <w:pPr>
            <w:pStyle w:val="TOC2"/>
            <w:tabs>
              <w:tab w:val="left" w:pos="1050"/>
              <w:tab w:val="right" w:leader="dot" w:pos="8296"/>
            </w:tabs>
            <w:spacing w:line="288" w:lineRule="auto"/>
            <w:rPr>
              <w:rFonts w:eastAsiaTheme="minorEastAsia"/>
              <w:noProof/>
            </w:rPr>
          </w:pPr>
          <w:hyperlink w:anchor="_Toc533472972" w:history="1">
            <w:r w:rsidRPr="004722CC">
              <w:rPr>
                <w:rStyle w:val="a7"/>
                <w:noProof/>
              </w:rPr>
              <w:t>4.1.</w:t>
            </w:r>
            <w:r>
              <w:rPr>
                <w:rFonts w:eastAsiaTheme="minorEastAsia"/>
                <w:noProof/>
              </w:rPr>
              <w:tab/>
            </w:r>
            <w:r w:rsidRPr="004722CC">
              <w:rPr>
                <w:rStyle w:val="a7"/>
                <w:noProof/>
              </w:rPr>
              <w:t>功能指导</w:t>
            </w:r>
            <w:r>
              <w:rPr>
                <w:noProof/>
                <w:webHidden/>
              </w:rPr>
              <w:tab/>
            </w:r>
            <w:r>
              <w:rPr>
                <w:noProof/>
                <w:webHidden/>
              </w:rPr>
              <w:fldChar w:fldCharType="begin"/>
            </w:r>
            <w:r>
              <w:rPr>
                <w:noProof/>
                <w:webHidden/>
              </w:rPr>
              <w:instrText xml:space="preserve"> PAGEREF _Toc533472972 \h </w:instrText>
            </w:r>
            <w:r>
              <w:rPr>
                <w:noProof/>
                <w:webHidden/>
              </w:rPr>
            </w:r>
            <w:r>
              <w:rPr>
                <w:noProof/>
                <w:webHidden/>
              </w:rPr>
              <w:fldChar w:fldCharType="separate"/>
            </w:r>
            <w:r w:rsidR="00261E53">
              <w:rPr>
                <w:noProof/>
                <w:webHidden/>
              </w:rPr>
              <w:t>7</w:t>
            </w:r>
            <w:r>
              <w:rPr>
                <w:noProof/>
                <w:webHidden/>
              </w:rPr>
              <w:fldChar w:fldCharType="end"/>
            </w:r>
          </w:hyperlink>
        </w:p>
        <w:p w14:paraId="44938960" w14:textId="46D43B15" w:rsidR="0028146E" w:rsidRDefault="0028146E" w:rsidP="0028146E">
          <w:pPr>
            <w:pStyle w:val="TOC2"/>
            <w:tabs>
              <w:tab w:val="left" w:pos="1050"/>
              <w:tab w:val="right" w:leader="dot" w:pos="8296"/>
            </w:tabs>
            <w:spacing w:line="288" w:lineRule="auto"/>
            <w:rPr>
              <w:rFonts w:eastAsiaTheme="minorEastAsia"/>
              <w:noProof/>
            </w:rPr>
          </w:pPr>
          <w:hyperlink w:anchor="_Toc533472973" w:history="1">
            <w:r w:rsidRPr="004722CC">
              <w:rPr>
                <w:rStyle w:val="a7"/>
                <w:noProof/>
              </w:rPr>
              <w:t>4.2.</w:t>
            </w:r>
            <w:r>
              <w:rPr>
                <w:rFonts w:eastAsiaTheme="minorEastAsia"/>
                <w:noProof/>
              </w:rPr>
              <w:tab/>
            </w:r>
            <w:r w:rsidRPr="004722CC">
              <w:rPr>
                <w:rStyle w:val="a7"/>
                <w:noProof/>
              </w:rPr>
              <w:t>现场讲解</w:t>
            </w:r>
            <w:r>
              <w:rPr>
                <w:noProof/>
                <w:webHidden/>
              </w:rPr>
              <w:tab/>
            </w:r>
            <w:r>
              <w:rPr>
                <w:noProof/>
                <w:webHidden/>
              </w:rPr>
              <w:fldChar w:fldCharType="begin"/>
            </w:r>
            <w:r>
              <w:rPr>
                <w:noProof/>
                <w:webHidden/>
              </w:rPr>
              <w:instrText xml:space="preserve"> PAGEREF _Toc533472973 \h </w:instrText>
            </w:r>
            <w:r>
              <w:rPr>
                <w:noProof/>
                <w:webHidden/>
              </w:rPr>
            </w:r>
            <w:r>
              <w:rPr>
                <w:noProof/>
                <w:webHidden/>
              </w:rPr>
              <w:fldChar w:fldCharType="separate"/>
            </w:r>
            <w:r w:rsidR="00261E53">
              <w:rPr>
                <w:noProof/>
                <w:webHidden/>
              </w:rPr>
              <w:t>8</w:t>
            </w:r>
            <w:r>
              <w:rPr>
                <w:noProof/>
                <w:webHidden/>
              </w:rPr>
              <w:fldChar w:fldCharType="end"/>
            </w:r>
          </w:hyperlink>
        </w:p>
        <w:p w14:paraId="6B0A0190" w14:textId="22DCAD8A" w:rsidR="0028146E" w:rsidRDefault="0028146E" w:rsidP="0028146E">
          <w:pPr>
            <w:pStyle w:val="TOC2"/>
            <w:tabs>
              <w:tab w:val="left" w:pos="1050"/>
              <w:tab w:val="right" w:leader="dot" w:pos="8296"/>
            </w:tabs>
            <w:spacing w:line="288" w:lineRule="auto"/>
            <w:rPr>
              <w:rFonts w:eastAsiaTheme="minorEastAsia"/>
              <w:noProof/>
            </w:rPr>
          </w:pPr>
          <w:hyperlink w:anchor="_Toc533472974" w:history="1">
            <w:r w:rsidRPr="004722CC">
              <w:rPr>
                <w:rStyle w:val="a7"/>
                <w:noProof/>
              </w:rPr>
              <w:t>4.3.</w:t>
            </w:r>
            <w:r>
              <w:rPr>
                <w:rFonts w:eastAsiaTheme="minorEastAsia"/>
                <w:noProof/>
              </w:rPr>
              <w:tab/>
            </w:r>
            <w:r w:rsidRPr="004722CC">
              <w:rPr>
                <w:rStyle w:val="a7"/>
                <w:noProof/>
              </w:rPr>
              <w:t>交流会</w:t>
            </w:r>
            <w:r>
              <w:rPr>
                <w:noProof/>
                <w:webHidden/>
              </w:rPr>
              <w:tab/>
            </w:r>
            <w:r>
              <w:rPr>
                <w:noProof/>
                <w:webHidden/>
              </w:rPr>
              <w:fldChar w:fldCharType="begin"/>
            </w:r>
            <w:r>
              <w:rPr>
                <w:noProof/>
                <w:webHidden/>
              </w:rPr>
              <w:instrText xml:space="preserve"> PAGEREF _Toc533472974 \h </w:instrText>
            </w:r>
            <w:r>
              <w:rPr>
                <w:noProof/>
                <w:webHidden/>
              </w:rPr>
            </w:r>
            <w:r>
              <w:rPr>
                <w:noProof/>
                <w:webHidden/>
              </w:rPr>
              <w:fldChar w:fldCharType="separate"/>
            </w:r>
            <w:r w:rsidR="00261E53">
              <w:rPr>
                <w:noProof/>
                <w:webHidden/>
              </w:rPr>
              <w:t>8</w:t>
            </w:r>
            <w:r>
              <w:rPr>
                <w:noProof/>
                <w:webHidden/>
              </w:rPr>
              <w:fldChar w:fldCharType="end"/>
            </w:r>
          </w:hyperlink>
        </w:p>
        <w:p w14:paraId="79EADB68" w14:textId="4E10C602" w:rsidR="0028146E" w:rsidRDefault="0028146E" w:rsidP="0028146E">
          <w:pPr>
            <w:pStyle w:val="TOC1"/>
            <w:spacing w:line="288" w:lineRule="auto"/>
            <w:rPr>
              <w:rFonts w:eastAsiaTheme="minorEastAsia"/>
              <w:b w:val="0"/>
            </w:rPr>
          </w:pPr>
          <w:hyperlink w:anchor="_Toc533472975" w:history="1">
            <w:r w:rsidRPr="004722CC">
              <w:rPr>
                <w:rStyle w:val="a7"/>
              </w:rPr>
              <w:t>5.</w:t>
            </w:r>
            <w:r>
              <w:rPr>
                <w:rFonts w:eastAsiaTheme="minorEastAsia"/>
                <w:b w:val="0"/>
              </w:rPr>
              <w:tab/>
            </w:r>
            <w:r w:rsidRPr="004722CC">
              <w:rPr>
                <w:rStyle w:val="a7"/>
              </w:rPr>
              <w:t>培训大纲</w:t>
            </w:r>
            <w:r>
              <w:rPr>
                <w:webHidden/>
              </w:rPr>
              <w:tab/>
            </w:r>
            <w:r>
              <w:rPr>
                <w:webHidden/>
              </w:rPr>
              <w:fldChar w:fldCharType="begin"/>
            </w:r>
            <w:r>
              <w:rPr>
                <w:webHidden/>
              </w:rPr>
              <w:instrText xml:space="preserve"> PAGEREF _Toc533472975 \h </w:instrText>
            </w:r>
            <w:r>
              <w:rPr>
                <w:webHidden/>
              </w:rPr>
            </w:r>
            <w:r>
              <w:rPr>
                <w:webHidden/>
              </w:rPr>
              <w:fldChar w:fldCharType="separate"/>
            </w:r>
            <w:r w:rsidR="00261E53">
              <w:rPr>
                <w:webHidden/>
              </w:rPr>
              <w:t>9</w:t>
            </w:r>
            <w:r>
              <w:rPr>
                <w:webHidden/>
              </w:rPr>
              <w:fldChar w:fldCharType="end"/>
            </w:r>
          </w:hyperlink>
        </w:p>
        <w:p w14:paraId="41F02CC7" w14:textId="4B1D4261" w:rsidR="0028146E" w:rsidRDefault="0028146E" w:rsidP="0028146E">
          <w:pPr>
            <w:pStyle w:val="TOC1"/>
            <w:spacing w:line="288" w:lineRule="auto"/>
            <w:rPr>
              <w:rFonts w:eastAsiaTheme="minorEastAsia"/>
              <w:b w:val="0"/>
            </w:rPr>
          </w:pPr>
          <w:hyperlink w:anchor="_Toc533472976" w:history="1">
            <w:r w:rsidRPr="004722CC">
              <w:rPr>
                <w:rStyle w:val="a7"/>
                <w:rFonts w:ascii="Times New Roman" w:hAnsi="Times New Roman" w:cs="Times New Roman (正文 CS 字体)"/>
              </w:rPr>
              <w:t>6.</w:t>
            </w:r>
            <w:r>
              <w:rPr>
                <w:rFonts w:eastAsiaTheme="minorEastAsia"/>
                <w:b w:val="0"/>
              </w:rPr>
              <w:tab/>
            </w:r>
            <w:r w:rsidRPr="004722CC">
              <w:rPr>
                <w:rStyle w:val="a7"/>
              </w:rPr>
              <w:t>培训教材</w:t>
            </w:r>
            <w:r>
              <w:rPr>
                <w:webHidden/>
              </w:rPr>
              <w:tab/>
            </w:r>
            <w:r>
              <w:rPr>
                <w:webHidden/>
              </w:rPr>
              <w:fldChar w:fldCharType="begin"/>
            </w:r>
            <w:r>
              <w:rPr>
                <w:webHidden/>
              </w:rPr>
              <w:instrText xml:space="preserve"> PAGEREF _Toc533472976 \h </w:instrText>
            </w:r>
            <w:r>
              <w:rPr>
                <w:webHidden/>
              </w:rPr>
            </w:r>
            <w:r>
              <w:rPr>
                <w:webHidden/>
              </w:rPr>
              <w:fldChar w:fldCharType="separate"/>
            </w:r>
            <w:r w:rsidR="00261E53">
              <w:rPr>
                <w:webHidden/>
              </w:rPr>
              <w:t>9</w:t>
            </w:r>
            <w:r>
              <w:rPr>
                <w:webHidden/>
              </w:rPr>
              <w:fldChar w:fldCharType="end"/>
            </w:r>
          </w:hyperlink>
        </w:p>
        <w:p w14:paraId="35F29BD8" w14:textId="77777777" w:rsidR="007E1A15" w:rsidRPr="007E1A15" w:rsidRDefault="007E1A15" w:rsidP="0028146E">
          <w:pPr>
            <w:spacing w:line="288" w:lineRule="auto"/>
            <w:rPr>
              <w:rFonts w:ascii="宋体" w:hAnsi="宋体"/>
            </w:rPr>
          </w:pPr>
          <w:r w:rsidRPr="007E1A15">
            <w:rPr>
              <w:rFonts w:ascii="宋体" w:hAnsi="宋体"/>
              <w:b/>
              <w:bCs/>
              <w:lang w:val="zh-CN"/>
            </w:rPr>
            <w:fldChar w:fldCharType="end"/>
          </w:r>
        </w:p>
      </w:sdtContent>
    </w:sdt>
    <w:p w14:paraId="3751873C" w14:textId="77777777" w:rsidR="007E1A15" w:rsidRDefault="007E1A15">
      <w:pPr>
        <w:widowControl/>
        <w:jc w:val="left"/>
      </w:pPr>
      <w:r>
        <w:br w:type="page"/>
      </w:r>
      <w:bookmarkStart w:id="7" w:name="_GoBack"/>
      <w:bookmarkEnd w:id="7"/>
    </w:p>
    <w:p w14:paraId="4DBDD380" w14:textId="77777777" w:rsidR="002F0D0C" w:rsidRDefault="002F0D0C" w:rsidP="00B12F6E">
      <w:pPr>
        <w:pStyle w:val="1"/>
        <w:numPr>
          <w:ilvl w:val="0"/>
          <w:numId w:val="1"/>
        </w:numPr>
        <w:spacing w:line="360" w:lineRule="auto"/>
      </w:pPr>
      <w:bookmarkStart w:id="8" w:name="_Toc533472964"/>
      <w:r>
        <w:rPr>
          <w:rFonts w:hint="eastAsia"/>
        </w:rPr>
        <w:lastRenderedPageBreak/>
        <w:t>培训总纲</w:t>
      </w:r>
      <w:bookmarkEnd w:id="8"/>
    </w:p>
    <w:p w14:paraId="0667B304" w14:textId="77777777" w:rsidR="002F0D0C" w:rsidRDefault="002F0D0C" w:rsidP="00B12F6E">
      <w:pPr>
        <w:spacing w:line="360" w:lineRule="auto"/>
        <w:ind w:firstLineChars="200" w:firstLine="420"/>
      </w:pPr>
      <w:r>
        <w:rPr>
          <w:rFonts w:hint="eastAsia"/>
        </w:rPr>
        <w:t>《软件需求工程住宅维护系统——培训计划》主要针对</w:t>
      </w:r>
      <w:r w:rsidR="00521237">
        <w:rPr>
          <w:rFonts w:hint="eastAsia"/>
        </w:rPr>
        <w:t>住宅维护系统</w:t>
      </w:r>
      <w:r>
        <w:rPr>
          <w:rFonts w:hint="eastAsia"/>
        </w:rPr>
        <w:t>的功能以及对于各个用户层次的技术要求和人员要求，提出合适的、完整的培训</w:t>
      </w:r>
      <w:r w:rsidR="00521237">
        <w:rPr>
          <w:rFonts w:hint="eastAsia"/>
        </w:rPr>
        <w:t>计划和培训方案。开发技术人员在征得用户同意后，将根据计划</w:t>
      </w:r>
      <w:r w:rsidR="002C4F67">
        <w:rPr>
          <w:rFonts w:hint="eastAsia"/>
        </w:rPr>
        <w:t>和方案</w:t>
      </w:r>
      <w:r w:rsidR="00521237">
        <w:rPr>
          <w:rFonts w:hint="eastAsia"/>
        </w:rPr>
        <w:t>展开培训。</w:t>
      </w:r>
    </w:p>
    <w:p w14:paraId="534B47F1" w14:textId="77777777" w:rsidR="003D289E" w:rsidRDefault="00D73C4A" w:rsidP="00B12F6E">
      <w:pPr>
        <w:spacing w:line="360" w:lineRule="auto"/>
        <w:ind w:firstLineChars="200" w:firstLine="420"/>
      </w:pPr>
      <w:r>
        <w:rPr>
          <w:rFonts w:hint="eastAsia"/>
        </w:rPr>
        <w:t>通过本次培训，系统相关人员能够完全掌握系统的使用方法，并可以熟练使用系统处理日常</w:t>
      </w:r>
      <w:r w:rsidR="002C4F67">
        <w:rPr>
          <w:rFonts w:hint="eastAsia"/>
        </w:rPr>
        <w:t>和特殊</w:t>
      </w:r>
      <w:r>
        <w:rPr>
          <w:rFonts w:hint="eastAsia"/>
        </w:rPr>
        <w:t>的房屋监测与维护事务</w:t>
      </w:r>
      <w:r w:rsidR="002C4F67">
        <w:rPr>
          <w:rFonts w:hint="eastAsia"/>
        </w:rPr>
        <w:t>。</w:t>
      </w:r>
      <w:r w:rsidR="008B4BA3">
        <w:rPr>
          <w:rFonts w:hint="eastAsia"/>
        </w:rPr>
        <w:t>房东和租客可以利用本系统监测房屋设施的动向并进行针对性维护，维修商可以利用本系统为有维修需求的租客或房东提供服务，系统人员能够独立地进行管理、故障管理、日常维护等工作，以便我方提供的软件系统能够正常、安全运行。</w:t>
      </w:r>
    </w:p>
    <w:p w14:paraId="0A13B7D4" w14:textId="77777777" w:rsidR="003D289E" w:rsidRPr="002F0D0C" w:rsidRDefault="003D289E" w:rsidP="00B12F6E">
      <w:pPr>
        <w:pStyle w:val="1"/>
        <w:numPr>
          <w:ilvl w:val="0"/>
          <w:numId w:val="1"/>
        </w:numPr>
        <w:spacing w:line="360" w:lineRule="auto"/>
      </w:pPr>
      <w:bookmarkStart w:id="9" w:name="_Toc533472965"/>
      <w:r>
        <w:rPr>
          <w:rFonts w:hint="eastAsia"/>
        </w:rPr>
        <w:t>培训目标</w:t>
      </w:r>
      <w:bookmarkEnd w:id="9"/>
    </w:p>
    <w:p w14:paraId="317FFA3C" w14:textId="77777777" w:rsidR="00D657E6" w:rsidRDefault="00D657E6" w:rsidP="00B12F6E">
      <w:pPr>
        <w:spacing w:line="360" w:lineRule="auto"/>
        <w:ind w:firstLineChars="200" w:firstLine="420"/>
      </w:pPr>
      <w:proofErr w:type="gramStart"/>
      <w:r w:rsidRPr="00D657E6">
        <w:rPr>
          <w:rFonts w:hint="eastAsia"/>
        </w:rPr>
        <w:t>本培训</w:t>
      </w:r>
      <w:proofErr w:type="gramEnd"/>
      <w:r w:rsidRPr="00D657E6">
        <w:rPr>
          <w:rFonts w:hint="eastAsia"/>
        </w:rPr>
        <w:t>旨在帮助网站的主要用户熟悉网站各个身份的主要操作流程，以提高</w:t>
      </w:r>
      <w:r w:rsidR="00037972">
        <w:rPr>
          <w:rFonts w:hint="eastAsia"/>
        </w:rPr>
        <w:t>用户</w:t>
      </w:r>
      <w:r w:rsidRPr="00D657E6">
        <w:rPr>
          <w:rFonts w:hint="eastAsia"/>
        </w:rPr>
        <w:t>体验，</w:t>
      </w:r>
      <w:r w:rsidR="00037972">
        <w:rPr>
          <w:rFonts w:hint="eastAsia"/>
        </w:rPr>
        <w:t>提升</w:t>
      </w:r>
      <w:r w:rsidRPr="00D657E6">
        <w:rPr>
          <w:rFonts w:hint="eastAsia"/>
        </w:rPr>
        <w:t>使用人员素质，并根据培训中发现的问题，对网站进行一定的改良。</w:t>
      </w:r>
    </w:p>
    <w:p w14:paraId="15AFAECF" w14:textId="77777777" w:rsidR="002F0D0C" w:rsidRPr="002F0D0C" w:rsidRDefault="003D289E" w:rsidP="00B12F6E">
      <w:pPr>
        <w:spacing w:line="360" w:lineRule="auto"/>
        <w:ind w:firstLineChars="200" w:firstLine="420"/>
      </w:pPr>
      <w:r w:rsidRPr="003D289E">
        <w:rPr>
          <w:rFonts w:hint="eastAsia"/>
        </w:rPr>
        <w:t>人员培训作为工程实施的一个重要环节，对整个项目的实施至关重要。为了使得本</w:t>
      </w:r>
      <w:r>
        <w:rPr>
          <w:rFonts w:hint="eastAsia"/>
        </w:rPr>
        <w:t>住宅维护与管理</w:t>
      </w:r>
      <w:r w:rsidRPr="003D289E">
        <w:rPr>
          <w:rFonts w:hint="eastAsia"/>
        </w:rPr>
        <w:t>系统所涉及的系统运维管理员和</w:t>
      </w:r>
      <w:r>
        <w:rPr>
          <w:rFonts w:hint="eastAsia"/>
        </w:rPr>
        <w:t>房东、租客、维修商</w:t>
      </w:r>
      <w:r w:rsidRPr="003D289E">
        <w:rPr>
          <w:rFonts w:hint="eastAsia"/>
        </w:rPr>
        <w:t>等用户能够全面了解网站各个模块的运作，提高对本系统的使用和维护了解，开发人员不但需要向用户提供整个</w:t>
      </w:r>
      <w:r w:rsidR="00260023">
        <w:rPr>
          <w:rFonts w:hint="eastAsia"/>
        </w:rPr>
        <w:t>住宅维护与管理</w:t>
      </w:r>
      <w:r w:rsidRPr="003D289E">
        <w:rPr>
          <w:rFonts w:hint="eastAsia"/>
        </w:rPr>
        <w:t>系统的技术说明、操作说明和相关的开发文档之外，还将会根据要求组织对管理和技术人员以及</w:t>
      </w:r>
      <w:r w:rsidR="00D045A0">
        <w:rPr>
          <w:rFonts w:hint="eastAsia"/>
        </w:rPr>
        <w:t>房东、租客和维修商（特别是维修商）</w:t>
      </w:r>
      <w:r w:rsidRPr="003D289E">
        <w:rPr>
          <w:rFonts w:hint="eastAsia"/>
        </w:rPr>
        <w:t>等用户进行全面的培训。</w:t>
      </w:r>
    </w:p>
    <w:p w14:paraId="0FD1FAF7" w14:textId="77777777" w:rsidR="00D657E6" w:rsidRDefault="00D657E6" w:rsidP="00B12F6E">
      <w:pPr>
        <w:spacing w:line="360" w:lineRule="auto"/>
        <w:ind w:firstLine="420"/>
      </w:pPr>
      <w:r>
        <w:rPr>
          <w:rFonts w:hint="eastAsia"/>
        </w:rPr>
        <w:t>本次培训目标主要有三点：</w:t>
      </w:r>
    </w:p>
    <w:p w14:paraId="05959F50" w14:textId="77777777" w:rsidR="00AE3B2E" w:rsidRDefault="00AE3B2E" w:rsidP="00B12F6E">
      <w:pPr>
        <w:pStyle w:val="a8"/>
        <w:numPr>
          <w:ilvl w:val="0"/>
          <w:numId w:val="2"/>
        </w:numPr>
        <w:spacing w:line="360" w:lineRule="auto"/>
        <w:ind w:firstLineChars="0"/>
      </w:pPr>
      <w:r>
        <w:t>使得关键用户能够理解并熟悉标准业务流程的操作；</w:t>
      </w:r>
    </w:p>
    <w:p w14:paraId="580D81C6" w14:textId="77777777" w:rsidR="00AE3B2E" w:rsidRDefault="00AE3B2E" w:rsidP="00B12F6E">
      <w:pPr>
        <w:pStyle w:val="a8"/>
        <w:numPr>
          <w:ilvl w:val="1"/>
          <w:numId w:val="2"/>
        </w:numPr>
        <w:spacing w:line="360" w:lineRule="auto"/>
        <w:ind w:firstLineChars="0"/>
      </w:pPr>
      <w:r>
        <w:t>管理员能够掌握系统配置、管理，以及日常的维护操作；提高系统管理员的管理效率；</w:t>
      </w:r>
    </w:p>
    <w:p w14:paraId="19386E3C" w14:textId="77777777" w:rsidR="00AE3B2E" w:rsidRDefault="00AE3B2E" w:rsidP="00B12F6E">
      <w:pPr>
        <w:pStyle w:val="a8"/>
        <w:numPr>
          <w:ilvl w:val="1"/>
          <w:numId w:val="2"/>
        </w:numPr>
        <w:spacing w:line="360" w:lineRule="auto"/>
        <w:ind w:firstLineChars="0"/>
      </w:pPr>
      <w:r>
        <w:t>让</w:t>
      </w:r>
      <w:r>
        <w:rPr>
          <w:rFonts w:hint="eastAsia"/>
        </w:rPr>
        <w:t>租客、房东和维修商</w:t>
      </w:r>
      <w:r>
        <w:t>了解系统的主要功能以及系统结构；掌握系统操作；了</w:t>
      </w:r>
      <w:r w:rsidR="009343BE">
        <w:rPr>
          <w:rFonts w:hint="eastAsia"/>
        </w:rPr>
        <w:t>解房屋维护与管理</w:t>
      </w:r>
      <w:r>
        <w:t>的功能；能够高效地使用系统从事</w:t>
      </w:r>
      <w:r w:rsidR="009343BE">
        <w:rPr>
          <w:rFonts w:hint="eastAsia"/>
        </w:rPr>
        <w:t>维护与管理</w:t>
      </w:r>
      <w:r>
        <w:t>活动；</w:t>
      </w:r>
    </w:p>
    <w:p w14:paraId="24E9BD74" w14:textId="77777777" w:rsidR="00AE3B2E" w:rsidRDefault="00AE3B2E" w:rsidP="00B12F6E">
      <w:pPr>
        <w:pStyle w:val="a8"/>
        <w:numPr>
          <w:ilvl w:val="0"/>
          <w:numId w:val="2"/>
        </w:numPr>
        <w:spacing w:line="360" w:lineRule="auto"/>
        <w:ind w:firstLineChars="0"/>
      </w:pPr>
      <w:r>
        <w:t>为后续的系统运行做准备；</w:t>
      </w:r>
    </w:p>
    <w:p w14:paraId="3615D3D2" w14:textId="77777777" w:rsidR="00AE3B2E" w:rsidRDefault="00AE3B2E" w:rsidP="00B12F6E">
      <w:pPr>
        <w:pStyle w:val="a8"/>
        <w:numPr>
          <w:ilvl w:val="0"/>
          <w:numId w:val="2"/>
        </w:numPr>
        <w:spacing w:line="360" w:lineRule="auto"/>
        <w:ind w:firstLineChars="0"/>
      </w:pPr>
      <w:r>
        <w:t>通过培训，使得用户能够在以后的业务中担负起知识转移的任务</w:t>
      </w:r>
      <w:r w:rsidR="003B56C5">
        <w:rPr>
          <w:rFonts w:hint="eastAsia"/>
        </w:rPr>
        <w:t>.</w:t>
      </w:r>
    </w:p>
    <w:p w14:paraId="7E6C0078" w14:textId="77777777" w:rsidR="003B56C5" w:rsidRDefault="003B56C5" w:rsidP="00B12F6E">
      <w:pPr>
        <w:spacing w:line="360" w:lineRule="auto"/>
        <w:ind w:firstLineChars="200" w:firstLine="420"/>
      </w:pPr>
      <w:r>
        <w:rPr>
          <w:rFonts w:hint="eastAsia"/>
        </w:rPr>
        <w:t>同时，为了最大化提高工作效率，开发方将会针对不同层次、不同工作性质的人员，分类进行培训。</w:t>
      </w:r>
    </w:p>
    <w:p w14:paraId="105AEBFD" w14:textId="77777777" w:rsidR="00D657E6" w:rsidRPr="00AE3B2E" w:rsidRDefault="00B12F6E" w:rsidP="00B12F6E">
      <w:pPr>
        <w:spacing w:line="360" w:lineRule="auto"/>
        <w:ind w:firstLine="420"/>
      </w:pPr>
      <w:r w:rsidRPr="00B12F6E">
        <w:rPr>
          <w:rFonts w:hint="eastAsia"/>
        </w:rPr>
        <w:t>开发方将会根据不同的培训内容，不同的培训深度与广度，以及不同的技术类型提供多</w:t>
      </w:r>
      <w:r w:rsidRPr="00B12F6E">
        <w:rPr>
          <w:rFonts w:hint="eastAsia"/>
        </w:rPr>
        <w:lastRenderedPageBreak/>
        <w:t>种培训课程和产品技术知识讲座。本系统项目主要设备供应商将会提供的对相关技术人员进行针对性的培训，使其能够获取国内外大型综合系统的成功经验，熟练掌握所提供的设备及软件的运行维护操作，同时掌握各种先进的软件技术。另外，开发方的技术人员和培训人员也会随时准备为客户提供技术支持和最新技术信息。</w:t>
      </w:r>
    </w:p>
    <w:p w14:paraId="0B1C0E13" w14:textId="77777777" w:rsidR="00B12F6E" w:rsidRDefault="00B12F6E" w:rsidP="000142AB">
      <w:pPr>
        <w:pStyle w:val="1"/>
        <w:numPr>
          <w:ilvl w:val="0"/>
          <w:numId w:val="1"/>
        </w:numPr>
      </w:pPr>
      <w:bookmarkStart w:id="10" w:name="_Toc533472966"/>
      <w:r>
        <w:rPr>
          <w:rFonts w:hint="eastAsia"/>
        </w:rPr>
        <w:t>培训对象</w:t>
      </w:r>
      <w:bookmarkEnd w:id="10"/>
    </w:p>
    <w:p w14:paraId="4E54951D" w14:textId="77777777" w:rsidR="00B12F6E" w:rsidRDefault="00CF39DF" w:rsidP="0066274D">
      <w:pPr>
        <w:pStyle w:val="2"/>
        <w:numPr>
          <w:ilvl w:val="1"/>
          <w:numId w:val="1"/>
        </w:numPr>
      </w:pPr>
      <w:bookmarkStart w:id="11" w:name="_Toc533472967"/>
      <w:r>
        <w:rPr>
          <w:rFonts w:hint="eastAsia"/>
        </w:rPr>
        <w:t>负责人培训</w:t>
      </w:r>
      <w:bookmarkEnd w:id="11"/>
    </w:p>
    <w:p w14:paraId="1DE96BCE" w14:textId="77777777" w:rsidR="00CF39DF" w:rsidRDefault="008511FB" w:rsidP="0070727A">
      <w:pPr>
        <w:spacing w:line="360" w:lineRule="auto"/>
        <w:ind w:firstLineChars="200" w:firstLine="420"/>
      </w:pPr>
      <w:r>
        <w:rPr>
          <w:rFonts w:hint="eastAsia"/>
        </w:rPr>
        <w:t>针对此类用户的培训，</w:t>
      </w:r>
      <w:r w:rsidR="00AF5AE1">
        <w:rPr>
          <w:rFonts w:hint="eastAsia"/>
        </w:rPr>
        <w:t>主要是使其了解网站系统各个部分模块的功能以及意义，并且希望得到进一步的对项目系统的指导和规划，推动系统进一步的完善与版本迭代。</w:t>
      </w:r>
    </w:p>
    <w:p w14:paraId="1ED97164" w14:textId="77777777" w:rsidR="0070727A" w:rsidRDefault="0070727A" w:rsidP="0066274D">
      <w:pPr>
        <w:pStyle w:val="2"/>
        <w:numPr>
          <w:ilvl w:val="1"/>
          <w:numId w:val="1"/>
        </w:numPr>
      </w:pPr>
      <w:bookmarkStart w:id="12" w:name="_Toc533472968"/>
      <w:r>
        <w:rPr>
          <w:rFonts w:hint="eastAsia"/>
        </w:rPr>
        <w:t>管理员培训</w:t>
      </w:r>
      <w:bookmarkEnd w:id="12"/>
    </w:p>
    <w:p w14:paraId="16DFBB9C" w14:textId="77777777" w:rsidR="0070727A" w:rsidRDefault="0070727A" w:rsidP="0070727A">
      <w:pPr>
        <w:spacing w:line="360" w:lineRule="auto"/>
        <w:ind w:firstLineChars="200" w:firstLine="420"/>
        <w:rPr>
          <w:szCs w:val="21"/>
        </w:rPr>
      </w:pPr>
      <w:r>
        <w:rPr>
          <w:szCs w:val="21"/>
        </w:rPr>
        <w:t>系统管理人员</w:t>
      </w:r>
      <w:r w:rsidRPr="000672AC">
        <w:rPr>
          <w:rFonts w:hint="eastAsia"/>
          <w:szCs w:val="21"/>
        </w:rPr>
        <w:t>主要分为网络系统管理员和信息系统管理员。网络系统管理员主要负责整个网络的网络设备和服务器系统的设计、安装、配置、管理和维护工作，为内部网的安全运行做技术保障。服务器是网络应用系统的核心，由系统管理员专门负责管理；信息系统管理员则负责具体信息系统日常管理和维护，具有信息系统的最高管理权限。</w:t>
      </w:r>
    </w:p>
    <w:p w14:paraId="202CFE94" w14:textId="77777777" w:rsidR="0070727A" w:rsidRDefault="0070727A" w:rsidP="0070727A">
      <w:pPr>
        <w:spacing w:line="360" w:lineRule="auto"/>
        <w:ind w:firstLineChars="200" w:firstLine="420"/>
        <w:rPr>
          <w:szCs w:val="21"/>
        </w:rPr>
      </w:pPr>
      <w:r>
        <w:rPr>
          <w:szCs w:val="21"/>
        </w:rPr>
        <w:t>针对此类用户，具体的要求为：</w:t>
      </w:r>
    </w:p>
    <w:p w14:paraId="792F425D" w14:textId="77777777" w:rsidR="0070727A" w:rsidRDefault="0070727A" w:rsidP="0070727A">
      <w:pPr>
        <w:pStyle w:val="a8"/>
        <w:numPr>
          <w:ilvl w:val="0"/>
          <w:numId w:val="10"/>
        </w:numPr>
        <w:spacing w:line="360" w:lineRule="auto"/>
        <w:ind w:firstLineChars="0"/>
        <w:rPr>
          <w:szCs w:val="21"/>
        </w:rPr>
      </w:pPr>
      <w:r>
        <w:rPr>
          <w:rFonts w:hint="eastAsia"/>
          <w:szCs w:val="21"/>
        </w:rPr>
        <w:t>系统权限的分配与设置</w:t>
      </w:r>
      <w:r w:rsidR="003A6BC7">
        <w:rPr>
          <w:rFonts w:hint="eastAsia"/>
          <w:szCs w:val="21"/>
        </w:rPr>
        <w:t>；</w:t>
      </w:r>
    </w:p>
    <w:p w14:paraId="2511D862" w14:textId="77777777" w:rsidR="0070727A" w:rsidRDefault="0070727A" w:rsidP="0070727A">
      <w:pPr>
        <w:pStyle w:val="a8"/>
        <w:numPr>
          <w:ilvl w:val="0"/>
          <w:numId w:val="10"/>
        </w:numPr>
        <w:spacing w:line="360" w:lineRule="auto"/>
        <w:ind w:firstLineChars="0"/>
        <w:rPr>
          <w:szCs w:val="21"/>
        </w:rPr>
      </w:pPr>
      <w:r>
        <w:rPr>
          <w:szCs w:val="21"/>
        </w:rPr>
        <w:t>网站系统各个模块的操作</w:t>
      </w:r>
      <w:r w:rsidR="003A6BC7">
        <w:rPr>
          <w:rFonts w:hint="eastAsia"/>
          <w:szCs w:val="21"/>
        </w:rPr>
        <w:t>；</w:t>
      </w:r>
    </w:p>
    <w:p w14:paraId="38A6DEF9" w14:textId="77777777" w:rsidR="0070727A" w:rsidRDefault="0070727A" w:rsidP="0070727A">
      <w:pPr>
        <w:pStyle w:val="a8"/>
        <w:numPr>
          <w:ilvl w:val="0"/>
          <w:numId w:val="10"/>
        </w:numPr>
        <w:spacing w:line="360" w:lineRule="auto"/>
        <w:ind w:firstLineChars="0"/>
        <w:rPr>
          <w:szCs w:val="21"/>
        </w:rPr>
      </w:pPr>
      <w:r>
        <w:rPr>
          <w:szCs w:val="21"/>
        </w:rPr>
        <w:t>网站系统各个模块的管理</w:t>
      </w:r>
      <w:r w:rsidR="003A6BC7">
        <w:rPr>
          <w:rFonts w:hint="eastAsia"/>
          <w:szCs w:val="21"/>
        </w:rPr>
        <w:t>；</w:t>
      </w:r>
    </w:p>
    <w:p w14:paraId="74C4D936" w14:textId="77777777" w:rsidR="0070727A" w:rsidRDefault="0070727A" w:rsidP="0070727A">
      <w:pPr>
        <w:pStyle w:val="a8"/>
        <w:numPr>
          <w:ilvl w:val="0"/>
          <w:numId w:val="10"/>
        </w:numPr>
        <w:spacing w:line="360" w:lineRule="auto"/>
        <w:ind w:firstLineChars="0"/>
        <w:rPr>
          <w:szCs w:val="21"/>
        </w:rPr>
      </w:pPr>
      <w:r>
        <w:rPr>
          <w:szCs w:val="21"/>
        </w:rPr>
        <w:t>对一般性故障进行诊断、定位与排除</w:t>
      </w:r>
      <w:r w:rsidR="003A6BC7">
        <w:rPr>
          <w:rFonts w:hint="eastAsia"/>
          <w:szCs w:val="21"/>
        </w:rPr>
        <w:t>；</w:t>
      </w:r>
    </w:p>
    <w:p w14:paraId="3ECDD5E4" w14:textId="77777777" w:rsidR="0070727A" w:rsidRPr="003A6BC7" w:rsidRDefault="0070727A" w:rsidP="0070727A">
      <w:pPr>
        <w:pStyle w:val="a8"/>
        <w:numPr>
          <w:ilvl w:val="0"/>
          <w:numId w:val="10"/>
        </w:numPr>
        <w:spacing w:line="360" w:lineRule="auto"/>
        <w:ind w:firstLineChars="0"/>
        <w:rPr>
          <w:szCs w:val="21"/>
        </w:rPr>
      </w:pPr>
      <w:r>
        <w:rPr>
          <w:szCs w:val="21"/>
        </w:rPr>
        <w:t>掌握系统故障后的恢复方法</w:t>
      </w:r>
      <w:r w:rsidR="00D17679">
        <w:rPr>
          <w:rFonts w:hint="eastAsia"/>
          <w:szCs w:val="21"/>
        </w:rPr>
        <w:t>。</w:t>
      </w:r>
    </w:p>
    <w:tbl>
      <w:tblPr>
        <w:tblStyle w:val="a9"/>
        <w:tblW w:w="0" w:type="auto"/>
        <w:tblLook w:val="04A0" w:firstRow="1" w:lastRow="0" w:firstColumn="1" w:lastColumn="0" w:noHBand="0" w:noVBand="1"/>
      </w:tblPr>
      <w:tblGrid>
        <w:gridCol w:w="4148"/>
        <w:gridCol w:w="4148"/>
      </w:tblGrid>
      <w:tr w:rsidR="0070727A" w14:paraId="27E0D516" w14:textId="77777777" w:rsidTr="00D941E8">
        <w:tc>
          <w:tcPr>
            <w:tcW w:w="8296" w:type="dxa"/>
            <w:gridSpan w:val="2"/>
            <w:shd w:val="clear" w:color="auto" w:fill="D0CECE" w:themeFill="background2" w:themeFillShade="E6"/>
          </w:tcPr>
          <w:p w14:paraId="79936D9B" w14:textId="77777777" w:rsidR="0070727A" w:rsidRPr="005319CB" w:rsidRDefault="0070727A" w:rsidP="00D941E8">
            <w:pPr>
              <w:spacing w:line="360" w:lineRule="auto"/>
              <w:rPr>
                <w:b/>
                <w:sz w:val="28"/>
                <w:szCs w:val="28"/>
              </w:rPr>
            </w:pPr>
            <w:r w:rsidRPr="005319CB">
              <w:rPr>
                <w:b/>
                <w:sz w:val="28"/>
                <w:szCs w:val="28"/>
              </w:rPr>
              <w:t>管理员培训概览</w:t>
            </w:r>
          </w:p>
        </w:tc>
      </w:tr>
      <w:tr w:rsidR="0070727A" w14:paraId="010B4992" w14:textId="77777777" w:rsidTr="00D941E8">
        <w:tc>
          <w:tcPr>
            <w:tcW w:w="4148" w:type="dxa"/>
          </w:tcPr>
          <w:p w14:paraId="775B778B" w14:textId="77777777" w:rsidR="0070727A" w:rsidRDefault="0070727A" w:rsidP="00D941E8">
            <w:pPr>
              <w:spacing w:line="360" w:lineRule="auto"/>
              <w:rPr>
                <w:szCs w:val="21"/>
              </w:rPr>
            </w:pPr>
            <w:r>
              <w:rPr>
                <w:szCs w:val="21"/>
              </w:rPr>
              <w:t>培训对象</w:t>
            </w:r>
          </w:p>
        </w:tc>
        <w:tc>
          <w:tcPr>
            <w:tcW w:w="4148" w:type="dxa"/>
          </w:tcPr>
          <w:p w14:paraId="0B060570" w14:textId="77777777" w:rsidR="0070727A" w:rsidRDefault="0070727A" w:rsidP="00D941E8">
            <w:pPr>
              <w:spacing w:line="360" w:lineRule="auto"/>
              <w:rPr>
                <w:szCs w:val="21"/>
              </w:rPr>
            </w:pPr>
            <w:r>
              <w:rPr>
                <w:szCs w:val="21"/>
              </w:rPr>
              <w:t>系统管理员</w:t>
            </w:r>
          </w:p>
        </w:tc>
      </w:tr>
      <w:tr w:rsidR="0070727A" w14:paraId="4A13BFA9" w14:textId="77777777" w:rsidTr="00D941E8">
        <w:tc>
          <w:tcPr>
            <w:tcW w:w="4148" w:type="dxa"/>
          </w:tcPr>
          <w:p w14:paraId="29121C24" w14:textId="77777777" w:rsidR="0070727A" w:rsidRDefault="0070727A" w:rsidP="00D941E8">
            <w:pPr>
              <w:spacing w:line="360" w:lineRule="auto"/>
              <w:rPr>
                <w:szCs w:val="21"/>
              </w:rPr>
            </w:pPr>
            <w:r>
              <w:rPr>
                <w:szCs w:val="21"/>
              </w:rPr>
              <w:t>培训目的</w:t>
            </w:r>
          </w:p>
        </w:tc>
        <w:tc>
          <w:tcPr>
            <w:tcW w:w="4148" w:type="dxa"/>
          </w:tcPr>
          <w:p w14:paraId="36CE4A1A" w14:textId="77777777" w:rsidR="0070727A" w:rsidRPr="008910B3" w:rsidRDefault="0070727A" w:rsidP="0070727A">
            <w:pPr>
              <w:pStyle w:val="a8"/>
              <w:numPr>
                <w:ilvl w:val="0"/>
                <w:numId w:val="6"/>
              </w:numPr>
              <w:spacing w:line="360" w:lineRule="auto"/>
              <w:ind w:firstLineChars="0"/>
              <w:rPr>
                <w:szCs w:val="21"/>
              </w:rPr>
            </w:pPr>
            <w:r w:rsidRPr="008910B3">
              <w:rPr>
                <w:szCs w:val="21"/>
              </w:rPr>
              <w:t>消除系统运行中发生的故障和错误，对网站系统进行必要的修改与完善。</w:t>
            </w:r>
          </w:p>
          <w:p w14:paraId="22FD8F31" w14:textId="77777777" w:rsidR="0070727A" w:rsidRDefault="0070727A" w:rsidP="0070727A">
            <w:pPr>
              <w:pStyle w:val="a8"/>
              <w:numPr>
                <w:ilvl w:val="0"/>
                <w:numId w:val="6"/>
              </w:numPr>
              <w:spacing w:line="360" w:lineRule="auto"/>
              <w:ind w:firstLineChars="0"/>
              <w:rPr>
                <w:szCs w:val="21"/>
              </w:rPr>
            </w:pPr>
            <w:r>
              <w:rPr>
                <w:rFonts w:hint="eastAsia"/>
                <w:szCs w:val="21"/>
              </w:rPr>
              <w:t>使得系统适应用户环境，满足新提出的需要。</w:t>
            </w:r>
          </w:p>
          <w:p w14:paraId="746B0E62" w14:textId="77777777" w:rsidR="0070727A" w:rsidRPr="008910B3" w:rsidRDefault="0070727A" w:rsidP="0070727A">
            <w:pPr>
              <w:pStyle w:val="a8"/>
              <w:numPr>
                <w:ilvl w:val="0"/>
                <w:numId w:val="6"/>
              </w:numPr>
              <w:spacing w:line="360" w:lineRule="auto"/>
              <w:ind w:firstLineChars="0"/>
              <w:rPr>
                <w:szCs w:val="21"/>
              </w:rPr>
            </w:pPr>
            <w:r>
              <w:rPr>
                <w:szCs w:val="21"/>
              </w:rPr>
              <w:lastRenderedPageBreak/>
              <w:t>对原系统做些局部的更新。</w:t>
            </w:r>
          </w:p>
        </w:tc>
      </w:tr>
      <w:tr w:rsidR="0070727A" w14:paraId="403F6F9B" w14:textId="77777777" w:rsidTr="00D941E8">
        <w:tc>
          <w:tcPr>
            <w:tcW w:w="4148" w:type="dxa"/>
          </w:tcPr>
          <w:p w14:paraId="72AC8C2F" w14:textId="77777777" w:rsidR="0070727A" w:rsidRDefault="0070727A" w:rsidP="00D941E8">
            <w:pPr>
              <w:spacing w:line="360" w:lineRule="auto"/>
              <w:rPr>
                <w:szCs w:val="21"/>
              </w:rPr>
            </w:pPr>
            <w:r>
              <w:rPr>
                <w:szCs w:val="21"/>
              </w:rPr>
              <w:lastRenderedPageBreak/>
              <w:t>培训内容</w:t>
            </w:r>
          </w:p>
        </w:tc>
        <w:tc>
          <w:tcPr>
            <w:tcW w:w="4148" w:type="dxa"/>
          </w:tcPr>
          <w:p w14:paraId="608AE673" w14:textId="77777777" w:rsidR="0070727A" w:rsidRDefault="0070727A" w:rsidP="0070727A">
            <w:pPr>
              <w:pStyle w:val="a8"/>
              <w:numPr>
                <w:ilvl w:val="0"/>
                <w:numId w:val="7"/>
              </w:numPr>
              <w:spacing w:line="360" w:lineRule="auto"/>
              <w:ind w:firstLineChars="0"/>
              <w:rPr>
                <w:szCs w:val="21"/>
              </w:rPr>
            </w:pPr>
            <w:r>
              <w:rPr>
                <w:rFonts w:hint="eastAsia"/>
                <w:szCs w:val="21"/>
              </w:rPr>
              <w:t>版本管理</w:t>
            </w:r>
          </w:p>
          <w:p w14:paraId="4BB7C1E3" w14:textId="77777777" w:rsidR="0070727A" w:rsidRDefault="0070727A" w:rsidP="0070727A">
            <w:pPr>
              <w:pStyle w:val="a8"/>
              <w:numPr>
                <w:ilvl w:val="0"/>
                <w:numId w:val="7"/>
              </w:numPr>
              <w:spacing w:line="360" w:lineRule="auto"/>
              <w:ind w:firstLineChars="0"/>
              <w:rPr>
                <w:szCs w:val="21"/>
              </w:rPr>
            </w:pPr>
            <w:r>
              <w:rPr>
                <w:szCs w:val="21"/>
              </w:rPr>
              <w:t>系统配置</w:t>
            </w:r>
          </w:p>
          <w:p w14:paraId="639601D2" w14:textId="77777777" w:rsidR="0070727A" w:rsidRDefault="0070727A" w:rsidP="0070727A">
            <w:pPr>
              <w:pStyle w:val="a8"/>
              <w:numPr>
                <w:ilvl w:val="0"/>
                <w:numId w:val="7"/>
              </w:numPr>
              <w:spacing w:line="360" w:lineRule="auto"/>
              <w:ind w:firstLineChars="0"/>
              <w:rPr>
                <w:szCs w:val="21"/>
              </w:rPr>
            </w:pPr>
            <w:r>
              <w:rPr>
                <w:szCs w:val="21"/>
              </w:rPr>
              <w:t>系统管理</w:t>
            </w:r>
          </w:p>
          <w:p w14:paraId="0CD0C5C3" w14:textId="77777777" w:rsidR="0070727A" w:rsidRPr="009513D8" w:rsidRDefault="0070727A" w:rsidP="0070727A">
            <w:pPr>
              <w:pStyle w:val="a8"/>
              <w:numPr>
                <w:ilvl w:val="0"/>
                <w:numId w:val="7"/>
              </w:numPr>
              <w:spacing w:line="360" w:lineRule="auto"/>
              <w:ind w:firstLineChars="0"/>
              <w:rPr>
                <w:szCs w:val="21"/>
              </w:rPr>
            </w:pPr>
            <w:r>
              <w:rPr>
                <w:szCs w:val="21"/>
              </w:rPr>
              <w:t>网站系统使用</w:t>
            </w:r>
          </w:p>
        </w:tc>
      </w:tr>
      <w:tr w:rsidR="0070727A" w14:paraId="4D3B404D" w14:textId="77777777" w:rsidTr="00D941E8">
        <w:tc>
          <w:tcPr>
            <w:tcW w:w="4148" w:type="dxa"/>
          </w:tcPr>
          <w:p w14:paraId="5CA955C3" w14:textId="77777777" w:rsidR="0070727A" w:rsidRDefault="0070727A" w:rsidP="00D941E8">
            <w:pPr>
              <w:spacing w:line="360" w:lineRule="auto"/>
              <w:rPr>
                <w:szCs w:val="21"/>
              </w:rPr>
            </w:pPr>
            <w:r>
              <w:rPr>
                <w:szCs w:val="21"/>
              </w:rPr>
              <w:t>培训方式</w:t>
            </w:r>
          </w:p>
        </w:tc>
        <w:tc>
          <w:tcPr>
            <w:tcW w:w="4148" w:type="dxa"/>
          </w:tcPr>
          <w:p w14:paraId="674C0C7A" w14:textId="77777777" w:rsidR="0070727A" w:rsidRDefault="0070727A" w:rsidP="0070727A">
            <w:pPr>
              <w:pStyle w:val="a8"/>
              <w:numPr>
                <w:ilvl w:val="0"/>
                <w:numId w:val="8"/>
              </w:numPr>
              <w:spacing w:line="360" w:lineRule="auto"/>
              <w:ind w:firstLineChars="0"/>
              <w:rPr>
                <w:szCs w:val="21"/>
              </w:rPr>
            </w:pPr>
            <w:r>
              <w:rPr>
                <w:rFonts w:hint="eastAsia"/>
                <w:szCs w:val="21"/>
              </w:rPr>
              <w:t>集中培训</w:t>
            </w:r>
          </w:p>
          <w:p w14:paraId="6B87A113" w14:textId="77777777" w:rsidR="0070727A" w:rsidRPr="0041068C" w:rsidRDefault="0070727A" w:rsidP="0070727A">
            <w:pPr>
              <w:pStyle w:val="a8"/>
              <w:numPr>
                <w:ilvl w:val="0"/>
                <w:numId w:val="8"/>
              </w:numPr>
              <w:spacing w:line="360" w:lineRule="auto"/>
              <w:ind w:firstLineChars="0"/>
              <w:rPr>
                <w:szCs w:val="21"/>
              </w:rPr>
            </w:pPr>
            <w:r>
              <w:rPr>
                <w:szCs w:val="21"/>
              </w:rPr>
              <w:t>个别针对性培训</w:t>
            </w:r>
          </w:p>
        </w:tc>
      </w:tr>
      <w:tr w:rsidR="0070727A" w14:paraId="5D7B671A" w14:textId="77777777" w:rsidTr="00D941E8">
        <w:tc>
          <w:tcPr>
            <w:tcW w:w="4148" w:type="dxa"/>
          </w:tcPr>
          <w:p w14:paraId="751EA11D" w14:textId="77777777" w:rsidR="0070727A" w:rsidRDefault="0070727A" w:rsidP="00D941E8">
            <w:pPr>
              <w:spacing w:line="360" w:lineRule="auto"/>
              <w:rPr>
                <w:szCs w:val="21"/>
              </w:rPr>
            </w:pPr>
            <w:r>
              <w:rPr>
                <w:szCs w:val="21"/>
              </w:rPr>
              <w:t>培训批次</w:t>
            </w:r>
          </w:p>
        </w:tc>
        <w:tc>
          <w:tcPr>
            <w:tcW w:w="4148" w:type="dxa"/>
          </w:tcPr>
          <w:p w14:paraId="3317B8E4" w14:textId="77777777" w:rsidR="0070727A" w:rsidRDefault="0070727A" w:rsidP="0070727A">
            <w:pPr>
              <w:pStyle w:val="a8"/>
              <w:numPr>
                <w:ilvl w:val="0"/>
                <w:numId w:val="9"/>
              </w:numPr>
              <w:spacing w:line="360" w:lineRule="auto"/>
              <w:ind w:firstLineChars="0"/>
              <w:rPr>
                <w:szCs w:val="21"/>
              </w:rPr>
            </w:pPr>
            <w:r>
              <w:rPr>
                <w:rFonts w:hint="eastAsia"/>
                <w:szCs w:val="21"/>
              </w:rPr>
              <w:t>不少于</w:t>
            </w:r>
            <w:r>
              <w:rPr>
                <w:rFonts w:hint="eastAsia"/>
                <w:szCs w:val="21"/>
              </w:rPr>
              <w:t>1</w:t>
            </w:r>
            <w:r>
              <w:rPr>
                <w:rFonts w:hint="eastAsia"/>
                <w:szCs w:val="21"/>
              </w:rPr>
              <w:t>次的集中培训</w:t>
            </w:r>
          </w:p>
          <w:p w14:paraId="301CD746" w14:textId="77777777" w:rsidR="0070727A" w:rsidRPr="0041068C" w:rsidRDefault="0070727A" w:rsidP="0070727A">
            <w:pPr>
              <w:pStyle w:val="a8"/>
              <w:numPr>
                <w:ilvl w:val="0"/>
                <w:numId w:val="9"/>
              </w:numPr>
              <w:spacing w:line="360" w:lineRule="auto"/>
              <w:ind w:firstLineChars="0"/>
              <w:rPr>
                <w:szCs w:val="21"/>
              </w:rPr>
            </w:pPr>
            <w:r>
              <w:rPr>
                <w:szCs w:val="21"/>
              </w:rPr>
              <w:t>随时安排个别培训</w:t>
            </w:r>
          </w:p>
        </w:tc>
      </w:tr>
    </w:tbl>
    <w:p w14:paraId="622F4602" w14:textId="77777777" w:rsidR="0070727A" w:rsidRDefault="0070727A" w:rsidP="0070727A">
      <w:pPr>
        <w:spacing w:line="360" w:lineRule="auto"/>
        <w:rPr>
          <w:szCs w:val="21"/>
        </w:rPr>
      </w:pPr>
    </w:p>
    <w:p w14:paraId="4A9D9457" w14:textId="77777777" w:rsidR="00002E69" w:rsidRDefault="00002E69" w:rsidP="0066274D">
      <w:pPr>
        <w:pStyle w:val="2"/>
        <w:numPr>
          <w:ilvl w:val="1"/>
          <w:numId w:val="1"/>
        </w:numPr>
      </w:pPr>
      <w:bookmarkStart w:id="13" w:name="_Toc533472969"/>
      <w:r>
        <w:rPr>
          <w:rFonts w:hint="eastAsia"/>
        </w:rPr>
        <w:t>使用人员培训</w:t>
      </w:r>
      <w:bookmarkEnd w:id="13"/>
    </w:p>
    <w:p w14:paraId="1A50B0BD" w14:textId="77777777" w:rsidR="00320EFB" w:rsidRPr="00320EFB" w:rsidRDefault="00320EFB" w:rsidP="00320EFB">
      <w:pPr>
        <w:spacing w:line="360" w:lineRule="auto"/>
        <w:ind w:firstLineChars="200" w:firstLine="420"/>
        <w:rPr>
          <w:szCs w:val="21"/>
        </w:rPr>
      </w:pPr>
      <w:r w:rsidRPr="00320EFB">
        <w:rPr>
          <w:rFonts w:hint="eastAsia"/>
          <w:szCs w:val="21"/>
        </w:rPr>
        <w:t>主要针对的用户为</w:t>
      </w:r>
      <w:r>
        <w:rPr>
          <w:rFonts w:hint="eastAsia"/>
          <w:szCs w:val="21"/>
        </w:rPr>
        <w:t>房东、租客和维修商</w:t>
      </w:r>
      <w:r w:rsidRPr="00320EFB">
        <w:rPr>
          <w:rFonts w:hint="eastAsia"/>
          <w:szCs w:val="21"/>
        </w:rPr>
        <w:t>，主要为使其深入了解对整个系统的整体操作，尤其是面向</w:t>
      </w:r>
      <w:r>
        <w:rPr>
          <w:rFonts w:hint="eastAsia"/>
          <w:szCs w:val="21"/>
        </w:rPr>
        <w:t>房东和租客</w:t>
      </w:r>
      <w:r w:rsidRPr="00320EFB">
        <w:rPr>
          <w:rFonts w:hint="eastAsia"/>
          <w:szCs w:val="21"/>
        </w:rPr>
        <w:t>的功能的使用，包括</w:t>
      </w:r>
      <w:r>
        <w:rPr>
          <w:rFonts w:hint="eastAsia"/>
          <w:szCs w:val="21"/>
        </w:rPr>
        <w:t>查看设施状况</w:t>
      </w:r>
      <w:r w:rsidRPr="00320EFB">
        <w:rPr>
          <w:rFonts w:hint="eastAsia"/>
          <w:szCs w:val="21"/>
        </w:rPr>
        <w:t>，</w:t>
      </w:r>
      <w:r>
        <w:rPr>
          <w:rFonts w:hint="eastAsia"/>
          <w:szCs w:val="21"/>
        </w:rPr>
        <w:t>添加、编辑、删除设施</w:t>
      </w:r>
      <w:r w:rsidRPr="00320EFB">
        <w:rPr>
          <w:rFonts w:hint="eastAsia"/>
          <w:szCs w:val="21"/>
        </w:rPr>
        <w:t>，</w:t>
      </w:r>
      <w:r>
        <w:rPr>
          <w:rFonts w:hint="eastAsia"/>
          <w:szCs w:val="21"/>
        </w:rPr>
        <w:t>提交维修订单</w:t>
      </w:r>
      <w:r w:rsidRPr="00320EFB">
        <w:rPr>
          <w:rFonts w:hint="eastAsia"/>
          <w:szCs w:val="21"/>
        </w:rPr>
        <w:t>，</w:t>
      </w:r>
      <w:r w:rsidR="00A73639">
        <w:rPr>
          <w:rFonts w:hint="eastAsia"/>
          <w:szCs w:val="21"/>
        </w:rPr>
        <w:t>智能家居管理</w:t>
      </w:r>
      <w:r w:rsidRPr="00320EFB">
        <w:rPr>
          <w:rFonts w:hint="eastAsia"/>
          <w:szCs w:val="21"/>
        </w:rPr>
        <w:t>等等一系列操作。而对</w:t>
      </w:r>
      <w:r w:rsidR="00A73639">
        <w:rPr>
          <w:rFonts w:hint="eastAsia"/>
          <w:szCs w:val="21"/>
        </w:rPr>
        <w:t>维修商</w:t>
      </w:r>
      <w:r w:rsidRPr="00320EFB">
        <w:rPr>
          <w:rFonts w:hint="eastAsia"/>
          <w:szCs w:val="21"/>
        </w:rPr>
        <w:t>的培训，则集中在</w:t>
      </w:r>
      <w:r w:rsidR="00A73639">
        <w:rPr>
          <w:rFonts w:hint="eastAsia"/>
          <w:szCs w:val="21"/>
        </w:rPr>
        <w:t>后台</w:t>
      </w:r>
      <w:r w:rsidRPr="00320EFB">
        <w:rPr>
          <w:rFonts w:hint="eastAsia"/>
          <w:szCs w:val="21"/>
        </w:rPr>
        <w:t>操作</w:t>
      </w:r>
      <w:r w:rsidR="00A73639">
        <w:rPr>
          <w:rFonts w:hint="eastAsia"/>
          <w:szCs w:val="21"/>
        </w:rPr>
        <w:t>，包括</w:t>
      </w:r>
      <w:r w:rsidR="009B604D">
        <w:rPr>
          <w:rFonts w:hint="eastAsia"/>
          <w:szCs w:val="21"/>
        </w:rPr>
        <w:t>维修</w:t>
      </w:r>
      <w:r w:rsidR="00A73639">
        <w:rPr>
          <w:rFonts w:hint="eastAsia"/>
          <w:szCs w:val="21"/>
        </w:rPr>
        <w:t>订单处理、</w:t>
      </w:r>
      <w:r w:rsidR="009B604D">
        <w:rPr>
          <w:rFonts w:hint="eastAsia"/>
          <w:szCs w:val="21"/>
        </w:rPr>
        <w:t>交易结算、</w:t>
      </w:r>
      <w:r w:rsidR="00A73639">
        <w:rPr>
          <w:rFonts w:hint="eastAsia"/>
          <w:szCs w:val="21"/>
        </w:rPr>
        <w:t>维护报告填写等</w:t>
      </w:r>
      <w:r w:rsidR="009B604D">
        <w:rPr>
          <w:rFonts w:hint="eastAsia"/>
          <w:szCs w:val="21"/>
        </w:rPr>
        <w:t>。其他细节操作，</w:t>
      </w:r>
      <w:r w:rsidRPr="00320EFB">
        <w:rPr>
          <w:rFonts w:hint="eastAsia"/>
          <w:szCs w:val="21"/>
        </w:rPr>
        <w:t>可以通过一份用户手册直接表达，辅助以必要的</w:t>
      </w:r>
      <w:r w:rsidR="009B604D">
        <w:rPr>
          <w:rFonts w:hint="eastAsia"/>
          <w:szCs w:val="21"/>
        </w:rPr>
        <w:t>专业领域</w:t>
      </w:r>
      <w:r w:rsidRPr="00320EFB">
        <w:rPr>
          <w:rFonts w:hint="eastAsia"/>
          <w:szCs w:val="21"/>
        </w:rPr>
        <w:t>语言描述即可</w:t>
      </w:r>
      <w:r w:rsidR="00CE7ACA">
        <w:rPr>
          <w:rFonts w:hint="eastAsia"/>
          <w:szCs w:val="21"/>
        </w:rPr>
        <w:t>。</w:t>
      </w:r>
    </w:p>
    <w:p w14:paraId="2499020D" w14:textId="77777777" w:rsidR="0070727A" w:rsidRDefault="00320EFB" w:rsidP="006C53AC">
      <w:pPr>
        <w:spacing w:line="360" w:lineRule="auto"/>
        <w:ind w:firstLineChars="200" w:firstLine="420"/>
        <w:rPr>
          <w:szCs w:val="21"/>
        </w:rPr>
      </w:pPr>
      <w:r w:rsidRPr="00320EFB">
        <w:rPr>
          <w:rFonts w:hint="eastAsia"/>
          <w:szCs w:val="21"/>
        </w:rPr>
        <w:t>针对该类用户，开发方将采取面授经验</w:t>
      </w:r>
      <w:r w:rsidR="001851BB">
        <w:rPr>
          <w:rFonts w:hint="eastAsia"/>
          <w:szCs w:val="21"/>
        </w:rPr>
        <w:t>或发放</w:t>
      </w:r>
      <w:r w:rsidR="006C53AC">
        <w:rPr>
          <w:rFonts w:hint="eastAsia"/>
          <w:szCs w:val="21"/>
        </w:rPr>
        <w:t>纸质版</w:t>
      </w:r>
      <w:r w:rsidR="006C53AC">
        <w:rPr>
          <w:rFonts w:hint="eastAsia"/>
          <w:szCs w:val="21"/>
        </w:rPr>
        <w:t>/</w:t>
      </w:r>
      <w:r w:rsidR="006C53AC">
        <w:rPr>
          <w:rFonts w:hint="eastAsia"/>
          <w:szCs w:val="21"/>
        </w:rPr>
        <w:t>电子版</w:t>
      </w:r>
      <w:r w:rsidR="001851BB">
        <w:rPr>
          <w:rFonts w:hint="eastAsia"/>
          <w:szCs w:val="21"/>
        </w:rPr>
        <w:t>使用说明书的</w:t>
      </w:r>
      <w:r w:rsidRPr="00320EFB">
        <w:rPr>
          <w:rFonts w:hint="eastAsia"/>
          <w:szCs w:val="21"/>
        </w:rPr>
        <w:t>方法，讲解操作流程步骤，</w:t>
      </w:r>
      <w:r w:rsidR="00326A90">
        <w:rPr>
          <w:rFonts w:hint="eastAsia"/>
          <w:szCs w:val="21"/>
        </w:rPr>
        <w:t>并提供在线客</w:t>
      </w:r>
      <w:proofErr w:type="gramStart"/>
      <w:r w:rsidR="00326A90">
        <w:rPr>
          <w:rFonts w:hint="eastAsia"/>
          <w:szCs w:val="21"/>
        </w:rPr>
        <w:t>服咨询</w:t>
      </w:r>
      <w:proofErr w:type="gramEnd"/>
      <w:r w:rsidR="00326A90">
        <w:rPr>
          <w:rFonts w:hint="eastAsia"/>
          <w:szCs w:val="21"/>
        </w:rPr>
        <w:t>服务</w:t>
      </w:r>
      <w:r w:rsidRPr="00320EFB">
        <w:rPr>
          <w:rFonts w:hint="eastAsia"/>
          <w:szCs w:val="21"/>
        </w:rPr>
        <w:t>。</w:t>
      </w:r>
    </w:p>
    <w:tbl>
      <w:tblPr>
        <w:tblStyle w:val="a9"/>
        <w:tblW w:w="0" w:type="auto"/>
        <w:tblLook w:val="04A0" w:firstRow="1" w:lastRow="0" w:firstColumn="1" w:lastColumn="0" w:noHBand="0" w:noVBand="1"/>
      </w:tblPr>
      <w:tblGrid>
        <w:gridCol w:w="4148"/>
        <w:gridCol w:w="4148"/>
      </w:tblGrid>
      <w:tr w:rsidR="00D55696" w:rsidRPr="008D3BA8" w14:paraId="507E69F8" w14:textId="77777777" w:rsidTr="00D941E8">
        <w:tc>
          <w:tcPr>
            <w:tcW w:w="8296" w:type="dxa"/>
            <w:gridSpan w:val="2"/>
            <w:shd w:val="clear" w:color="auto" w:fill="D0CECE" w:themeFill="background2" w:themeFillShade="E6"/>
          </w:tcPr>
          <w:p w14:paraId="1CF079D4" w14:textId="77777777" w:rsidR="00D55696" w:rsidRPr="008D3BA8" w:rsidRDefault="00D55696" w:rsidP="00D941E8">
            <w:pPr>
              <w:spacing w:line="360" w:lineRule="auto"/>
              <w:rPr>
                <w:b/>
                <w:sz w:val="30"/>
                <w:szCs w:val="30"/>
              </w:rPr>
            </w:pPr>
            <w:r w:rsidRPr="008D3BA8">
              <w:rPr>
                <w:rFonts w:hint="eastAsia"/>
                <w:b/>
                <w:sz w:val="30"/>
                <w:szCs w:val="30"/>
              </w:rPr>
              <w:t>使用人员培训概览</w:t>
            </w:r>
          </w:p>
        </w:tc>
      </w:tr>
      <w:tr w:rsidR="00D55696" w14:paraId="3A071588" w14:textId="77777777" w:rsidTr="00D941E8">
        <w:tc>
          <w:tcPr>
            <w:tcW w:w="4148" w:type="dxa"/>
          </w:tcPr>
          <w:p w14:paraId="1CB43287" w14:textId="77777777" w:rsidR="00D55696" w:rsidRDefault="00D55696" w:rsidP="00D941E8">
            <w:pPr>
              <w:spacing w:line="360" w:lineRule="auto"/>
              <w:rPr>
                <w:szCs w:val="21"/>
              </w:rPr>
            </w:pPr>
            <w:r>
              <w:rPr>
                <w:rFonts w:hint="eastAsia"/>
                <w:szCs w:val="21"/>
              </w:rPr>
              <w:t>培训对象</w:t>
            </w:r>
          </w:p>
        </w:tc>
        <w:tc>
          <w:tcPr>
            <w:tcW w:w="4148" w:type="dxa"/>
          </w:tcPr>
          <w:p w14:paraId="480319F1" w14:textId="77777777" w:rsidR="00D55696" w:rsidRDefault="00D55696" w:rsidP="00D941E8">
            <w:pPr>
              <w:spacing w:line="360" w:lineRule="auto"/>
              <w:rPr>
                <w:szCs w:val="21"/>
              </w:rPr>
            </w:pPr>
            <w:r>
              <w:rPr>
                <w:rFonts w:hint="eastAsia"/>
                <w:szCs w:val="21"/>
              </w:rPr>
              <w:t>房屋维护系统使用人员</w:t>
            </w:r>
            <w:r w:rsidR="001D0FA5">
              <w:rPr>
                <w:rFonts w:hint="eastAsia"/>
                <w:szCs w:val="21"/>
              </w:rPr>
              <w:t>（房东、维修商和普通租客</w:t>
            </w:r>
            <w:r>
              <w:rPr>
                <w:rFonts w:hint="eastAsia"/>
                <w:szCs w:val="21"/>
              </w:rPr>
              <w:t>）</w:t>
            </w:r>
          </w:p>
        </w:tc>
      </w:tr>
      <w:tr w:rsidR="00D55696" w:rsidRPr="00066207" w14:paraId="72C8D24A" w14:textId="77777777" w:rsidTr="00D941E8">
        <w:tc>
          <w:tcPr>
            <w:tcW w:w="4148" w:type="dxa"/>
          </w:tcPr>
          <w:p w14:paraId="3CD1DA39" w14:textId="77777777" w:rsidR="00D55696" w:rsidRDefault="00D55696" w:rsidP="00D941E8">
            <w:pPr>
              <w:spacing w:line="360" w:lineRule="auto"/>
              <w:rPr>
                <w:szCs w:val="21"/>
              </w:rPr>
            </w:pPr>
            <w:r>
              <w:rPr>
                <w:rFonts w:hint="eastAsia"/>
                <w:szCs w:val="21"/>
              </w:rPr>
              <w:t>培训目的</w:t>
            </w:r>
          </w:p>
        </w:tc>
        <w:tc>
          <w:tcPr>
            <w:tcW w:w="4148" w:type="dxa"/>
          </w:tcPr>
          <w:p w14:paraId="59AD920D" w14:textId="77777777" w:rsidR="00D55696" w:rsidRPr="00066207" w:rsidRDefault="00D55696" w:rsidP="00D941E8">
            <w:pPr>
              <w:spacing w:line="360" w:lineRule="auto"/>
              <w:rPr>
                <w:szCs w:val="21"/>
              </w:rPr>
            </w:pPr>
            <w:r>
              <w:rPr>
                <w:rFonts w:hint="eastAsia"/>
                <w:szCs w:val="21"/>
              </w:rPr>
              <w:t>熟练掌握所涉及部分的操作</w:t>
            </w:r>
          </w:p>
        </w:tc>
      </w:tr>
      <w:tr w:rsidR="00D55696" w14:paraId="586EF0B9" w14:textId="77777777" w:rsidTr="00D941E8">
        <w:tc>
          <w:tcPr>
            <w:tcW w:w="4148" w:type="dxa"/>
          </w:tcPr>
          <w:p w14:paraId="1D384B5C" w14:textId="77777777" w:rsidR="00D55696" w:rsidRDefault="00D55696" w:rsidP="00D941E8">
            <w:pPr>
              <w:spacing w:line="360" w:lineRule="auto"/>
              <w:rPr>
                <w:szCs w:val="21"/>
              </w:rPr>
            </w:pPr>
            <w:r>
              <w:rPr>
                <w:rFonts w:hint="eastAsia"/>
                <w:szCs w:val="21"/>
              </w:rPr>
              <w:t>培训内容</w:t>
            </w:r>
          </w:p>
        </w:tc>
        <w:tc>
          <w:tcPr>
            <w:tcW w:w="4148" w:type="dxa"/>
          </w:tcPr>
          <w:p w14:paraId="13AFC03F" w14:textId="77777777" w:rsidR="00D55696" w:rsidRDefault="00D55696" w:rsidP="00D941E8">
            <w:pPr>
              <w:spacing w:line="360" w:lineRule="auto"/>
              <w:rPr>
                <w:szCs w:val="21"/>
              </w:rPr>
            </w:pPr>
            <w:r>
              <w:rPr>
                <w:rFonts w:hint="eastAsia"/>
                <w:szCs w:val="21"/>
              </w:rPr>
              <w:t>网站系统使用</w:t>
            </w:r>
          </w:p>
        </w:tc>
      </w:tr>
      <w:tr w:rsidR="00D55696" w:rsidRPr="0013311C" w14:paraId="2888F982" w14:textId="77777777" w:rsidTr="00D941E8">
        <w:tc>
          <w:tcPr>
            <w:tcW w:w="4148" w:type="dxa"/>
          </w:tcPr>
          <w:p w14:paraId="3315E01F" w14:textId="77777777" w:rsidR="00D55696" w:rsidRDefault="00D55696" w:rsidP="00D941E8">
            <w:pPr>
              <w:spacing w:line="360" w:lineRule="auto"/>
              <w:rPr>
                <w:szCs w:val="21"/>
              </w:rPr>
            </w:pPr>
            <w:r>
              <w:rPr>
                <w:rFonts w:hint="eastAsia"/>
                <w:szCs w:val="21"/>
              </w:rPr>
              <w:t>培训方式</w:t>
            </w:r>
          </w:p>
        </w:tc>
        <w:tc>
          <w:tcPr>
            <w:tcW w:w="4148" w:type="dxa"/>
          </w:tcPr>
          <w:p w14:paraId="6943C2DA" w14:textId="77777777" w:rsidR="00D55696" w:rsidRDefault="00D55696" w:rsidP="00D55696">
            <w:pPr>
              <w:pStyle w:val="a8"/>
              <w:numPr>
                <w:ilvl w:val="0"/>
                <w:numId w:val="11"/>
              </w:numPr>
              <w:spacing w:line="360" w:lineRule="auto"/>
              <w:ind w:firstLineChars="0"/>
              <w:rPr>
                <w:szCs w:val="21"/>
              </w:rPr>
            </w:pPr>
            <w:r w:rsidRPr="0013311C">
              <w:rPr>
                <w:rFonts w:hint="eastAsia"/>
                <w:szCs w:val="21"/>
              </w:rPr>
              <w:t>集中培训</w:t>
            </w:r>
            <w:r>
              <w:rPr>
                <w:rFonts w:hint="eastAsia"/>
                <w:szCs w:val="21"/>
              </w:rPr>
              <w:t>，主要针对</w:t>
            </w:r>
            <w:r w:rsidR="001D0FA5">
              <w:rPr>
                <w:rFonts w:hint="eastAsia"/>
                <w:szCs w:val="21"/>
              </w:rPr>
              <w:t>维修商和房东</w:t>
            </w:r>
            <w:r>
              <w:rPr>
                <w:rFonts w:hint="eastAsia"/>
                <w:szCs w:val="21"/>
              </w:rPr>
              <w:t>群体</w:t>
            </w:r>
          </w:p>
          <w:p w14:paraId="67970ADF" w14:textId="77777777" w:rsidR="00D55696" w:rsidRPr="0013311C" w:rsidRDefault="001D0FA5" w:rsidP="00D55696">
            <w:pPr>
              <w:pStyle w:val="a8"/>
              <w:numPr>
                <w:ilvl w:val="0"/>
                <w:numId w:val="11"/>
              </w:numPr>
              <w:spacing w:line="360" w:lineRule="auto"/>
              <w:ind w:firstLineChars="0"/>
              <w:rPr>
                <w:szCs w:val="21"/>
              </w:rPr>
            </w:pPr>
            <w:r>
              <w:rPr>
                <w:rFonts w:hint="eastAsia"/>
                <w:szCs w:val="21"/>
              </w:rPr>
              <w:t>发放使用说明书，主要针对普通租客群体</w:t>
            </w:r>
          </w:p>
        </w:tc>
      </w:tr>
      <w:tr w:rsidR="00D55696" w14:paraId="77ABF7A0" w14:textId="77777777" w:rsidTr="00D941E8">
        <w:tc>
          <w:tcPr>
            <w:tcW w:w="4148" w:type="dxa"/>
          </w:tcPr>
          <w:p w14:paraId="29D8CAAB" w14:textId="77777777" w:rsidR="00D55696" w:rsidRDefault="00D55696" w:rsidP="00D941E8">
            <w:pPr>
              <w:spacing w:line="360" w:lineRule="auto"/>
              <w:rPr>
                <w:szCs w:val="21"/>
              </w:rPr>
            </w:pPr>
            <w:r>
              <w:rPr>
                <w:rFonts w:hint="eastAsia"/>
                <w:szCs w:val="21"/>
              </w:rPr>
              <w:t>培训批次</w:t>
            </w:r>
          </w:p>
        </w:tc>
        <w:tc>
          <w:tcPr>
            <w:tcW w:w="4148" w:type="dxa"/>
          </w:tcPr>
          <w:p w14:paraId="7CE3BECF" w14:textId="77777777" w:rsidR="00D55696" w:rsidRDefault="001E1838" w:rsidP="00D941E8">
            <w:pPr>
              <w:spacing w:line="360" w:lineRule="auto"/>
              <w:rPr>
                <w:szCs w:val="21"/>
              </w:rPr>
            </w:pPr>
            <w:r>
              <w:rPr>
                <w:rFonts w:hint="eastAsia"/>
                <w:szCs w:val="21"/>
              </w:rPr>
              <w:t>不少于</w:t>
            </w:r>
            <w:r>
              <w:rPr>
                <w:rFonts w:hint="eastAsia"/>
                <w:szCs w:val="21"/>
              </w:rPr>
              <w:t>2</w:t>
            </w:r>
            <w:r>
              <w:rPr>
                <w:rFonts w:hint="eastAsia"/>
                <w:szCs w:val="21"/>
              </w:rPr>
              <w:t>次的集中培训；</w:t>
            </w:r>
          </w:p>
          <w:p w14:paraId="481C1059" w14:textId="77777777" w:rsidR="00D55696" w:rsidRDefault="001E1838" w:rsidP="00D941E8">
            <w:pPr>
              <w:spacing w:line="360" w:lineRule="auto"/>
              <w:rPr>
                <w:szCs w:val="21"/>
              </w:rPr>
            </w:pPr>
            <w:r>
              <w:rPr>
                <w:rFonts w:hint="eastAsia"/>
                <w:szCs w:val="21"/>
              </w:rPr>
              <w:lastRenderedPageBreak/>
              <w:t>对每一位使用者发放电子版说明书，同时印刷一定数量的纸质版说明书，印刷数量视前期用户数量和增长情况而定。</w:t>
            </w:r>
          </w:p>
        </w:tc>
      </w:tr>
    </w:tbl>
    <w:p w14:paraId="1B47B867" w14:textId="77777777" w:rsidR="000142AB" w:rsidRDefault="000142AB" w:rsidP="0070727A"/>
    <w:p w14:paraId="297A03E3" w14:textId="77777777" w:rsidR="000142AB" w:rsidRDefault="00495458" w:rsidP="0066274D">
      <w:pPr>
        <w:pStyle w:val="2"/>
        <w:numPr>
          <w:ilvl w:val="1"/>
          <w:numId w:val="1"/>
        </w:numPr>
      </w:pPr>
      <w:bookmarkStart w:id="14" w:name="_Toc533472970"/>
      <w:r>
        <w:rPr>
          <w:rFonts w:hint="eastAsia"/>
        </w:rPr>
        <w:t>普通游客</w:t>
      </w:r>
      <w:r w:rsidR="007F2BF5">
        <w:rPr>
          <w:rFonts w:hint="eastAsia"/>
        </w:rPr>
        <w:t>培训</w:t>
      </w:r>
      <w:bookmarkEnd w:id="14"/>
    </w:p>
    <w:p w14:paraId="48F3E558" w14:textId="77777777" w:rsidR="007F2BF5" w:rsidRDefault="007F2BF5" w:rsidP="00B832C7">
      <w:pPr>
        <w:spacing w:line="360" w:lineRule="auto"/>
        <w:ind w:firstLineChars="200" w:firstLine="420"/>
      </w:pPr>
      <w:r w:rsidRPr="007F2BF5">
        <w:rPr>
          <w:rFonts w:hint="eastAsia"/>
        </w:rPr>
        <w:t>对于网站游客主要目的是使得游客能够明白</w:t>
      </w:r>
      <w:r>
        <w:rPr>
          <w:rFonts w:hint="eastAsia"/>
        </w:rPr>
        <w:t>系统</w:t>
      </w:r>
      <w:r w:rsidRPr="007F2BF5">
        <w:rPr>
          <w:rFonts w:hint="eastAsia"/>
        </w:rPr>
        <w:t>开放权限，以及该系统希望提供给普通游客的东西。对于</w:t>
      </w:r>
      <w:r w:rsidR="005374AD">
        <w:rPr>
          <w:rFonts w:hint="eastAsia"/>
        </w:rPr>
        <w:t>大部分</w:t>
      </w:r>
      <w:r w:rsidRPr="007F2BF5">
        <w:rPr>
          <w:rFonts w:hint="eastAsia"/>
        </w:rPr>
        <w:t>资源</w:t>
      </w:r>
      <w:r w:rsidRPr="007F2BF5">
        <w:t>都只能部分可见</w:t>
      </w:r>
      <w:r w:rsidR="005374AD">
        <w:rPr>
          <w:rFonts w:hint="eastAsia"/>
        </w:rPr>
        <w:t>。</w:t>
      </w:r>
      <w:r w:rsidRPr="007F2BF5">
        <w:t>通过培训，可以使其更为正确合理的运用网站，真正受益其中。</w:t>
      </w:r>
    </w:p>
    <w:tbl>
      <w:tblPr>
        <w:tblStyle w:val="a9"/>
        <w:tblW w:w="0" w:type="auto"/>
        <w:tblLook w:val="04A0" w:firstRow="1" w:lastRow="0" w:firstColumn="1" w:lastColumn="0" w:noHBand="0" w:noVBand="1"/>
      </w:tblPr>
      <w:tblGrid>
        <w:gridCol w:w="4148"/>
        <w:gridCol w:w="4148"/>
      </w:tblGrid>
      <w:tr w:rsidR="005E419B" w:rsidRPr="008D3BA8" w14:paraId="0416A269" w14:textId="77777777" w:rsidTr="00D941E8">
        <w:tc>
          <w:tcPr>
            <w:tcW w:w="8296" w:type="dxa"/>
            <w:gridSpan w:val="2"/>
            <w:shd w:val="clear" w:color="auto" w:fill="D0CECE" w:themeFill="background2" w:themeFillShade="E6"/>
          </w:tcPr>
          <w:p w14:paraId="4FB23E8E" w14:textId="77777777" w:rsidR="005E419B" w:rsidRPr="008D3BA8" w:rsidRDefault="005E419B" w:rsidP="00B832C7">
            <w:pPr>
              <w:spacing w:line="360" w:lineRule="auto"/>
              <w:rPr>
                <w:b/>
                <w:sz w:val="30"/>
                <w:szCs w:val="30"/>
              </w:rPr>
            </w:pPr>
            <w:r w:rsidRPr="008D3BA8">
              <w:rPr>
                <w:rFonts w:hint="eastAsia"/>
                <w:b/>
                <w:sz w:val="30"/>
                <w:szCs w:val="30"/>
              </w:rPr>
              <w:t>普通游客培训概览</w:t>
            </w:r>
          </w:p>
        </w:tc>
      </w:tr>
      <w:tr w:rsidR="005E419B" w14:paraId="5B49AB4B" w14:textId="77777777" w:rsidTr="00D941E8">
        <w:tc>
          <w:tcPr>
            <w:tcW w:w="4148" w:type="dxa"/>
          </w:tcPr>
          <w:p w14:paraId="73613AEE" w14:textId="77777777" w:rsidR="005E419B" w:rsidRDefault="005E419B" w:rsidP="00B832C7">
            <w:pPr>
              <w:spacing w:line="360" w:lineRule="auto"/>
              <w:rPr>
                <w:szCs w:val="21"/>
              </w:rPr>
            </w:pPr>
            <w:r>
              <w:rPr>
                <w:rFonts w:hint="eastAsia"/>
                <w:szCs w:val="21"/>
              </w:rPr>
              <w:t>培训对象</w:t>
            </w:r>
          </w:p>
        </w:tc>
        <w:tc>
          <w:tcPr>
            <w:tcW w:w="4148" w:type="dxa"/>
          </w:tcPr>
          <w:p w14:paraId="741EC3C7" w14:textId="77777777" w:rsidR="005E419B" w:rsidRDefault="005E419B" w:rsidP="00B832C7">
            <w:pPr>
              <w:spacing w:line="360" w:lineRule="auto"/>
              <w:rPr>
                <w:szCs w:val="21"/>
              </w:rPr>
            </w:pPr>
            <w:r>
              <w:rPr>
                <w:rFonts w:hint="eastAsia"/>
                <w:szCs w:val="21"/>
              </w:rPr>
              <w:t>普通游客</w:t>
            </w:r>
          </w:p>
        </w:tc>
      </w:tr>
      <w:tr w:rsidR="005E419B" w:rsidRPr="00066207" w14:paraId="1023B1D7" w14:textId="77777777" w:rsidTr="00D941E8">
        <w:tc>
          <w:tcPr>
            <w:tcW w:w="4148" w:type="dxa"/>
          </w:tcPr>
          <w:p w14:paraId="343D3BC8" w14:textId="77777777" w:rsidR="005E419B" w:rsidRDefault="005E419B" w:rsidP="00B832C7">
            <w:pPr>
              <w:spacing w:line="360" w:lineRule="auto"/>
              <w:rPr>
                <w:szCs w:val="21"/>
              </w:rPr>
            </w:pPr>
            <w:r>
              <w:rPr>
                <w:rFonts w:hint="eastAsia"/>
                <w:szCs w:val="21"/>
              </w:rPr>
              <w:t>培训目的</w:t>
            </w:r>
          </w:p>
        </w:tc>
        <w:tc>
          <w:tcPr>
            <w:tcW w:w="4148" w:type="dxa"/>
          </w:tcPr>
          <w:p w14:paraId="2C2B31D6" w14:textId="77777777" w:rsidR="005E419B" w:rsidRPr="00066207" w:rsidRDefault="005E419B" w:rsidP="00B832C7">
            <w:pPr>
              <w:spacing w:line="360" w:lineRule="auto"/>
              <w:rPr>
                <w:szCs w:val="21"/>
              </w:rPr>
            </w:pPr>
            <w:r>
              <w:rPr>
                <w:rFonts w:hint="eastAsia"/>
                <w:szCs w:val="21"/>
              </w:rPr>
              <w:t>深入了解网站各个模块的作用</w:t>
            </w:r>
          </w:p>
        </w:tc>
      </w:tr>
      <w:tr w:rsidR="005E419B" w14:paraId="050F0C44" w14:textId="77777777" w:rsidTr="00D941E8">
        <w:tc>
          <w:tcPr>
            <w:tcW w:w="4148" w:type="dxa"/>
          </w:tcPr>
          <w:p w14:paraId="446A4971" w14:textId="77777777" w:rsidR="005E419B" w:rsidRDefault="005E419B" w:rsidP="00B832C7">
            <w:pPr>
              <w:spacing w:line="360" w:lineRule="auto"/>
              <w:rPr>
                <w:szCs w:val="21"/>
              </w:rPr>
            </w:pPr>
            <w:r>
              <w:rPr>
                <w:rFonts w:hint="eastAsia"/>
                <w:szCs w:val="21"/>
              </w:rPr>
              <w:t>培训内容</w:t>
            </w:r>
          </w:p>
        </w:tc>
        <w:tc>
          <w:tcPr>
            <w:tcW w:w="4148" w:type="dxa"/>
          </w:tcPr>
          <w:p w14:paraId="3C9040B4" w14:textId="77777777" w:rsidR="005E419B" w:rsidRDefault="005E419B" w:rsidP="00B832C7">
            <w:pPr>
              <w:spacing w:line="360" w:lineRule="auto"/>
              <w:rPr>
                <w:szCs w:val="21"/>
              </w:rPr>
            </w:pPr>
            <w:r>
              <w:rPr>
                <w:rFonts w:hint="eastAsia"/>
                <w:szCs w:val="21"/>
              </w:rPr>
              <w:t>网站系统使用</w:t>
            </w:r>
          </w:p>
        </w:tc>
      </w:tr>
      <w:tr w:rsidR="005E419B" w:rsidRPr="00C663DB" w14:paraId="76D1818C" w14:textId="77777777" w:rsidTr="00D941E8">
        <w:tc>
          <w:tcPr>
            <w:tcW w:w="4148" w:type="dxa"/>
          </w:tcPr>
          <w:p w14:paraId="2D563C22" w14:textId="77777777" w:rsidR="005E419B" w:rsidRDefault="005E419B" w:rsidP="00B832C7">
            <w:pPr>
              <w:spacing w:line="360" w:lineRule="auto"/>
              <w:rPr>
                <w:szCs w:val="21"/>
              </w:rPr>
            </w:pPr>
            <w:r>
              <w:rPr>
                <w:rFonts w:hint="eastAsia"/>
                <w:szCs w:val="21"/>
              </w:rPr>
              <w:t>培训方式</w:t>
            </w:r>
          </w:p>
        </w:tc>
        <w:tc>
          <w:tcPr>
            <w:tcW w:w="4148" w:type="dxa"/>
          </w:tcPr>
          <w:p w14:paraId="604DBD5D" w14:textId="77777777" w:rsidR="005E419B" w:rsidRDefault="005E419B" w:rsidP="00B832C7">
            <w:pPr>
              <w:pStyle w:val="a8"/>
              <w:numPr>
                <w:ilvl w:val="0"/>
                <w:numId w:val="13"/>
              </w:numPr>
              <w:spacing w:line="360" w:lineRule="auto"/>
              <w:ind w:firstLineChars="0"/>
              <w:rPr>
                <w:szCs w:val="21"/>
              </w:rPr>
            </w:pPr>
            <w:r>
              <w:rPr>
                <w:rFonts w:hint="eastAsia"/>
                <w:szCs w:val="21"/>
              </w:rPr>
              <w:t>提供网站系统使用说明</w:t>
            </w:r>
          </w:p>
          <w:p w14:paraId="216690E6" w14:textId="77777777" w:rsidR="005E419B" w:rsidRPr="00C663DB" w:rsidRDefault="005E419B" w:rsidP="00B832C7">
            <w:pPr>
              <w:pStyle w:val="a8"/>
              <w:numPr>
                <w:ilvl w:val="0"/>
                <w:numId w:val="13"/>
              </w:numPr>
              <w:spacing w:line="360" w:lineRule="auto"/>
              <w:ind w:firstLineChars="0"/>
              <w:rPr>
                <w:szCs w:val="21"/>
              </w:rPr>
            </w:pPr>
            <w:r>
              <w:rPr>
                <w:szCs w:val="21"/>
              </w:rPr>
              <w:t>提供在线咨询</w:t>
            </w:r>
          </w:p>
        </w:tc>
      </w:tr>
      <w:tr w:rsidR="005E419B" w14:paraId="3DC99339" w14:textId="77777777" w:rsidTr="00D941E8">
        <w:tc>
          <w:tcPr>
            <w:tcW w:w="4148" w:type="dxa"/>
          </w:tcPr>
          <w:p w14:paraId="5E63C853" w14:textId="77777777" w:rsidR="005E419B" w:rsidRDefault="005E419B" w:rsidP="00B832C7">
            <w:pPr>
              <w:spacing w:line="360" w:lineRule="auto"/>
              <w:rPr>
                <w:szCs w:val="21"/>
              </w:rPr>
            </w:pPr>
            <w:r>
              <w:rPr>
                <w:rFonts w:hint="eastAsia"/>
                <w:szCs w:val="21"/>
              </w:rPr>
              <w:t>培训批次</w:t>
            </w:r>
          </w:p>
        </w:tc>
        <w:tc>
          <w:tcPr>
            <w:tcW w:w="4148" w:type="dxa"/>
          </w:tcPr>
          <w:p w14:paraId="35090AB8" w14:textId="77777777" w:rsidR="005E419B" w:rsidRDefault="005E419B" w:rsidP="00B832C7">
            <w:pPr>
              <w:spacing w:line="360" w:lineRule="auto"/>
              <w:rPr>
                <w:szCs w:val="21"/>
              </w:rPr>
            </w:pPr>
            <w:r>
              <w:rPr>
                <w:rFonts w:hint="eastAsia"/>
                <w:szCs w:val="21"/>
              </w:rPr>
              <w:t>不定期提供咨询；</w:t>
            </w:r>
          </w:p>
          <w:p w14:paraId="36ED0445" w14:textId="77777777" w:rsidR="005E419B" w:rsidRDefault="005E419B" w:rsidP="00B832C7">
            <w:pPr>
              <w:spacing w:line="360" w:lineRule="auto"/>
              <w:rPr>
                <w:szCs w:val="21"/>
              </w:rPr>
            </w:pPr>
            <w:r>
              <w:rPr>
                <w:szCs w:val="21"/>
              </w:rPr>
              <w:t>通过邮件与普通游客进行交流；</w:t>
            </w:r>
          </w:p>
        </w:tc>
      </w:tr>
    </w:tbl>
    <w:p w14:paraId="7921C879" w14:textId="77777777" w:rsidR="003330EB" w:rsidRPr="005E419B" w:rsidRDefault="003330EB" w:rsidP="007F2BF5"/>
    <w:p w14:paraId="2014B0D6" w14:textId="77777777" w:rsidR="0066274D" w:rsidRDefault="0066274D" w:rsidP="0066274D">
      <w:pPr>
        <w:pStyle w:val="1"/>
        <w:numPr>
          <w:ilvl w:val="0"/>
          <w:numId w:val="1"/>
        </w:numPr>
      </w:pPr>
      <w:bookmarkStart w:id="15" w:name="_Toc533472971"/>
      <w:r>
        <w:rPr>
          <w:rFonts w:hint="eastAsia"/>
        </w:rPr>
        <w:t>培训</w:t>
      </w:r>
      <w:r>
        <w:rPr>
          <w:rFonts w:hint="eastAsia"/>
        </w:rPr>
        <w:t>形式</w:t>
      </w:r>
      <w:bookmarkEnd w:id="15"/>
    </w:p>
    <w:p w14:paraId="54D0C45A" w14:textId="77777777" w:rsidR="0094687D" w:rsidRDefault="0094687D" w:rsidP="0094687D">
      <w:pPr>
        <w:spacing w:line="360" w:lineRule="auto"/>
        <w:ind w:firstLineChars="200" w:firstLine="420"/>
        <w:rPr>
          <w:szCs w:val="21"/>
        </w:rPr>
      </w:pPr>
      <w:r>
        <w:rPr>
          <w:rFonts w:hint="eastAsia"/>
          <w:szCs w:val="21"/>
        </w:rPr>
        <w:t>由于不同用户层次对于住宅维护系统的权限与功能需求都不一样，如果能够分批分层次培训，采用不同类型、不同广度的培训形式，将会能够大大地提高培训效率，也能使得用户更快地接受培训内容</w:t>
      </w:r>
      <w:r w:rsidR="00CC5BC7">
        <w:rPr>
          <w:rFonts w:hint="eastAsia"/>
          <w:szCs w:val="21"/>
        </w:rPr>
        <w:t>。</w:t>
      </w:r>
    </w:p>
    <w:p w14:paraId="68099CE4" w14:textId="77777777" w:rsidR="0094687D" w:rsidRDefault="0094687D" w:rsidP="0094687D"/>
    <w:p w14:paraId="53D4BBC1" w14:textId="77777777" w:rsidR="0094687D" w:rsidRDefault="0094687D" w:rsidP="00CC5BC7">
      <w:pPr>
        <w:pStyle w:val="2"/>
        <w:numPr>
          <w:ilvl w:val="1"/>
          <w:numId w:val="1"/>
        </w:numPr>
        <w:spacing w:line="360" w:lineRule="auto"/>
      </w:pPr>
      <w:bookmarkStart w:id="16" w:name="_Toc533337385"/>
      <w:bookmarkStart w:id="17" w:name="_Toc533472972"/>
      <w:r>
        <w:rPr>
          <w:rFonts w:hint="eastAsia"/>
        </w:rPr>
        <w:t>功能指导</w:t>
      </w:r>
      <w:bookmarkEnd w:id="16"/>
      <w:bookmarkEnd w:id="17"/>
    </w:p>
    <w:p w14:paraId="2333CEA8" w14:textId="77777777" w:rsidR="0094687D" w:rsidRDefault="0094687D" w:rsidP="0094687D">
      <w:pPr>
        <w:spacing w:line="360" w:lineRule="auto"/>
        <w:ind w:firstLineChars="200" w:firstLine="420"/>
        <w:rPr>
          <w:szCs w:val="21"/>
        </w:rPr>
      </w:pPr>
      <w:r>
        <w:rPr>
          <w:rFonts w:hint="eastAsia"/>
          <w:szCs w:val="21"/>
        </w:rPr>
        <w:t>在开发完成之后，开发方需要将住宅维护系统的功能进行详细的讲解。通过结合</w:t>
      </w:r>
      <w:r>
        <w:rPr>
          <w:szCs w:val="21"/>
        </w:rPr>
        <w:t>PPT</w:t>
      </w:r>
      <w:r>
        <w:rPr>
          <w:rFonts w:hint="eastAsia"/>
          <w:szCs w:val="21"/>
        </w:rPr>
        <w:t>和课程授课，针对不同的对象进行不同内容的培训：</w:t>
      </w:r>
    </w:p>
    <w:p w14:paraId="158BB9F5" w14:textId="77777777" w:rsidR="0094687D" w:rsidRDefault="0094687D" w:rsidP="0094687D">
      <w:pPr>
        <w:pStyle w:val="a8"/>
        <w:numPr>
          <w:ilvl w:val="0"/>
          <w:numId w:val="15"/>
        </w:numPr>
        <w:spacing w:line="360" w:lineRule="auto"/>
        <w:ind w:left="360" w:firstLineChars="0"/>
        <w:rPr>
          <w:szCs w:val="21"/>
        </w:rPr>
      </w:pPr>
      <w:r>
        <w:rPr>
          <w:rFonts w:hint="eastAsia"/>
          <w:szCs w:val="21"/>
        </w:rPr>
        <w:lastRenderedPageBreak/>
        <w:t>技术人员：开发团队委派技术骨干进行专业培训；</w:t>
      </w:r>
    </w:p>
    <w:p w14:paraId="2C69A4F3" w14:textId="77777777" w:rsidR="0094687D" w:rsidRDefault="0094687D" w:rsidP="0094687D">
      <w:pPr>
        <w:pStyle w:val="a8"/>
        <w:numPr>
          <w:ilvl w:val="0"/>
          <w:numId w:val="15"/>
        </w:numPr>
        <w:spacing w:line="360" w:lineRule="auto"/>
        <w:ind w:left="360" w:firstLineChars="0"/>
        <w:rPr>
          <w:szCs w:val="21"/>
        </w:rPr>
      </w:pPr>
      <w:r>
        <w:rPr>
          <w:rFonts w:hint="eastAsia"/>
          <w:szCs w:val="21"/>
        </w:rPr>
        <w:t>房东租客等使用者：开发团队委派熟悉掌握住宅维护系统各个功能，</w:t>
      </w:r>
      <w:proofErr w:type="gramStart"/>
      <w:r>
        <w:rPr>
          <w:rFonts w:hint="eastAsia"/>
          <w:szCs w:val="21"/>
        </w:rPr>
        <w:t>且表达</w:t>
      </w:r>
      <w:proofErr w:type="gramEnd"/>
      <w:r>
        <w:rPr>
          <w:rFonts w:hint="eastAsia"/>
          <w:szCs w:val="21"/>
        </w:rPr>
        <w:t>能力足够好的成员进行讲解；</w:t>
      </w:r>
    </w:p>
    <w:p w14:paraId="6BE9D9EA" w14:textId="77777777" w:rsidR="0094687D" w:rsidRDefault="0094687D" w:rsidP="00CC5BC7">
      <w:pPr>
        <w:spacing w:line="360" w:lineRule="auto"/>
        <w:ind w:firstLine="360"/>
        <w:rPr>
          <w:szCs w:val="21"/>
        </w:rPr>
      </w:pPr>
      <w:r>
        <w:rPr>
          <w:rFonts w:hint="eastAsia"/>
          <w:szCs w:val="21"/>
        </w:rPr>
        <w:t>结合言语展示，以及部分的技术操作，使得受培训人员能够理解培训内容</w:t>
      </w:r>
      <w:r w:rsidR="00CC5BC7">
        <w:rPr>
          <w:rFonts w:hint="eastAsia"/>
          <w:szCs w:val="21"/>
        </w:rPr>
        <w:t>。</w:t>
      </w:r>
    </w:p>
    <w:p w14:paraId="0559C578" w14:textId="77777777" w:rsidR="0094687D" w:rsidRDefault="0094687D" w:rsidP="00CC5BC7">
      <w:pPr>
        <w:pStyle w:val="2"/>
        <w:numPr>
          <w:ilvl w:val="1"/>
          <w:numId w:val="1"/>
        </w:numPr>
        <w:spacing w:line="360" w:lineRule="auto"/>
      </w:pPr>
      <w:bookmarkStart w:id="18" w:name="_Toc533337386"/>
      <w:bookmarkStart w:id="19" w:name="_Toc533472973"/>
      <w:r>
        <w:rPr>
          <w:rFonts w:hint="eastAsia"/>
        </w:rPr>
        <w:t>现场讲解</w:t>
      </w:r>
      <w:bookmarkEnd w:id="18"/>
      <w:bookmarkEnd w:id="19"/>
    </w:p>
    <w:p w14:paraId="5FF94FF4" w14:textId="77777777" w:rsidR="0094687D" w:rsidRDefault="0094687D" w:rsidP="0094687D">
      <w:pPr>
        <w:spacing w:line="360" w:lineRule="auto"/>
        <w:ind w:firstLineChars="200" w:firstLine="420"/>
        <w:rPr>
          <w:szCs w:val="21"/>
        </w:rPr>
      </w:pPr>
      <w:r>
        <w:rPr>
          <w:rFonts w:hint="eastAsia"/>
          <w:szCs w:val="21"/>
        </w:rPr>
        <w:t>在系统开始试运行后，开发人员在客户进行操作时进行更为详细的操作步骤讲解，遇到客户的问题时，尝试着收集并解答。收集的问题可以作为后续迭代开发的重点讨论。</w:t>
      </w:r>
    </w:p>
    <w:p w14:paraId="7A7D28CA" w14:textId="77777777" w:rsidR="0094687D" w:rsidRDefault="0094687D" w:rsidP="0094687D">
      <w:pPr>
        <w:spacing w:line="360" w:lineRule="auto"/>
        <w:ind w:firstLineChars="200" w:firstLine="420"/>
        <w:rPr>
          <w:szCs w:val="21"/>
        </w:rPr>
      </w:pPr>
      <w:r>
        <w:rPr>
          <w:rFonts w:hint="eastAsia"/>
          <w:szCs w:val="21"/>
        </w:rPr>
        <w:t>内容包括：</w:t>
      </w:r>
    </w:p>
    <w:p w14:paraId="2E92D5D4" w14:textId="77777777" w:rsidR="0094687D" w:rsidRDefault="0094687D" w:rsidP="0094687D">
      <w:pPr>
        <w:pStyle w:val="a8"/>
        <w:numPr>
          <w:ilvl w:val="0"/>
          <w:numId w:val="16"/>
        </w:numPr>
        <w:spacing w:line="360" w:lineRule="auto"/>
        <w:ind w:firstLineChars="0"/>
        <w:rPr>
          <w:szCs w:val="21"/>
        </w:rPr>
      </w:pPr>
      <w:r>
        <w:rPr>
          <w:rFonts w:hint="eastAsia"/>
          <w:szCs w:val="21"/>
        </w:rPr>
        <w:t>住宅维护系统设计讲解</w:t>
      </w:r>
    </w:p>
    <w:p w14:paraId="5221F703" w14:textId="77777777" w:rsidR="0094687D" w:rsidRDefault="0094687D" w:rsidP="0094687D">
      <w:pPr>
        <w:pStyle w:val="a8"/>
        <w:numPr>
          <w:ilvl w:val="0"/>
          <w:numId w:val="16"/>
        </w:numPr>
        <w:spacing w:line="360" w:lineRule="auto"/>
        <w:ind w:firstLineChars="0"/>
        <w:rPr>
          <w:szCs w:val="21"/>
        </w:rPr>
      </w:pPr>
      <w:r>
        <w:rPr>
          <w:rFonts w:hint="eastAsia"/>
          <w:szCs w:val="21"/>
        </w:rPr>
        <w:t>住宅维护系统的系统配置以及功能详述</w:t>
      </w:r>
    </w:p>
    <w:p w14:paraId="7C0E157D" w14:textId="77777777" w:rsidR="0094687D" w:rsidRDefault="0094687D" w:rsidP="0094687D">
      <w:pPr>
        <w:pStyle w:val="a8"/>
        <w:numPr>
          <w:ilvl w:val="1"/>
          <w:numId w:val="16"/>
        </w:numPr>
        <w:spacing w:line="360" w:lineRule="auto"/>
        <w:ind w:firstLineChars="0"/>
        <w:rPr>
          <w:szCs w:val="21"/>
        </w:rPr>
      </w:pPr>
      <w:r>
        <w:rPr>
          <w:rFonts w:hint="eastAsia"/>
          <w:szCs w:val="21"/>
        </w:rPr>
        <w:t>针对不同的用户讲解其需要获知的功能</w:t>
      </w:r>
    </w:p>
    <w:p w14:paraId="435B4FBA" w14:textId="77777777" w:rsidR="0094687D" w:rsidRDefault="0094687D" w:rsidP="0094687D">
      <w:pPr>
        <w:pStyle w:val="a8"/>
        <w:numPr>
          <w:ilvl w:val="0"/>
          <w:numId w:val="16"/>
        </w:numPr>
        <w:spacing w:line="360" w:lineRule="auto"/>
        <w:ind w:firstLineChars="0"/>
        <w:rPr>
          <w:szCs w:val="21"/>
        </w:rPr>
      </w:pPr>
      <w:r>
        <w:rPr>
          <w:rFonts w:hint="eastAsia"/>
          <w:szCs w:val="21"/>
        </w:rPr>
        <w:t>如何记录、收集系统数据</w:t>
      </w:r>
    </w:p>
    <w:p w14:paraId="210E5B07" w14:textId="77777777" w:rsidR="0094687D" w:rsidRDefault="0094687D" w:rsidP="0094687D">
      <w:pPr>
        <w:pStyle w:val="a8"/>
        <w:numPr>
          <w:ilvl w:val="0"/>
          <w:numId w:val="16"/>
        </w:numPr>
        <w:spacing w:line="360" w:lineRule="auto"/>
        <w:ind w:firstLineChars="0"/>
        <w:rPr>
          <w:szCs w:val="21"/>
        </w:rPr>
      </w:pPr>
      <w:r>
        <w:rPr>
          <w:rFonts w:hint="eastAsia"/>
          <w:szCs w:val="21"/>
        </w:rPr>
        <w:t>对于管理人员，如何进行设备故障的排除以及维护，详细地操作一遍，保证所有步骤都能够得到验证</w:t>
      </w:r>
    </w:p>
    <w:p w14:paraId="3EC6E7D2" w14:textId="77777777" w:rsidR="0094687D" w:rsidRDefault="0094687D" w:rsidP="00CC5BC7">
      <w:pPr>
        <w:pStyle w:val="2"/>
        <w:numPr>
          <w:ilvl w:val="1"/>
          <w:numId w:val="1"/>
        </w:numPr>
        <w:spacing w:line="360" w:lineRule="auto"/>
      </w:pPr>
      <w:bookmarkStart w:id="20" w:name="_Toc533337387"/>
      <w:bookmarkStart w:id="21" w:name="_Toc533472974"/>
      <w:r>
        <w:rPr>
          <w:rFonts w:hint="eastAsia"/>
        </w:rPr>
        <w:t>交流会</w:t>
      </w:r>
      <w:bookmarkEnd w:id="20"/>
      <w:bookmarkEnd w:id="21"/>
    </w:p>
    <w:p w14:paraId="6FB839AE" w14:textId="77777777" w:rsidR="0094687D" w:rsidRDefault="0094687D" w:rsidP="0094687D">
      <w:pPr>
        <w:spacing w:line="360" w:lineRule="auto"/>
        <w:ind w:firstLineChars="200" w:firstLine="420"/>
        <w:rPr>
          <w:szCs w:val="21"/>
        </w:rPr>
      </w:pPr>
      <w:r>
        <w:rPr>
          <w:rFonts w:hint="eastAsia"/>
          <w:szCs w:val="21"/>
        </w:rPr>
        <w:t>该培训形式主要针对的是房东和租客以及维修商，由于难以有面对面的机会与普通租客和房东进行交流。因此开发团队将组织各种线上交流途径与客户方进行交流，包括但不仅限于：</w:t>
      </w:r>
    </w:p>
    <w:p w14:paraId="0989B29D" w14:textId="77777777" w:rsidR="0094687D" w:rsidRDefault="0094687D" w:rsidP="0094687D">
      <w:pPr>
        <w:pStyle w:val="a8"/>
        <w:numPr>
          <w:ilvl w:val="0"/>
          <w:numId w:val="15"/>
        </w:numPr>
        <w:spacing w:line="360" w:lineRule="auto"/>
        <w:ind w:left="360" w:firstLineChars="0"/>
        <w:rPr>
          <w:szCs w:val="21"/>
        </w:rPr>
      </w:pPr>
      <w:r>
        <w:rPr>
          <w:szCs w:val="21"/>
        </w:rPr>
        <w:t>W</w:t>
      </w:r>
      <w:r>
        <w:rPr>
          <w:rFonts w:hint="eastAsia"/>
          <w:szCs w:val="21"/>
        </w:rPr>
        <w:t>hats</w:t>
      </w:r>
      <w:r>
        <w:rPr>
          <w:szCs w:val="21"/>
        </w:rPr>
        <w:t>A</w:t>
      </w:r>
      <w:r>
        <w:rPr>
          <w:rFonts w:hint="eastAsia"/>
          <w:szCs w:val="21"/>
        </w:rPr>
        <w:t>pp</w:t>
      </w:r>
      <w:r>
        <w:rPr>
          <w:rFonts w:hint="eastAsia"/>
          <w:szCs w:val="21"/>
        </w:rPr>
        <w:t>、</w:t>
      </w:r>
      <w:r>
        <w:rPr>
          <w:szCs w:val="21"/>
        </w:rPr>
        <w:t>S</w:t>
      </w:r>
      <w:r>
        <w:rPr>
          <w:rFonts w:hint="eastAsia"/>
          <w:szCs w:val="21"/>
        </w:rPr>
        <w:t>kype</w:t>
      </w:r>
      <w:r>
        <w:rPr>
          <w:rFonts w:hint="eastAsia"/>
          <w:szCs w:val="21"/>
        </w:rPr>
        <w:t>和</w:t>
      </w:r>
      <w:r w:rsidR="00EF17A8">
        <w:rPr>
          <w:rFonts w:hint="eastAsia"/>
          <w:szCs w:val="21"/>
        </w:rPr>
        <w:t>Facebook</w:t>
      </w:r>
      <w:r w:rsidR="00EF17A8">
        <w:rPr>
          <w:szCs w:val="21"/>
        </w:rPr>
        <w:t xml:space="preserve"> </w:t>
      </w:r>
      <w:proofErr w:type="spellStart"/>
      <w:r w:rsidR="00EF17A8">
        <w:rPr>
          <w:szCs w:val="21"/>
        </w:rPr>
        <w:t>M</w:t>
      </w:r>
      <w:r w:rsidR="00EF17A8">
        <w:rPr>
          <w:rFonts w:hint="eastAsia"/>
          <w:szCs w:val="21"/>
        </w:rPr>
        <w:t>essag</w:t>
      </w:r>
      <w:r w:rsidR="00BA0972">
        <w:rPr>
          <w:rFonts w:hint="eastAsia"/>
          <w:szCs w:val="21"/>
        </w:rPr>
        <w:t>er</w:t>
      </w:r>
      <w:proofErr w:type="spellEnd"/>
      <w:r>
        <w:rPr>
          <w:rFonts w:hint="eastAsia"/>
          <w:szCs w:val="21"/>
        </w:rPr>
        <w:t>讨论</w:t>
      </w:r>
    </w:p>
    <w:p w14:paraId="0295E1D1" w14:textId="77777777" w:rsidR="0094687D" w:rsidRDefault="0094687D" w:rsidP="0094687D">
      <w:pPr>
        <w:pStyle w:val="a8"/>
        <w:numPr>
          <w:ilvl w:val="0"/>
          <w:numId w:val="15"/>
        </w:numPr>
        <w:spacing w:line="360" w:lineRule="auto"/>
        <w:ind w:left="360" w:firstLineChars="0"/>
        <w:rPr>
          <w:szCs w:val="21"/>
        </w:rPr>
      </w:pPr>
      <w:r>
        <w:rPr>
          <w:szCs w:val="21"/>
        </w:rPr>
        <w:t>Twitter</w:t>
      </w:r>
    </w:p>
    <w:p w14:paraId="4B04CBEB" w14:textId="77777777" w:rsidR="0094687D" w:rsidRDefault="0094687D" w:rsidP="0094687D">
      <w:pPr>
        <w:pStyle w:val="a8"/>
        <w:numPr>
          <w:ilvl w:val="0"/>
          <w:numId w:val="15"/>
        </w:numPr>
        <w:spacing w:line="360" w:lineRule="auto"/>
        <w:ind w:left="360" w:firstLineChars="0"/>
        <w:rPr>
          <w:szCs w:val="21"/>
        </w:rPr>
      </w:pPr>
      <w:r>
        <w:rPr>
          <w:szCs w:val="21"/>
        </w:rPr>
        <w:t>MSN</w:t>
      </w:r>
    </w:p>
    <w:p w14:paraId="120FCAAC" w14:textId="77777777" w:rsidR="0094687D" w:rsidRDefault="0094687D" w:rsidP="0094687D">
      <w:pPr>
        <w:pStyle w:val="a8"/>
        <w:numPr>
          <w:ilvl w:val="0"/>
          <w:numId w:val="15"/>
        </w:numPr>
        <w:spacing w:line="360" w:lineRule="auto"/>
        <w:ind w:left="360" w:firstLineChars="0"/>
        <w:rPr>
          <w:szCs w:val="21"/>
        </w:rPr>
      </w:pPr>
      <w:r>
        <w:rPr>
          <w:rFonts w:hint="eastAsia"/>
          <w:szCs w:val="21"/>
        </w:rPr>
        <w:t>论坛交流</w:t>
      </w:r>
    </w:p>
    <w:p w14:paraId="02DED9DE" w14:textId="77777777" w:rsidR="0094687D" w:rsidRDefault="0094687D" w:rsidP="0094687D">
      <w:pPr>
        <w:pStyle w:val="a8"/>
        <w:numPr>
          <w:ilvl w:val="0"/>
          <w:numId w:val="15"/>
        </w:numPr>
        <w:spacing w:line="360" w:lineRule="auto"/>
        <w:ind w:left="360" w:firstLineChars="0"/>
        <w:rPr>
          <w:szCs w:val="21"/>
        </w:rPr>
      </w:pPr>
      <w:r>
        <w:rPr>
          <w:rFonts w:hint="eastAsia"/>
          <w:szCs w:val="21"/>
        </w:rPr>
        <w:t>邮件往来</w:t>
      </w:r>
    </w:p>
    <w:p w14:paraId="3A58C1A9" w14:textId="77777777" w:rsidR="0094687D" w:rsidRDefault="0094687D" w:rsidP="0094687D">
      <w:pPr>
        <w:spacing w:line="360" w:lineRule="auto"/>
        <w:ind w:firstLineChars="200" w:firstLine="420"/>
        <w:rPr>
          <w:szCs w:val="21"/>
        </w:rPr>
      </w:pPr>
      <w:r>
        <w:rPr>
          <w:rFonts w:hint="eastAsia"/>
          <w:szCs w:val="21"/>
        </w:rPr>
        <w:t>也会针对部分房东与维修商进行线下见面会，在住宅维护系统进行迭代升级时组织大型的面对面交流会，促进双方对系统的进一步理解，提出更多需求，使得系统</w:t>
      </w:r>
      <w:proofErr w:type="gramStart"/>
      <w:r>
        <w:rPr>
          <w:rFonts w:hint="eastAsia"/>
          <w:szCs w:val="21"/>
        </w:rPr>
        <w:t>往更好</w:t>
      </w:r>
      <w:proofErr w:type="gramEnd"/>
      <w:r>
        <w:rPr>
          <w:rFonts w:hint="eastAsia"/>
          <w:szCs w:val="21"/>
        </w:rPr>
        <w:t>的方向发展。</w:t>
      </w:r>
    </w:p>
    <w:p w14:paraId="7A0A4A15" w14:textId="77777777" w:rsidR="0094687D" w:rsidRDefault="0094687D" w:rsidP="0094687D"/>
    <w:p w14:paraId="77C908BA" w14:textId="77777777" w:rsidR="0094687D" w:rsidRDefault="0094687D" w:rsidP="00CC5BC7">
      <w:pPr>
        <w:pStyle w:val="1"/>
        <w:numPr>
          <w:ilvl w:val="0"/>
          <w:numId w:val="1"/>
        </w:numPr>
        <w:spacing w:line="360" w:lineRule="auto"/>
      </w:pPr>
      <w:bookmarkStart w:id="22" w:name="_Toc533337388"/>
      <w:bookmarkStart w:id="23" w:name="_Toc533472975"/>
      <w:r>
        <w:rPr>
          <w:rFonts w:hint="eastAsia"/>
        </w:rPr>
        <w:lastRenderedPageBreak/>
        <w:t>培训大纲</w:t>
      </w:r>
      <w:bookmarkEnd w:id="22"/>
      <w:bookmarkEnd w:id="23"/>
    </w:p>
    <w:p w14:paraId="7660C692" w14:textId="77777777" w:rsidR="0094687D" w:rsidRDefault="0094687D" w:rsidP="00CC5BC7">
      <w:pPr>
        <w:spacing w:line="360" w:lineRule="auto"/>
        <w:ind w:firstLine="360"/>
        <w:rPr>
          <w:szCs w:val="21"/>
        </w:rPr>
      </w:pPr>
      <w:r>
        <w:rPr>
          <w:rFonts w:hint="eastAsia"/>
          <w:szCs w:val="21"/>
        </w:rPr>
        <w:t>开发团队针对客户方人员的培训主要是三点：</w:t>
      </w:r>
    </w:p>
    <w:p w14:paraId="79AECABE" w14:textId="77777777" w:rsidR="0094687D" w:rsidRDefault="0094687D" w:rsidP="0094687D">
      <w:pPr>
        <w:pStyle w:val="a8"/>
        <w:numPr>
          <w:ilvl w:val="0"/>
          <w:numId w:val="17"/>
        </w:numPr>
        <w:spacing w:line="360" w:lineRule="auto"/>
        <w:ind w:firstLineChars="0"/>
        <w:rPr>
          <w:szCs w:val="21"/>
        </w:rPr>
      </w:pPr>
      <w:r>
        <w:rPr>
          <w:rFonts w:hint="eastAsia"/>
          <w:szCs w:val="21"/>
        </w:rPr>
        <w:t>住宅维护系统的认知与维护</w:t>
      </w:r>
    </w:p>
    <w:p w14:paraId="41A4D708" w14:textId="77777777" w:rsidR="0094687D" w:rsidRDefault="0094687D" w:rsidP="0094687D">
      <w:pPr>
        <w:pStyle w:val="a8"/>
        <w:numPr>
          <w:ilvl w:val="0"/>
          <w:numId w:val="17"/>
        </w:numPr>
        <w:spacing w:line="360" w:lineRule="auto"/>
        <w:ind w:firstLineChars="0"/>
        <w:rPr>
          <w:szCs w:val="21"/>
        </w:rPr>
      </w:pPr>
      <w:r>
        <w:rPr>
          <w:rFonts w:hint="eastAsia"/>
          <w:szCs w:val="21"/>
        </w:rPr>
        <w:t>住宅维护系统的功能使用与意义</w:t>
      </w:r>
    </w:p>
    <w:p w14:paraId="6BDA190F" w14:textId="77777777" w:rsidR="0094687D" w:rsidRDefault="0094687D" w:rsidP="0094687D">
      <w:pPr>
        <w:pStyle w:val="a8"/>
        <w:numPr>
          <w:ilvl w:val="0"/>
          <w:numId w:val="17"/>
        </w:numPr>
        <w:spacing w:line="360" w:lineRule="auto"/>
        <w:ind w:firstLineChars="0"/>
        <w:rPr>
          <w:szCs w:val="21"/>
        </w:rPr>
      </w:pPr>
      <w:r>
        <w:rPr>
          <w:rFonts w:hint="eastAsia"/>
          <w:szCs w:val="21"/>
        </w:rPr>
        <w:t>整体平台的运行测试</w:t>
      </w:r>
    </w:p>
    <w:p w14:paraId="29003568" w14:textId="77777777" w:rsidR="0094687D" w:rsidRDefault="0094687D" w:rsidP="0094687D">
      <w:pPr>
        <w:spacing w:line="360" w:lineRule="auto"/>
        <w:ind w:firstLineChars="200" w:firstLine="420"/>
        <w:rPr>
          <w:szCs w:val="21"/>
        </w:rPr>
      </w:pPr>
      <w:r>
        <w:rPr>
          <w:rFonts w:hint="eastAsia"/>
          <w:szCs w:val="21"/>
        </w:rPr>
        <w:t>具体的培训时间、人数和安排计划以及讲师将会在后续与客户方交流过之后在细化方案。由于该系统主要针对的是在美国的用户，因此培训将采用英文授课，可</w:t>
      </w:r>
      <w:proofErr w:type="gramStart"/>
      <w:r>
        <w:rPr>
          <w:rFonts w:hint="eastAsia"/>
          <w:szCs w:val="21"/>
        </w:rPr>
        <w:t>选择自</w:t>
      </w:r>
      <w:proofErr w:type="gramEnd"/>
      <w:r>
        <w:rPr>
          <w:rFonts w:hint="eastAsia"/>
          <w:szCs w:val="21"/>
        </w:rPr>
        <w:t>带计算机也可以使用培训提供的计算机。培训费用为免费的技术培训。</w:t>
      </w:r>
    </w:p>
    <w:p w14:paraId="080DB26C" w14:textId="77777777" w:rsidR="0094687D" w:rsidRDefault="0094687D" w:rsidP="0094687D">
      <w:pPr>
        <w:spacing w:line="360" w:lineRule="auto"/>
        <w:rPr>
          <w:szCs w:val="21"/>
        </w:rPr>
      </w:pPr>
    </w:p>
    <w:p w14:paraId="10829255" w14:textId="77777777" w:rsidR="0094687D" w:rsidRDefault="0094687D" w:rsidP="0094687D">
      <w:pPr>
        <w:spacing w:line="360" w:lineRule="auto"/>
        <w:rPr>
          <w:szCs w:val="21"/>
        </w:rPr>
      </w:pPr>
      <w:r>
        <w:rPr>
          <w:rFonts w:hint="eastAsia"/>
          <w:szCs w:val="21"/>
        </w:rPr>
        <w:t>具体安排计划表</w:t>
      </w:r>
      <w:r>
        <w:rPr>
          <w:szCs w:val="21"/>
        </w:rPr>
        <w:t>:</w:t>
      </w:r>
    </w:p>
    <w:tbl>
      <w:tblPr>
        <w:tblStyle w:val="a9"/>
        <w:tblW w:w="0" w:type="auto"/>
        <w:tblLook w:val="04A0" w:firstRow="1" w:lastRow="0" w:firstColumn="1" w:lastColumn="0" w:noHBand="0" w:noVBand="1"/>
      </w:tblPr>
      <w:tblGrid>
        <w:gridCol w:w="1413"/>
        <w:gridCol w:w="1351"/>
        <w:gridCol w:w="917"/>
        <w:gridCol w:w="1134"/>
        <w:gridCol w:w="1701"/>
        <w:gridCol w:w="1780"/>
      </w:tblGrid>
      <w:tr w:rsidR="0094687D" w14:paraId="2005AA5D" w14:textId="77777777" w:rsidTr="0094687D">
        <w:tc>
          <w:tcPr>
            <w:tcW w:w="1413" w:type="dxa"/>
            <w:tcBorders>
              <w:top w:val="single" w:sz="4" w:space="0" w:color="auto"/>
              <w:left w:val="single" w:sz="4" w:space="0" w:color="auto"/>
              <w:bottom w:val="single" w:sz="4" w:space="0" w:color="auto"/>
              <w:right w:val="single" w:sz="4" w:space="0" w:color="auto"/>
            </w:tcBorders>
            <w:hideMark/>
          </w:tcPr>
          <w:p w14:paraId="7C348A16" w14:textId="77777777" w:rsidR="0094687D" w:rsidRDefault="0094687D">
            <w:pPr>
              <w:spacing w:line="360" w:lineRule="auto"/>
              <w:rPr>
                <w:szCs w:val="21"/>
              </w:rPr>
            </w:pPr>
            <w:r>
              <w:rPr>
                <w:rFonts w:hint="eastAsia"/>
                <w:szCs w:val="21"/>
              </w:rPr>
              <w:t>项目名称</w:t>
            </w:r>
          </w:p>
        </w:tc>
        <w:tc>
          <w:tcPr>
            <w:tcW w:w="6883" w:type="dxa"/>
            <w:gridSpan w:val="5"/>
            <w:tcBorders>
              <w:top w:val="single" w:sz="4" w:space="0" w:color="auto"/>
              <w:left w:val="single" w:sz="4" w:space="0" w:color="auto"/>
              <w:bottom w:val="single" w:sz="4" w:space="0" w:color="auto"/>
              <w:right w:val="single" w:sz="4" w:space="0" w:color="auto"/>
            </w:tcBorders>
          </w:tcPr>
          <w:p w14:paraId="06A26B93" w14:textId="77777777" w:rsidR="0094687D" w:rsidRDefault="0094687D">
            <w:pPr>
              <w:spacing w:line="360" w:lineRule="auto"/>
              <w:rPr>
                <w:szCs w:val="21"/>
              </w:rPr>
            </w:pPr>
          </w:p>
        </w:tc>
      </w:tr>
      <w:tr w:rsidR="0094687D" w14:paraId="0C88F19B" w14:textId="77777777" w:rsidTr="0094687D">
        <w:tc>
          <w:tcPr>
            <w:tcW w:w="1413" w:type="dxa"/>
            <w:tcBorders>
              <w:top w:val="single" w:sz="4" w:space="0" w:color="auto"/>
              <w:left w:val="single" w:sz="4" w:space="0" w:color="auto"/>
              <w:bottom w:val="single" w:sz="4" w:space="0" w:color="auto"/>
              <w:right w:val="single" w:sz="4" w:space="0" w:color="auto"/>
            </w:tcBorders>
            <w:hideMark/>
          </w:tcPr>
          <w:p w14:paraId="146581F6" w14:textId="77777777" w:rsidR="0094687D" w:rsidRDefault="0094687D">
            <w:pPr>
              <w:spacing w:line="360" w:lineRule="auto"/>
              <w:rPr>
                <w:szCs w:val="21"/>
              </w:rPr>
            </w:pPr>
            <w:r>
              <w:rPr>
                <w:rFonts w:hint="eastAsia"/>
                <w:szCs w:val="21"/>
              </w:rPr>
              <w:t>培训时间</w:t>
            </w:r>
          </w:p>
        </w:tc>
        <w:tc>
          <w:tcPr>
            <w:tcW w:w="6883" w:type="dxa"/>
            <w:gridSpan w:val="5"/>
            <w:tcBorders>
              <w:top w:val="single" w:sz="4" w:space="0" w:color="auto"/>
              <w:left w:val="single" w:sz="4" w:space="0" w:color="auto"/>
              <w:bottom w:val="single" w:sz="4" w:space="0" w:color="auto"/>
              <w:right w:val="single" w:sz="4" w:space="0" w:color="auto"/>
            </w:tcBorders>
          </w:tcPr>
          <w:p w14:paraId="15377B7C" w14:textId="77777777" w:rsidR="0094687D" w:rsidRDefault="0094687D">
            <w:pPr>
              <w:spacing w:line="360" w:lineRule="auto"/>
              <w:rPr>
                <w:szCs w:val="21"/>
              </w:rPr>
            </w:pPr>
          </w:p>
        </w:tc>
      </w:tr>
      <w:tr w:rsidR="0094687D" w14:paraId="5D200159" w14:textId="77777777" w:rsidTr="0094687D">
        <w:tc>
          <w:tcPr>
            <w:tcW w:w="1413" w:type="dxa"/>
            <w:tcBorders>
              <w:top w:val="single" w:sz="4" w:space="0" w:color="auto"/>
              <w:left w:val="single" w:sz="4" w:space="0" w:color="auto"/>
              <w:bottom w:val="single" w:sz="4" w:space="0" w:color="auto"/>
              <w:right w:val="single" w:sz="4" w:space="0" w:color="auto"/>
            </w:tcBorders>
            <w:hideMark/>
          </w:tcPr>
          <w:p w14:paraId="7CA98B91" w14:textId="77777777" w:rsidR="0094687D" w:rsidRDefault="0094687D">
            <w:pPr>
              <w:spacing w:line="360" w:lineRule="auto"/>
              <w:rPr>
                <w:szCs w:val="21"/>
              </w:rPr>
            </w:pPr>
            <w:r>
              <w:rPr>
                <w:rFonts w:hint="eastAsia"/>
                <w:szCs w:val="21"/>
              </w:rPr>
              <w:t>培训地点</w:t>
            </w:r>
          </w:p>
        </w:tc>
        <w:tc>
          <w:tcPr>
            <w:tcW w:w="6883" w:type="dxa"/>
            <w:gridSpan w:val="5"/>
            <w:tcBorders>
              <w:top w:val="single" w:sz="4" w:space="0" w:color="auto"/>
              <w:left w:val="single" w:sz="4" w:space="0" w:color="auto"/>
              <w:bottom w:val="single" w:sz="4" w:space="0" w:color="auto"/>
              <w:right w:val="single" w:sz="4" w:space="0" w:color="auto"/>
            </w:tcBorders>
          </w:tcPr>
          <w:p w14:paraId="0F5C25BA" w14:textId="77777777" w:rsidR="0094687D" w:rsidRDefault="0094687D">
            <w:pPr>
              <w:spacing w:line="360" w:lineRule="auto"/>
              <w:rPr>
                <w:szCs w:val="21"/>
              </w:rPr>
            </w:pPr>
          </w:p>
        </w:tc>
      </w:tr>
      <w:tr w:rsidR="0094687D" w14:paraId="5601B23B" w14:textId="77777777" w:rsidTr="0094687D">
        <w:tc>
          <w:tcPr>
            <w:tcW w:w="8296" w:type="dxa"/>
            <w:gridSpan w:val="6"/>
            <w:tcBorders>
              <w:top w:val="single" w:sz="4" w:space="0" w:color="auto"/>
              <w:left w:val="single" w:sz="4" w:space="0" w:color="auto"/>
              <w:bottom w:val="single" w:sz="4" w:space="0" w:color="auto"/>
              <w:right w:val="single" w:sz="4" w:space="0" w:color="auto"/>
            </w:tcBorders>
            <w:hideMark/>
          </w:tcPr>
          <w:p w14:paraId="2FE096B0" w14:textId="77777777" w:rsidR="0094687D" w:rsidRDefault="0094687D">
            <w:pPr>
              <w:spacing w:line="360" w:lineRule="auto"/>
              <w:rPr>
                <w:szCs w:val="21"/>
              </w:rPr>
            </w:pPr>
            <w:r>
              <w:rPr>
                <w:rFonts w:hint="eastAsia"/>
                <w:szCs w:val="21"/>
              </w:rPr>
              <w:t>培训课程</w:t>
            </w:r>
          </w:p>
        </w:tc>
      </w:tr>
      <w:tr w:rsidR="0094687D" w14:paraId="7FC2AD6B" w14:textId="77777777" w:rsidTr="0094687D">
        <w:tc>
          <w:tcPr>
            <w:tcW w:w="1413" w:type="dxa"/>
            <w:tcBorders>
              <w:top w:val="single" w:sz="4" w:space="0" w:color="auto"/>
              <w:left w:val="single" w:sz="4" w:space="0" w:color="auto"/>
              <w:bottom w:val="single" w:sz="4" w:space="0" w:color="auto"/>
              <w:right w:val="single" w:sz="4" w:space="0" w:color="auto"/>
            </w:tcBorders>
            <w:hideMark/>
          </w:tcPr>
          <w:p w14:paraId="1A1F688A" w14:textId="77777777" w:rsidR="0094687D" w:rsidRDefault="0094687D">
            <w:pPr>
              <w:spacing w:line="360" w:lineRule="auto"/>
              <w:rPr>
                <w:szCs w:val="21"/>
              </w:rPr>
            </w:pPr>
            <w:r>
              <w:rPr>
                <w:rFonts w:hint="eastAsia"/>
                <w:szCs w:val="21"/>
              </w:rPr>
              <w:t>日期</w:t>
            </w:r>
          </w:p>
        </w:tc>
        <w:tc>
          <w:tcPr>
            <w:tcW w:w="1351" w:type="dxa"/>
            <w:tcBorders>
              <w:top w:val="single" w:sz="4" w:space="0" w:color="auto"/>
              <w:left w:val="single" w:sz="4" w:space="0" w:color="auto"/>
              <w:bottom w:val="single" w:sz="4" w:space="0" w:color="auto"/>
              <w:right w:val="single" w:sz="4" w:space="0" w:color="auto"/>
            </w:tcBorders>
            <w:hideMark/>
          </w:tcPr>
          <w:p w14:paraId="41FA2736" w14:textId="77777777" w:rsidR="0094687D" w:rsidRDefault="0094687D">
            <w:pPr>
              <w:spacing w:line="360" w:lineRule="auto"/>
              <w:rPr>
                <w:szCs w:val="21"/>
              </w:rPr>
            </w:pPr>
            <w:r>
              <w:rPr>
                <w:rFonts w:hint="eastAsia"/>
                <w:szCs w:val="21"/>
              </w:rPr>
              <w:t>时间</w:t>
            </w:r>
          </w:p>
        </w:tc>
        <w:tc>
          <w:tcPr>
            <w:tcW w:w="917" w:type="dxa"/>
            <w:tcBorders>
              <w:top w:val="single" w:sz="4" w:space="0" w:color="auto"/>
              <w:left w:val="single" w:sz="4" w:space="0" w:color="auto"/>
              <w:bottom w:val="single" w:sz="4" w:space="0" w:color="auto"/>
              <w:right w:val="single" w:sz="4" w:space="0" w:color="auto"/>
            </w:tcBorders>
            <w:hideMark/>
          </w:tcPr>
          <w:p w14:paraId="34BF1B7C" w14:textId="77777777" w:rsidR="0094687D" w:rsidRDefault="0094687D">
            <w:pPr>
              <w:spacing w:line="360" w:lineRule="auto"/>
              <w:rPr>
                <w:szCs w:val="21"/>
              </w:rPr>
            </w:pPr>
            <w:r>
              <w:rPr>
                <w:rFonts w:hint="eastAsia"/>
                <w:szCs w:val="21"/>
              </w:rPr>
              <w:t>场次</w:t>
            </w:r>
          </w:p>
        </w:tc>
        <w:tc>
          <w:tcPr>
            <w:tcW w:w="1134" w:type="dxa"/>
            <w:tcBorders>
              <w:top w:val="single" w:sz="4" w:space="0" w:color="auto"/>
              <w:left w:val="single" w:sz="4" w:space="0" w:color="auto"/>
              <w:bottom w:val="single" w:sz="4" w:space="0" w:color="auto"/>
              <w:right w:val="single" w:sz="4" w:space="0" w:color="auto"/>
            </w:tcBorders>
            <w:hideMark/>
          </w:tcPr>
          <w:p w14:paraId="228E27DC" w14:textId="77777777" w:rsidR="0094687D" w:rsidRDefault="0094687D">
            <w:pPr>
              <w:spacing w:line="360" w:lineRule="auto"/>
              <w:rPr>
                <w:szCs w:val="21"/>
              </w:rPr>
            </w:pPr>
            <w:r>
              <w:rPr>
                <w:rFonts w:hint="eastAsia"/>
                <w:szCs w:val="21"/>
              </w:rPr>
              <w:t>培训安排</w:t>
            </w:r>
          </w:p>
        </w:tc>
        <w:tc>
          <w:tcPr>
            <w:tcW w:w="1701" w:type="dxa"/>
            <w:tcBorders>
              <w:top w:val="single" w:sz="4" w:space="0" w:color="auto"/>
              <w:left w:val="single" w:sz="4" w:space="0" w:color="auto"/>
              <w:bottom w:val="single" w:sz="4" w:space="0" w:color="auto"/>
              <w:right w:val="single" w:sz="4" w:space="0" w:color="auto"/>
            </w:tcBorders>
            <w:hideMark/>
          </w:tcPr>
          <w:p w14:paraId="429BE529" w14:textId="77777777" w:rsidR="0094687D" w:rsidRDefault="0094687D">
            <w:pPr>
              <w:spacing w:line="360" w:lineRule="auto"/>
              <w:rPr>
                <w:szCs w:val="21"/>
              </w:rPr>
            </w:pPr>
            <w:r>
              <w:rPr>
                <w:rFonts w:hint="eastAsia"/>
                <w:szCs w:val="21"/>
              </w:rPr>
              <w:t>培训人员</w:t>
            </w:r>
          </w:p>
        </w:tc>
        <w:tc>
          <w:tcPr>
            <w:tcW w:w="1780" w:type="dxa"/>
            <w:tcBorders>
              <w:top w:val="single" w:sz="4" w:space="0" w:color="auto"/>
              <w:left w:val="single" w:sz="4" w:space="0" w:color="auto"/>
              <w:bottom w:val="single" w:sz="4" w:space="0" w:color="auto"/>
              <w:right w:val="single" w:sz="4" w:space="0" w:color="auto"/>
            </w:tcBorders>
            <w:hideMark/>
          </w:tcPr>
          <w:p w14:paraId="71B31F3F" w14:textId="77777777" w:rsidR="0094687D" w:rsidRDefault="0094687D">
            <w:pPr>
              <w:spacing w:line="360" w:lineRule="auto"/>
              <w:rPr>
                <w:szCs w:val="21"/>
              </w:rPr>
            </w:pPr>
            <w:r>
              <w:rPr>
                <w:rFonts w:hint="eastAsia"/>
                <w:szCs w:val="21"/>
              </w:rPr>
              <w:t>培训内容</w:t>
            </w:r>
          </w:p>
        </w:tc>
      </w:tr>
      <w:tr w:rsidR="0094687D" w14:paraId="4B18B15A" w14:textId="77777777" w:rsidTr="0094687D">
        <w:tc>
          <w:tcPr>
            <w:tcW w:w="1413" w:type="dxa"/>
            <w:tcBorders>
              <w:top w:val="single" w:sz="4" w:space="0" w:color="auto"/>
              <w:left w:val="single" w:sz="4" w:space="0" w:color="auto"/>
              <w:bottom w:val="single" w:sz="4" w:space="0" w:color="auto"/>
              <w:right w:val="single" w:sz="4" w:space="0" w:color="auto"/>
            </w:tcBorders>
          </w:tcPr>
          <w:p w14:paraId="6A83D3AF"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5E5CDD7A"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2BA989A8"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2212C0EF"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44804E91"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0952DDEE" w14:textId="77777777" w:rsidR="0094687D" w:rsidRDefault="0094687D">
            <w:pPr>
              <w:spacing w:line="360" w:lineRule="auto"/>
              <w:rPr>
                <w:szCs w:val="21"/>
              </w:rPr>
            </w:pPr>
          </w:p>
        </w:tc>
      </w:tr>
      <w:tr w:rsidR="0094687D" w14:paraId="47FCD368" w14:textId="77777777" w:rsidTr="0094687D">
        <w:tc>
          <w:tcPr>
            <w:tcW w:w="1413" w:type="dxa"/>
            <w:tcBorders>
              <w:top w:val="single" w:sz="4" w:space="0" w:color="auto"/>
              <w:left w:val="single" w:sz="4" w:space="0" w:color="auto"/>
              <w:bottom w:val="single" w:sz="4" w:space="0" w:color="auto"/>
              <w:right w:val="single" w:sz="4" w:space="0" w:color="auto"/>
            </w:tcBorders>
          </w:tcPr>
          <w:p w14:paraId="0D58A4E3"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1CBA4E1E"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32538A79"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49F418ED"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346D1530"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57D2AB27" w14:textId="77777777" w:rsidR="0094687D" w:rsidRDefault="0094687D">
            <w:pPr>
              <w:spacing w:line="360" w:lineRule="auto"/>
              <w:rPr>
                <w:szCs w:val="21"/>
              </w:rPr>
            </w:pPr>
          </w:p>
        </w:tc>
      </w:tr>
      <w:tr w:rsidR="0094687D" w14:paraId="7B228E1B" w14:textId="77777777" w:rsidTr="0094687D">
        <w:tc>
          <w:tcPr>
            <w:tcW w:w="1413" w:type="dxa"/>
            <w:tcBorders>
              <w:top w:val="single" w:sz="4" w:space="0" w:color="auto"/>
              <w:left w:val="single" w:sz="4" w:space="0" w:color="auto"/>
              <w:bottom w:val="single" w:sz="4" w:space="0" w:color="auto"/>
              <w:right w:val="single" w:sz="4" w:space="0" w:color="auto"/>
            </w:tcBorders>
          </w:tcPr>
          <w:p w14:paraId="49470742"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44EE5DF2"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0796E722"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432DAB23"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4A0B48DD"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2DF71663" w14:textId="77777777" w:rsidR="0094687D" w:rsidRDefault="0094687D">
            <w:pPr>
              <w:spacing w:line="360" w:lineRule="auto"/>
              <w:rPr>
                <w:szCs w:val="21"/>
              </w:rPr>
            </w:pPr>
          </w:p>
        </w:tc>
      </w:tr>
      <w:tr w:rsidR="0094687D" w14:paraId="548B611B" w14:textId="77777777" w:rsidTr="0094687D">
        <w:tc>
          <w:tcPr>
            <w:tcW w:w="1413" w:type="dxa"/>
            <w:tcBorders>
              <w:top w:val="single" w:sz="4" w:space="0" w:color="auto"/>
              <w:left w:val="single" w:sz="4" w:space="0" w:color="auto"/>
              <w:bottom w:val="single" w:sz="4" w:space="0" w:color="auto"/>
              <w:right w:val="single" w:sz="4" w:space="0" w:color="auto"/>
            </w:tcBorders>
          </w:tcPr>
          <w:p w14:paraId="77B2A036"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1AB921F1"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4B57EACC"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06D7828F"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14B85163"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7E170798" w14:textId="77777777" w:rsidR="0094687D" w:rsidRDefault="0094687D">
            <w:pPr>
              <w:spacing w:line="360" w:lineRule="auto"/>
              <w:rPr>
                <w:szCs w:val="21"/>
              </w:rPr>
            </w:pPr>
          </w:p>
        </w:tc>
      </w:tr>
      <w:tr w:rsidR="0094687D" w14:paraId="316C5757" w14:textId="77777777" w:rsidTr="0094687D">
        <w:tc>
          <w:tcPr>
            <w:tcW w:w="1413" w:type="dxa"/>
            <w:tcBorders>
              <w:top w:val="single" w:sz="4" w:space="0" w:color="auto"/>
              <w:left w:val="single" w:sz="4" w:space="0" w:color="auto"/>
              <w:bottom w:val="single" w:sz="4" w:space="0" w:color="auto"/>
              <w:right w:val="single" w:sz="4" w:space="0" w:color="auto"/>
            </w:tcBorders>
          </w:tcPr>
          <w:p w14:paraId="021931A3"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1B91F21D"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49020958"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6E2D5865"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5CA51C51"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453C328E" w14:textId="77777777" w:rsidR="0094687D" w:rsidRDefault="0094687D">
            <w:pPr>
              <w:spacing w:line="360" w:lineRule="auto"/>
              <w:rPr>
                <w:szCs w:val="21"/>
              </w:rPr>
            </w:pPr>
          </w:p>
        </w:tc>
      </w:tr>
      <w:tr w:rsidR="0094687D" w14:paraId="20A1B753" w14:textId="77777777" w:rsidTr="0094687D">
        <w:tc>
          <w:tcPr>
            <w:tcW w:w="1413" w:type="dxa"/>
            <w:tcBorders>
              <w:top w:val="single" w:sz="4" w:space="0" w:color="auto"/>
              <w:left w:val="single" w:sz="4" w:space="0" w:color="auto"/>
              <w:bottom w:val="single" w:sz="4" w:space="0" w:color="auto"/>
              <w:right w:val="single" w:sz="4" w:space="0" w:color="auto"/>
            </w:tcBorders>
          </w:tcPr>
          <w:p w14:paraId="245F71B5"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7C9A0311"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3B74ACF8"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061C816F"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0E9E42EA"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6879B856" w14:textId="77777777" w:rsidR="0094687D" w:rsidRDefault="0094687D">
            <w:pPr>
              <w:spacing w:line="360" w:lineRule="auto"/>
              <w:rPr>
                <w:szCs w:val="21"/>
              </w:rPr>
            </w:pPr>
          </w:p>
        </w:tc>
      </w:tr>
      <w:tr w:rsidR="0094687D" w14:paraId="347D1782" w14:textId="77777777" w:rsidTr="0094687D">
        <w:tc>
          <w:tcPr>
            <w:tcW w:w="1413" w:type="dxa"/>
            <w:tcBorders>
              <w:top w:val="single" w:sz="4" w:space="0" w:color="auto"/>
              <w:left w:val="single" w:sz="4" w:space="0" w:color="auto"/>
              <w:bottom w:val="single" w:sz="4" w:space="0" w:color="auto"/>
              <w:right w:val="single" w:sz="4" w:space="0" w:color="auto"/>
            </w:tcBorders>
          </w:tcPr>
          <w:p w14:paraId="7702BD32" w14:textId="77777777" w:rsidR="0094687D" w:rsidRDefault="0094687D">
            <w:pPr>
              <w:spacing w:line="360" w:lineRule="auto"/>
              <w:rPr>
                <w:szCs w:val="21"/>
              </w:rPr>
            </w:pPr>
          </w:p>
        </w:tc>
        <w:tc>
          <w:tcPr>
            <w:tcW w:w="1351" w:type="dxa"/>
            <w:tcBorders>
              <w:top w:val="single" w:sz="4" w:space="0" w:color="auto"/>
              <w:left w:val="single" w:sz="4" w:space="0" w:color="auto"/>
              <w:bottom w:val="single" w:sz="4" w:space="0" w:color="auto"/>
              <w:right w:val="single" w:sz="4" w:space="0" w:color="auto"/>
            </w:tcBorders>
          </w:tcPr>
          <w:p w14:paraId="3F212365" w14:textId="77777777" w:rsidR="0094687D" w:rsidRDefault="0094687D">
            <w:pPr>
              <w:spacing w:line="360" w:lineRule="auto"/>
              <w:rPr>
                <w:szCs w:val="21"/>
              </w:rPr>
            </w:pPr>
          </w:p>
        </w:tc>
        <w:tc>
          <w:tcPr>
            <w:tcW w:w="917" w:type="dxa"/>
            <w:tcBorders>
              <w:top w:val="single" w:sz="4" w:space="0" w:color="auto"/>
              <w:left w:val="single" w:sz="4" w:space="0" w:color="auto"/>
              <w:bottom w:val="single" w:sz="4" w:space="0" w:color="auto"/>
              <w:right w:val="single" w:sz="4" w:space="0" w:color="auto"/>
            </w:tcBorders>
          </w:tcPr>
          <w:p w14:paraId="7557B9D2" w14:textId="77777777" w:rsidR="0094687D" w:rsidRDefault="0094687D">
            <w:pPr>
              <w:spacing w:line="360" w:lineRule="auto"/>
              <w:rPr>
                <w:szCs w:val="21"/>
              </w:rPr>
            </w:pPr>
          </w:p>
        </w:tc>
        <w:tc>
          <w:tcPr>
            <w:tcW w:w="1134" w:type="dxa"/>
            <w:tcBorders>
              <w:top w:val="single" w:sz="4" w:space="0" w:color="auto"/>
              <w:left w:val="single" w:sz="4" w:space="0" w:color="auto"/>
              <w:bottom w:val="single" w:sz="4" w:space="0" w:color="auto"/>
              <w:right w:val="single" w:sz="4" w:space="0" w:color="auto"/>
            </w:tcBorders>
          </w:tcPr>
          <w:p w14:paraId="4180AF37" w14:textId="77777777" w:rsidR="0094687D" w:rsidRDefault="0094687D">
            <w:pPr>
              <w:spacing w:line="360" w:lineRule="auto"/>
              <w:rPr>
                <w:szCs w:val="21"/>
              </w:rPr>
            </w:pPr>
          </w:p>
        </w:tc>
        <w:tc>
          <w:tcPr>
            <w:tcW w:w="1701" w:type="dxa"/>
            <w:tcBorders>
              <w:top w:val="single" w:sz="4" w:space="0" w:color="auto"/>
              <w:left w:val="single" w:sz="4" w:space="0" w:color="auto"/>
              <w:bottom w:val="single" w:sz="4" w:space="0" w:color="auto"/>
              <w:right w:val="single" w:sz="4" w:space="0" w:color="auto"/>
            </w:tcBorders>
          </w:tcPr>
          <w:p w14:paraId="00CEA9A0" w14:textId="77777777" w:rsidR="0094687D" w:rsidRDefault="0094687D">
            <w:pPr>
              <w:spacing w:line="360" w:lineRule="auto"/>
              <w:rPr>
                <w:szCs w:val="21"/>
              </w:rPr>
            </w:pPr>
          </w:p>
        </w:tc>
        <w:tc>
          <w:tcPr>
            <w:tcW w:w="1780" w:type="dxa"/>
            <w:tcBorders>
              <w:top w:val="single" w:sz="4" w:space="0" w:color="auto"/>
              <w:left w:val="single" w:sz="4" w:space="0" w:color="auto"/>
              <w:bottom w:val="single" w:sz="4" w:space="0" w:color="auto"/>
              <w:right w:val="single" w:sz="4" w:space="0" w:color="auto"/>
            </w:tcBorders>
          </w:tcPr>
          <w:p w14:paraId="134E0E08" w14:textId="77777777" w:rsidR="0094687D" w:rsidRDefault="0094687D">
            <w:pPr>
              <w:spacing w:line="360" w:lineRule="auto"/>
              <w:rPr>
                <w:szCs w:val="21"/>
              </w:rPr>
            </w:pPr>
          </w:p>
        </w:tc>
      </w:tr>
    </w:tbl>
    <w:p w14:paraId="3DFBA9F6" w14:textId="77777777" w:rsidR="0094687D" w:rsidRDefault="0094687D" w:rsidP="00D26C97">
      <w:pPr>
        <w:pStyle w:val="1"/>
        <w:numPr>
          <w:ilvl w:val="0"/>
          <w:numId w:val="1"/>
        </w:numPr>
        <w:spacing w:line="360" w:lineRule="auto"/>
        <w:rPr>
          <w:rFonts w:ascii="Times New Roman" w:hAnsi="Times New Roman" w:cs="Times New Roman (正文 CS 字体)"/>
        </w:rPr>
      </w:pPr>
      <w:bookmarkStart w:id="24" w:name="_Toc533337389"/>
      <w:bookmarkStart w:id="25" w:name="_Toc533472976"/>
      <w:r>
        <w:rPr>
          <w:rFonts w:hint="eastAsia"/>
        </w:rPr>
        <w:t>培训教材</w:t>
      </w:r>
      <w:bookmarkEnd w:id="24"/>
      <w:bookmarkEnd w:id="25"/>
    </w:p>
    <w:p w14:paraId="7AB40862" w14:textId="77777777" w:rsidR="0094687D" w:rsidRDefault="0094687D" w:rsidP="00721307">
      <w:pPr>
        <w:spacing w:line="360" w:lineRule="auto"/>
        <w:ind w:firstLineChars="200" w:firstLine="420"/>
        <w:rPr>
          <w:szCs w:val="21"/>
        </w:rPr>
      </w:pPr>
      <w:r>
        <w:rPr>
          <w:rFonts w:hint="eastAsia"/>
          <w:szCs w:val="21"/>
        </w:rPr>
        <w:t>培训教材的编写团队主要由开发方组成，针对住宅维护系统的功能使用以及后期维护的内容，进行详细编写。在咨询客户方之后，收集客户方的常见问题，选择部分内容加入到培训教材手册中。培训教材分为纸质版和电子版，纸质版由打印店打印出版，使用语言为英文，</w:t>
      </w:r>
      <w:r>
        <w:rPr>
          <w:rFonts w:hint="eastAsia"/>
          <w:szCs w:val="21"/>
        </w:rPr>
        <w:lastRenderedPageBreak/>
        <w:t>保证主要客户每人有一整套。电子版保证每位客户都能有一整套，并发布到网站上供下载。</w:t>
      </w:r>
    </w:p>
    <w:p w14:paraId="67B2A12B" w14:textId="77777777" w:rsidR="0094687D" w:rsidRDefault="0094687D" w:rsidP="0094687D">
      <w:pPr>
        <w:spacing w:line="360" w:lineRule="auto"/>
        <w:rPr>
          <w:szCs w:val="21"/>
        </w:rPr>
      </w:pPr>
      <w:r>
        <w:rPr>
          <w:rFonts w:hint="eastAsia"/>
          <w:szCs w:val="21"/>
        </w:rPr>
        <w:t>培训教材手册内容包括：</w:t>
      </w:r>
    </w:p>
    <w:p w14:paraId="4ADDDB57" w14:textId="77777777" w:rsidR="0094687D" w:rsidRDefault="0094687D" w:rsidP="0094687D">
      <w:pPr>
        <w:pStyle w:val="a8"/>
        <w:numPr>
          <w:ilvl w:val="0"/>
          <w:numId w:val="15"/>
        </w:numPr>
        <w:spacing w:line="360" w:lineRule="auto"/>
        <w:ind w:left="360" w:firstLineChars="0"/>
        <w:rPr>
          <w:szCs w:val="21"/>
        </w:rPr>
      </w:pPr>
      <w:r>
        <w:rPr>
          <w:rFonts w:hint="eastAsia"/>
          <w:szCs w:val="21"/>
        </w:rPr>
        <w:t>相关环境的搭建，维护</w:t>
      </w:r>
    </w:p>
    <w:p w14:paraId="3C3487F3" w14:textId="77777777" w:rsidR="0094687D" w:rsidRDefault="0094687D" w:rsidP="0094687D">
      <w:pPr>
        <w:pStyle w:val="a8"/>
        <w:numPr>
          <w:ilvl w:val="0"/>
          <w:numId w:val="15"/>
        </w:numPr>
        <w:spacing w:line="360" w:lineRule="auto"/>
        <w:ind w:left="360" w:firstLineChars="0"/>
        <w:rPr>
          <w:szCs w:val="21"/>
        </w:rPr>
      </w:pPr>
      <w:r>
        <w:rPr>
          <w:rFonts w:hint="eastAsia"/>
          <w:szCs w:val="21"/>
        </w:rPr>
        <w:t>功能使用图文版</w:t>
      </w:r>
    </w:p>
    <w:p w14:paraId="46504BF8" w14:textId="77777777" w:rsidR="0094687D" w:rsidRDefault="0094687D" w:rsidP="0094687D">
      <w:pPr>
        <w:pStyle w:val="a8"/>
        <w:numPr>
          <w:ilvl w:val="0"/>
          <w:numId w:val="15"/>
        </w:numPr>
        <w:spacing w:line="360" w:lineRule="auto"/>
        <w:ind w:left="360" w:firstLineChars="0"/>
        <w:rPr>
          <w:szCs w:val="21"/>
        </w:rPr>
      </w:pPr>
      <w:r>
        <w:rPr>
          <w:rFonts w:hint="eastAsia"/>
          <w:szCs w:val="21"/>
        </w:rPr>
        <w:t>版本跌倒号，与发布的新功能与时间</w:t>
      </w:r>
    </w:p>
    <w:p w14:paraId="117F4901" w14:textId="77777777" w:rsidR="0094687D" w:rsidRDefault="0094687D" w:rsidP="0094687D">
      <w:pPr>
        <w:pStyle w:val="a8"/>
        <w:numPr>
          <w:ilvl w:val="0"/>
          <w:numId w:val="15"/>
        </w:numPr>
        <w:spacing w:line="360" w:lineRule="auto"/>
        <w:ind w:left="360" w:firstLineChars="0"/>
        <w:rPr>
          <w:szCs w:val="21"/>
        </w:rPr>
      </w:pPr>
      <w:r>
        <w:rPr>
          <w:rFonts w:hint="eastAsia"/>
          <w:szCs w:val="21"/>
        </w:rPr>
        <w:t>培训人员所需的设备工具等</w:t>
      </w:r>
    </w:p>
    <w:p w14:paraId="5B207205" w14:textId="77777777" w:rsidR="003330EB" w:rsidRPr="0094687D" w:rsidRDefault="003330EB" w:rsidP="007F2BF5"/>
    <w:p w14:paraId="06C30EAC" w14:textId="77777777" w:rsidR="000142AB" w:rsidRPr="000142AB" w:rsidRDefault="000142AB" w:rsidP="000142AB"/>
    <w:sectPr w:rsidR="000142AB" w:rsidRPr="000142AB"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C10F8" w14:textId="77777777" w:rsidR="00DF68D0" w:rsidRDefault="00DF68D0" w:rsidP="007E1A15">
      <w:r>
        <w:separator/>
      </w:r>
    </w:p>
  </w:endnote>
  <w:endnote w:type="continuationSeparator" w:id="0">
    <w:p w14:paraId="6DCA7924" w14:textId="77777777" w:rsidR="00DF68D0" w:rsidRDefault="00DF68D0"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57370E11" w14:textId="77777777" w:rsidR="007E1A15" w:rsidRPr="007E1A15" w:rsidRDefault="007E1A15"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54D78" w14:textId="77777777" w:rsidR="00DF68D0" w:rsidRDefault="00DF68D0" w:rsidP="007E1A15">
      <w:r>
        <w:separator/>
      </w:r>
    </w:p>
  </w:footnote>
  <w:footnote w:type="continuationSeparator" w:id="0">
    <w:p w14:paraId="7692681C" w14:textId="77777777" w:rsidR="00DF68D0" w:rsidRDefault="00DF68D0"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58C07" w14:textId="77777777" w:rsidR="007E1A15" w:rsidRPr="007E1A15" w:rsidRDefault="007E1A15" w:rsidP="007E1A15">
    <w:pPr>
      <w:pStyle w:val="a3"/>
    </w:pPr>
    <w:r>
      <w:rPr>
        <w:rFonts w:hint="eastAsia"/>
      </w:rPr>
      <w:t>软件需求工程</w:t>
    </w:r>
    <w:r>
      <w:rPr>
        <w:rFonts w:hint="eastAsia"/>
      </w:rPr>
      <w:t>-</w:t>
    </w:r>
    <w:r>
      <w:rPr>
        <w:rFonts w:hint="eastAsia"/>
      </w:rPr>
      <w:t>住宅维护系统</w:t>
    </w:r>
    <w:r>
      <w:rPr>
        <w:rFonts w:hint="eastAsia"/>
      </w:rPr>
      <w:t xml:space="preserve"> </w:t>
    </w:r>
    <w:r w:rsidR="002F0D0C" w:rsidRPr="008B4BA3">
      <w:rPr>
        <w:rFonts w:hint="eastAsia"/>
        <w:color w:val="000000" w:themeColor="text1"/>
      </w:rPr>
      <w:t>培训计划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7A091" w14:textId="77777777" w:rsidR="007E1A15" w:rsidRPr="008B4BA3" w:rsidRDefault="007E1A15" w:rsidP="007E1A15">
    <w:pPr>
      <w:pStyle w:val="a3"/>
      <w:rPr>
        <w:color w:val="000000" w:themeColor="text1"/>
      </w:rPr>
    </w:pPr>
    <w:r>
      <w:rPr>
        <w:rFonts w:hint="eastAsia"/>
      </w:rPr>
      <w:t>软件需求工程</w:t>
    </w:r>
    <w:r>
      <w:rPr>
        <w:rFonts w:hint="eastAsia"/>
      </w:rPr>
      <w:t>-</w:t>
    </w:r>
    <w:r>
      <w:rPr>
        <w:rFonts w:hint="eastAsia"/>
      </w:rPr>
      <w:t>住宅维护系统</w:t>
    </w:r>
    <w:r>
      <w:rPr>
        <w:rFonts w:hint="eastAsia"/>
      </w:rPr>
      <w:t xml:space="preserve"> </w:t>
    </w:r>
    <w:r w:rsidR="008B4BA3" w:rsidRPr="008B4BA3">
      <w:rPr>
        <w:rFonts w:hint="eastAsia"/>
        <w:color w:val="000000" w:themeColor="text1"/>
      </w:rPr>
      <w:t>培训计划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DA1"/>
    <w:multiLevelType w:val="hybridMultilevel"/>
    <w:tmpl w:val="5C3A889A"/>
    <w:lvl w:ilvl="0" w:tplc="EA181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60D4E"/>
    <w:multiLevelType w:val="hybridMultilevel"/>
    <w:tmpl w:val="8A58B5B8"/>
    <w:lvl w:ilvl="0" w:tplc="2918C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464D8"/>
    <w:multiLevelType w:val="hybridMultilevel"/>
    <w:tmpl w:val="3E04B2D0"/>
    <w:lvl w:ilvl="0" w:tplc="B60C7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66415"/>
    <w:multiLevelType w:val="hybridMultilevel"/>
    <w:tmpl w:val="03F40768"/>
    <w:lvl w:ilvl="0" w:tplc="0EE24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C12A59"/>
    <w:multiLevelType w:val="hybridMultilevel"/>
    <w:tmpl w:val="6388BC74"/>
    <w:lvl w:ilvl="0" w:tplc="25905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39B92882"/>
    <w:multiLevelType w:val="hybridMultilevel"/>
    <w:tmpl w:val="6E9E091C"/>
    <w:lvl w:ilvl="0" w:tplc="25905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CE493D"/>
    <w:multiLevelType w:val="hybridMultilevel"/>
    <w:tmpl w:val="285487E4"/>
    <w:lvl w:ilvl="0" w:tplc="2590579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4E5560FE"/>
    <w:multiLevelType w:val="hybridMultilevel"/>
    <w:tmpl w:val="9F98F798"/>
    <w:lvl w:ilvl="0" w:tplc="D9BC81F4">
      <w:start w:val="1"/>
      <w:numFmt w:val="decimal"/>
      <w:lvlText w:val="%1."/>
      <w:lvlJc w:val="left"/>
      <w:pPr>
        <w:ind w:left="360" w:hanging="360"/>
      </w:pPr>
      <w:rPr>
        <w:rFonts w:hint="default"/>
      </w:rPr>
    </w:lvl>
    <w:lvl w:ilvl="1" w:tplc="3F9478FA">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8F1619"/>
    <w:multiLevelType w:val="multilevel"/>
    <w:tmpl w:val="BB32E4DC"/>
    <w:lvl w:ilvl="0">
      <w:start w:val="1"/>
      <w:numFmt w:val="decimal"/>
      <w:lvlText w:val="%1."/>
      <w:lvlJc w:val="left"/>
      <w:pPr>
        <w:ind w:left="360" w:hanging="360"/>
      </w:pPr>
      <w:rPr>
        <w:rFonts w:hint="default"/>
      </w:rPr>
    </w:lvl>
    <w:lvl w:ilvl="1">
      <w:start w:val="3"/>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88499D"/>
    <w:multiLevelType w:val="hybridMultilevel"/>
    <w:tmpl w:val="A0F8FB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15:restartNumberingAfterBreak="0">
    <w:nsid w:val="550B4BB5"/>
    <w:multiLevelType w:val="multilevel"/>
    <w:tmpl w:val="611A7A38"/>
    <w:lvl w:ilvl="0">
      <w:start w:val="4"/>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2" w15:restartNumberingAfterBreak="0">
    <w:nsid w:val="58B2762C"/>
    <w:multiLevelType w:val="hybridMultilevel"/>
    <w:tmpl w:val="48C2B4F8"/>
    <w:lvl w:ilvl="0" w:tplc="0EE23706">
      <w:start w:val="2"/>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5A3F5973"/>
    <w:multiLevelType w:val="hybridMultilevel"/>
    <w:tmpl w:val="635409AE"/>
    <w:lvl w:ilvl="0" w:tplc="1D908A7C">
      <w:start w:val="2"/>
      <w:numFmt w:val="bullet"/>
      <w:lvlText w:val=""/>
      <w:lvlJc w:val="left"/>
      <w:pPr>
        <w:ind w:left="780" w:hanging="360"/>
      </w:pPr>
      <w:rPr>
        <w:rFonts w:ascii="Wingdings" w:eastAsia="宋体"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4A07D00"/>
    <w:multiLevelType w:val="multilevel"/>
    <w:tmpl w:val="99BADB0A"/>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598192E"/>
    <w:multiLevelType w:val="hybridMultilevel"/>
    <w:tmpl w:val="2CDA2DD0"/>
    <w:lvl w:ilvl="0" w:tplc="4E60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
  </w:num>
  <w:num w:numId="4">
    <w:abstractNumId w:val="15"/>
  </w:num>
  <w:num w:numId="5">
    <w:abstractNumId w:val="3"/>
  </w:num>
  <w:num w:numId="6">
    <w:abstractNumId w:val="9"/>
  </w:num>
  <w:num w:numId="7">
    <w:abstractNumId w:val="0"/>
  </w:num>
  <w:num w:numId="8">
    <w:abstractNumId w:val="8"/>
  </w:num>
  <w:num w:numId="9">
    <w:abstractNumId w:val="2"/>
  </w:num>
  <w:num w:numId="10">
    <w:abstractNumId w:val="12"/>
  </w:num>
  <w:num w:numId="11">
    <w:abstractNumId w:val="6"/>
  </w:num>
  <w:num w:numId="12">
    <w:abstractNumId w:val="14"/>
  </w:num>
  <w:num w:numId="13">
    <w:abstractNumId w:val="4"/>
  </w:num>
  <w:num w:numId="14">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02E69"/>
    <w:rsid w:val="000142AB"/>
    <w:rsid w:val="00037972"/>
    <w:rsid w:val="000B702B"/>
    <w:rsid w:val="00105076"/>
    <w:rsid w:val="001851BB"/>
    <w:rsid w:val="001C09A3"/>
    <w:rsid w:val="001D0FA5"/>
    <w:rsid w:val="001E1838"/>
    <w:rsid w:val="00260023"/>
    <w:rsid w:val="00261E53"/>
    <w:rsid w:val="00281112"/>
    <w:rsid w:val="0028146E"/>
    <w:rsid w:val="002B5F6C"/>
    <w:rsid w:val="002C4F67"/>
    <w:rsid w:val="002F0D0C"/>
    <w:rsid w:val="003114F3"/>
    <w:rsid w:val="00320EFB"/>
    <w:rsid w:val="00326A90"/>
    <w:rsid w:val="003330EB"/>
    <w:rsid w:val="00372CC4"/>
    <w:rsid w:val="003A6BC7"/>
    <w:rsid w:val="003B56C5"/>
    <w:rsid w:val="003D289E"/>
    <w:rsid w:val="00495458"/>
    <w:rsid w:val="00521237"/>
    <w:rsid w:val="00526CD4"/>
    <w:rsid w:val="005374AD"/>
    <w:rsid w:val="005A56A2"/>
    <w:rsid w:val="005E419B"/>
    <w:rsid w:val="0066274D"/>
    <w:rsid w:val="006A478C"/>
    <w:rsid w:val="006C53AC"/>
    <w:rsid w:val="006F07C2"/>
    <w:rsid w:val="0070727A"/>
    <w:rsid w:val="00721307"/>
    <w:rsid w:val="00725580"/>
    <w:rsid w:val="00793751"/>
    <w:rsid w:val="007E1A15"/>
    <w:rsid w:val="007F2BF5"/>
    <w:rsid w:val="0082324F"/>
    <w:rsid w:val="008511FB"/>
    <w:rsid w:val="008B4BA3"/>
    <w:rsid w:val="009343BE"/>
    <w:rsid w:val="0094687D"/>
    <w:rsid w:val="009B604D"/>
    <w:rsid w:val="00A73639"/>
    <w:rsid w:val="00AA3FA4"/>
    <w:rsid w:val="00AE3B2E"/>
    <w:rsid w:val="00AF5AE1"/>
    <w:rsid w:val="00B06666"/>
    <w:rsid w:val="00B12F6E"/>
    <w:rsid w:val="00B7694A"/>
    <w:rsid w:val="00B832C7"/>
    <w:rsid w:val="00BA0972"/>
    <w:rsid w:val="00BD03AD"/>
    <w:rsid w:val="00CA7C3A"/>
    <w:rsid w:val="00CC5BC7"/>
    <w:rsid w:val="00CE7ACA"/>
    <w:rsid w:val="00CF39DF"/>
    <w:rsid w:val="00D045A0"/>
    <w:rsid w:val="00D17679"/>
    <w:rsid w:val="00D26C97"/>
    <w:rsid w:val="00D55696"/>
    <w:rsid w:val="00D657E6"/>
    <w:rsid w:val="00D73C4A"/>
    <w:rsid w:val="00DF68D0"/>
    <w:rsid w:val="00E80EFA"/>
    <w:rsid w:val="00EF17A8"/>
    <w:rsid w:val="00F01A28"/>
    <w:rsid w:val="00F54F66"/>
    <w:rsid w:val="00F6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3F0BD"/>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3D289E"/>
    <w:pPr>
      <w:ind w:firstLineChars="200" w:firstLine="420"/>
    </w:pPr>
  </w:style>
  <w:style w:type="table" w:styleId="a9">
    <w:name w:val="Table Grid"/>
    <w:basedOn w:val="a1"/>
    <w:uiPriority w:val="39"/>
    <w:rsid w:val="00707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3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03CD2-41DB-4B6F-A9F6-F648B8FE8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号 江</cp:lastModifiedBy>
  <cp:revision>65</cp:revision>
  <cp:lastPrinted>2018-12-24T19:47:00Z</cp:lastPrinted>
  <dcterms:created xsi:type="dcterms:W3CDTF">2018-10-17T05:33:00Z</dcterms:created>
  <dcterms:modified xsi:type="dcterms:W3CDTF">2018-12-24T19:47:00Z</dcterms:modified>
</cp:coreProperties>
</file>