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349E" w14:textId="77777777" w:rsidR="00DC2142" w:rsidRPr="00D3054A" w:rsidRDefault="00DC2142" w:rsidP="00DC2142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515F29CA" w14:textId="5D6259B8" w:rsidR="00ED4C09" w:rsidRPr="00BF1445" w:rsidRDefault="00BF1445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BF1445">
        <w:rPr>
          <w:rFonts w:ascii="Arial" w:hAnsi="Arial" w:cs="Arial"/>
          <w:sz w:val="24"/>
          <w:szCs w:val="28"/>
        </w:rPr>
        <w:t>Begin to think about the review paper of combining EHR data with other medical/sensor data for diagnosis of the disease.</w:t>
      </w:r>
      <w:r w:rsidR="00213ED2">
        <w:rPr>
          <w:rFonts w:ascii="Arial" w:hAnsi="Arial" w:cs="Arial"/>
          <w:sz w:val="24"/>
          <w:szCs w:val="28"/>
        </w:rPr>
        <w:t xml:space="preserve"> (ZZ)</w:t>
      </w:r>
    </w:p>
    <w:p w14:paraId="56CC9558" w14:textId="35FC545A" w:rsidR="00BF1445" w:rsidRDefault="00B306E0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Use the public dataset including EHR data and CT image from Stanford to detect the </w:t>
      </w:r>
      <w:r w:rsidRPr="00B306E0">
        <w:rPr>
          <w:rFonts w:ascii="Arial" w:hAnsi="Arial" w:cs="Arial"/>
          <w:sz w:val="24"/>
          <w:szCs w:val="28"/>
        </w:rPr>
        <w:t>Pulmonary Embolism</w:t>
      </w:r>
      <w:r>
        <w:rPr>
          <w:rFonts w:ascii="Arial" w:hAnsi="Arial" w:cs="Arial"/>
          <w:sz w:val="24"/>
          <w:szCs w:val="28"/>
        </w:rPr>
        <w:t xml:space="preserve">. The experiment should consist of the image-only, EHR data-only and combination of EHR and images. </w:t>
      </w:r>
      <w:r w:rsidR="00213ED2">
        <w:rPr>
          <w:rFonts w:ascii="Arial" w:hAnsi="Arial" w:cs="Arial"/>
          <w:sz w:val="24"/>
          <w:szCs w:val="28"/>
        </w:rPr>
        <w:t>(ZZ)</w:t>
      </w:r>
    </w:p>
    <w:p w14:paraId="5112906A" w14:textId="40F0D477" w:rsidR="00B306E0" w:rsidRDefault="00B306E0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Take the photo of conju</w:t>
      </w:r>
      <w:r w:rsidR="00213ED2">
        <w:rPr>
          <w:rFonts w:ascii="Arial" w:hAnsi="Arial" w:cs="Arial"/>
          <w:sz w:val="24"/>
          <w:szCs w:val="28"/>
        </w:rPr>
        <w:t>n</w:t>
      </w:r>
      <w:r>
        <w:rPr>
          <w:rFonts w:ascii="Arial" w:hAnsi="Arial" w:cs="Arial"/>
          <w:sz w:val="24"/>
          <w:szCs w:val="28"/>
        </w:rPr>
        <w:t>ctiv</w:t>
      </w:r>
      <w:r w:rsidR="00213ED2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of people around and try to use them to detect the anemia </w:t>
      </w:r>
      <w:r w:rsidR="00213ED2">
        <w:rPr>
          <w:rFonts w:ascii="Arial" w:hAnsi="Arial" w:cs="Arial"/>
          <w:sz w:val="24"/>
          <w:szCs w:val="28"/>
        </w:rPr>
        <w:t>based on the model trained before. Try to prove the robustness of the model. (ZZ)</w:t>
      </w:r>
    </w:p>
    <w:p w14:paraId="7C8BC66C" w14:textId="1E1897AC" w:rsidR="00213ED2" w:rsidRDefault="00213ED2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 xml:space="preserve">heck the paper about compensating the miss data of HER by Mihaela Van </w:t>
      </w:r>
      <w:proofErr w:type="spellStart"/>
      <w:r>
        <w:rPr>
          <w:rFonts w:ascii="Arial" w:hAnsi="Arial" w:cs="Arial"/>
          <w:sz w:val="24"/>
          <w:szCs w:val="28"/>
        </w:rPr>
        <w:t>Derscharr</w:t>
      </w:r>
      <w:proofErr w:type="spellEnd"/>
      <w:r>
        <w:rPr>
          <w:rFonts w:ascii="Arial" w:hAnsi="Arial" w:cs="Arial"/>
          <w:sz w:val="24"/>
          <w:szCs w:val="28"/>
        </w:rPr>
        <w:t xml:space="preserve"> Cam Uni. (ZZ)</w:t>
      </w:r>
    </w:p>
    <w:p w14:paraId="7707F606" w14:textId="1206F911" w:rsidR="00213ED2" w:rsidRPr="00BF1445" w:rsidRDefault="00213ED2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>eal with the application of the EHR data. (MOE)</w:t>
      </w:r>
    </w:p>
    <w:p w14:paraId="3AB5130E" w14:textId="1A757EAD" w:rsidR="004A1D8B" w:rsidRPr="00B306E0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B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976626">
    <w:abstractNumId w:val="10"/>
  </w:num>
  <w:num w:numId="2" w16cid:durableId="972292152">
    <w:abstractNumId w:val="9"/>
  </w:num>
  <w:num w:numId="3" w16cid:durableId="1719233870">
    <w:abstractNumId w:val="2"/>
  </w:num>
  <w:num w:numId="4" w16cid:durableId="879826991">
    <w:abstractNumId w:val="12"/>
  </w:num>
  <w:num w:numId="5" w16cid:durableId="590436896">
    <w:abstractNumId w:val="7"/>
  </w:num>
  <w:num w:numId="6" w16cid:durableId="1698655928">
    <w:abstractNumId w:val="13"/>
  </w:num>
  <w:num w:numId="7" w16cid:durableId="1055547224">
    <w:abstractNumId w:val="8"/>
  </w:num>
  <w:num w:numId="8" w16cid:durableId="732653635">
    <w:abstractNumId w:val="0"/>
  </w:num>
  <w:num w:numId="9" w16cid:durableId="167411581">
    <w:abstractNumId w:val="4"/>
  </w:num>
  <w:num w:numId="10" w16cid:durableId="982202574">
    <w:abstractNumId w:val="6"/>
  </w:num>
  <w:num w:numId="11" w16cid:durableId="896815054">
    <w:abstractNumId w:val="3"/>
  </w:num>
  <w:num w:numId="12" w16cid:durableId="849291352">
    <w:abstractNumId w:val="1"/>
  </w:num>
  <w:num w:numId="13" w16cid:durableId="2007048441">
    <w:abstractNumId w:val="11"/>
  </w:num>
  <w:num w:numId="14" w16cid:durableId="166200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56104C"/>
    <w:rsid w:val="00561F08"/>
    <w:rsid w:val="00592670"/>
    <w:rsid w:val="007A63E4"/>
    <w:rsid w:val="007C0DDB"/>
    <w:rsid w:val="0081500A"/>
    <w:rsid w:val="008E6726"/>
    <w:rsid w:val="00B306E0"/>
    <w:rsid w:val="00BA21F3"/>
    <w:rsid w:val="00BF1445"/>
    <w:rsid w:val="00D3054A"/>
    <w:rsid w:val="00DC2142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16</cp:revision>
  <dcterms:created xsi:type="dcterms:W3CDTF">2021-11-09T14:51:00Z</dcterms:created>
  <dcterms:modified xsi:type="dcterms:W3CDTF">2022-06-29T08:23:00Z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