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CS-339-2</w:t>
      </w:r>
      <w:r>
        <w:t xml:space="preserve"> </w:t>
      </w:r>
      <w:r>
        <w:rPr>
          <w:rFonts w:hint="eastAsia"/>
        </w:rPr>
        <w:t>计算机网络（D类）第</w:t>
      </w:r>
      <w:r>
        <w:t>2</w:t>
      </w:r>
      <w:r>
        <w:rPr>
          <w:rFonts w:hint="eastAsia"/>
        </w:rPr>
        <w:t>章练习题</w:t>
      </w:r>
    </w:p>
    <w:p>
      <w:pPr>
        <w:ind w:firstLine="2800" w:firstLineChars="1000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Hans"/>
        </w:rPr>
        <w:t>李卓壕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Hans"/>
        </w:rPr>
        <w:t>519021911248</w:t>
      </w:r>
      <w:r>
        <w:rPr>
          <w:u w:val="single"/>
        </w:rPr>
        <w:t xml:space="preserve">    </w:t>
      </w:r>
    </w:p>
    <w:p>
      <w:pPr>
        <w:pStyle w:val="3"/>
      </w:pPr>
      <w:r>
        <w:rPr>
          <w:rFonts w:hint="eastAsia"/>
        </w:rPr>
        <w:t>一、单项选择题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下列选项中，不属于物理层接口规范定义范畴的是（</w:t>
      </w:r>
      <w:r>
        <w:rPr>
          <w:rFonts w:hint="eastAsia"/>
          <w:color w:val="0000FF"/>
          <w:lang w:val="en-US" w:eastAsia="zh-Hans"/>
        </w:rPr>
        <w:t>C</w:t>
      </w:r>
      <w:r>
        <w:rPr>
          <w:rFonts w:hint="eastAsia"/>
        </w:rPr>
        <w:t>）。</w:t>
      </w:r>
    </w:p>
    <w:p>
      <w:pPr>
        <w:pStyle w:val="13"/>
        <w:ind w:left="420" w:firstLine="0" w:firstLineChars="0"/>
      </w:pPr>
      <w:r>
        <w:rPr>
          <w:rFonts w:hint="eastAsia"/>
        </w:rPr>
        <w:t xml:space="preserve">A、接口形状 </w:t>
      </w:r>
      <w:r>
        <w:t xml:space="preserve"> </w:t>
      </w:r>
      <w:r>
        <w:rPr>
          <w:rFonts w:hint="eastAsia"/>
        </w:rPr>
        <w:t xml:space="preserve">B、引脚功能 </w:t>
      </w:r>
      <w:r>
        <w:t xml:space="preserve"> </w:t>
      </w:r>
      <w:r>
        <w:rPr>
          <w:rFonts w:hint="eastAsia"/>
        </w:rPr>
        <w:t>C、物理地址（MAC地址） D、信号电平</w:t>
      </w:r>
    </w:p>
    <w:p>
      <w:pPr>
        <w:pStyle w:val="13"/>
        <w:numPr>
          <w:numId w:val="0"/>
        </w:numPr>
        <w:ind w:leftChars="0"/>
        <w:rPr>
          <w:rFonts w:hint="eastAsia" w:eastAsia="新宋体"/>
          <w:lang w:val="en-US" w:eastAsia="zh-Hans"/>
        </w:rPr>
      </w:pPr>
      <w:r>
        <w:rPr>
          <w:rFonts w:hint="eastAsia"/>
          <w:color w:val="0000FF"/>
          <w:lang w:val="en-US" w:eastAsia="zh-Hans"/>
        </w:rPr>
        <w:t>解析</w:t>
      </w:r>
      <w:r>
        <w:rPr>
          <w:rFonts w:hint="default"/>
          <w:color w:val="0000FF"/>
          <w:lang w:eastAsia="zh-Hans"/>
        </w:rPr>
        <w:t>：</w:t>
      </w:r>
      <w:r>
        <w:rPr>
          <w:rFonts w:hint="eastAsia"/>
          <w:color w:val="0000FF"/>
          <w:lang w:val="en-US" w:eastAsia="zh-CN"/>
        </w:rPr>
        <w:t>（1）机械特性：指明接口所用接线器的形状和尺寸、引脚数目和</w:t>
      </w: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"https://so.csdn.net/so/search?q=%E6%8E%92%E5%88%97&amp;spm=1001.2101.3001.7020" \t "/Users/edith_lzh/Documents\\x/_blank"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</w:rPr>
        <w:t>排列</w:t>
      </w:r>
      <w:r>
        <w:rPr>
          <w:rFonts w:hint="default"/>
          <w:color w:val="0000FF"/>
          <w:lang w:val="en-US" w:eastAsia="zh-CN"/>
        </w:rPr>
        <w:fldChar w:fldCharType="end"/>
      </w:r>
      <w:r>
        <w:rPr>
          <w:rFonts w:hint="default"/>
          <w:color w:val="0000FF"/>
          <w:lang w:val="en-US" w:eastAsia="zh-CN"/>
        </w:rPr>
        <w:t>、固定和锁定装置等。平时常见的各种规格的接插件都有严格的标准化的规定。 （2）电气特性：指明在接口电缆的各条线上出现的电压的范围。 （3）功能特性：指明某条线上出现的某一电平的电压的意义。 （4）过程特性（规程特性）：指明对于不同功能的各种可能事件的出现顺序。 物理地址又称硬件地址或MAC地址，属于数据链路层，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信号经过调制后送到通信线路上传输的方法称为（</w:t>
      </w:r>
      <w:r>
        <w:rPr>
          <w:rFonts w:hint="eastAsia"/>
          <w:color w:val="0000FF"/>
          <w:lang w:val="en-US" w:eastAsia="zh-Hans"/>
        </w:rPr>
        <w:t>D</w:t>
      </w:r>
      <w:r>
        <w:rPr>
          <w:rFonts w:hint="eastAsia"/>
        </w:rPr>
        <w:t>）。</w:t>
      </w:r>
    </w:p>
    <w:p>
      <w:pPr>
        <w:pStyle w:val="13"/>
        <w:ind w:left="420" w:firstLine="0" w:firstLineChars="0"/>
      </w:pPr>
      <w:r>
        <w:rPr>
          <w:rFonts w:hint="eastAsia"/>
        </w:rPr>
        <w:t xml:space="preserve">A、同步传输 </w:t>
      </w:r>
      <w:r>
        <w:t xml:space="preserve"> </w:t>
      </w:r>
      <w:r>
        <w:rPr>
          <w:rFonts w:hint="eastAsia"/>
        </w:rPr>
        <w:t xml:space="preserve">B、异步传输 </w:t>
      </w:r>
      <w:r>
        <w:t xml:space="preserve"> </w:t>
      </w:r>
      <w:r>
        <w:rPr>
          <w:rFonts w:hint="eastAsia"/>
        </w:rPr>
        <w:t xml:space="preserve">C、基带传输 </w:t>
      </w:r>
      <w:r>
        <w:t xml:space="preserve"> </w:t>
      </w:r>
      <w:r>
        <w:rPr>
          <w:rFonts w:hint="eastAsia"/>
        </w:rPr>
        <w:t>D、频带传输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新宋体" w:cstheme="minorBidi"/>
          <w:color w:val="0000FF"/>
          <w:kern w:val="2"/>
          <w:sz w:val="28"/>
          <w:szCs w:val="22"/>
          <w:lang w:val="en-US" w:eastAsia="zh-Hans" w:bidi="ar-SA"/>
        </w:rPr>
      </w:pPr>
      <w:r>
        <w:rPr>
          <w:rFonts w:hint="eastAsia" w:ascii="Times New Roman" w:hAnsi="Times New Roman" w:eastAsia="新宋体" w:cstheme="minorBidi"/>
          <w:color w:val="0000FF"/>
          <w:kern w:val="2"/>
          <w:sz w:val="28"/>
          <w:szCs w:val="22"/>
          <w:lang w:val="en-US" w:eastAsia="zh-Hans" w:bidi="ar-SA"/>
        </w:rPr>
        <w:t>解析</w:t>
      </w:r>
      <w:r>
        <w:rPr>
          <w:rFonts w:hint="default" w:ascii="Times New Roman" w:hAnsi="Times New Roman" w:eastAsia="新宋体" w:cstheme="minorBidi"/>
          <w:color w:val="0000FF"/>
          <w:kern w:val="2"/>
          <w:sz w:val="28"/>
          <w:szCs w:val="22"/>
          <w:lang w:eastAsia="zh-Hans" w:bidi="ar-SA"/>
        </w:rPr>
        <w:t>：</w:t>
      </w:r>
      <w:r>
        <w:rPr>
          <w:rFonts w:hint="default" w:ascii="Times New Roman" w:hAnsi="Times New Roman" w:eastAsia="新宋体" w:cstheme="minorBidi"/>
          <w:color w:val="0000FF"/>
          <w:kern w:val="2"/>
          <w:sz w:val="28"/>
          <w:szCs w:val="22"/>
          <w:lang w:val="en-US" w:eastAsia="zh-CN" w:bidi="ar-SA"/>
        </w:rPr>
        <w:t>基带传输：是指信号没有经过调制而直接送到信道中去传输. 的通信方式. 频带传输：是指信号经过调制后再送到信道中传输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下列哪种方式允许两个站点同时在两个方向上传输数据。（</w:t>
      </w:r>
      <w:r>
        <w:rPr>
          <w:rFonts w:hint="eastAsia"/>
          <w:color w:val="0000FF"/>
          <w:lang w:val="en-US" w:eastAsia="zh-Hans"/>
        </w:rPr>
        <w:t>A</w:t>
      </w:r>
      <w:r>
        <w:rPr>
          <w:rFonts w:hint="eastAsia"/>
        </w:rPr>
        <w:t>）</w:t>
      </w:r>
    </w:p>
    <w:p>
      <w:pPr>
        <w:pStyle w:val="13"/>
        <w:ind w:left="420" w:firstLine="0" w:firstLineChars="0"/>
      </w:pPr>
      <w:r>
        <w:rPr>
          <w:rFonts w:hint="eastAsia"/>
        </w:rPr>
        <w:t xml:space="preserve">A、全双工 </w:t>
      </w:r>
      <w:r>
        <w:t xml:space="preserve"> </w:t>
      </w:r>
      <w:r>
        <w:rPr>
          <w:rFonts w:hint="eastAsia"/>
        </w:rPr>
        <w:t xml:space="preserve">B、半双工 </w:t>
      </w:r>
      <w:r>
        <w:t xml:space="preserve"> </w:t>
      </w:r>
      <w:r>
        <w:rPr>
          <w:rFonts w:hint="eastAsia"/>
        </w:rPr>
        <w:t xml:space="preserve">C、单工 </w:t>
      </w:r>
      <w:r>
        <w:t xml:space="preserve"> </w:t>
      </w:r>
      <w:r>
        <w:rPr>
          <w:rFonts w:hint="eastAsia"/>
        </w:rPr>
        <w:t>D、多路复用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波特率等于（</w:t>
      </w:r>
      <w:r>
        <w:rPr>
          <w:rFonts w:hint="eastAsia"/>
          <w:color w:val="0000FF"/>
          <w:lang w:val="en-US" w:eastAsia="zh-Hans"/>
        </w:rPr>
        <w:t>A</w:t>
      </w:r>
      <w:r>
        <w:rPr>
          <w:rFonts w:hint="eastAsia"/>
        </w:rPr>
        <w:t>）。</w:t>
      </w:r>
    </w:p>
    <w:p>
      <w:pPr>
        <w:pStyle w:val="13"/>
        <w:ind w:left="420" w:firstLine="0" w:firstLineChars="0"/>
      </w:pPr>
      <w:r>
        <w:rPr>
          <w:rFonts w:hint="eastAsia"/>
        </w:rPr>
        <w:t xml:space="preserve">A、信号每秒变化的次数 </w:t>
      </w:r>
      <w:r>
        <w:t xml:space="preserve"> </w:t>
      </w:r>
      <w:r>
        <w:rPr>
          <w:rFonts w:hint="eastAsia"/>
        </w:rPr>
        <w:t>B、每秒传输的比特数</w:t>
      </w:r>
    </w:p>
    <w:p>
      <w:pPr>
        <w:pStyle w:val="13"/>
        <w:ind w:left="420" w:firstLine="0" w:firstLineChars="0"/>
      </w:pPr>
      <w:r>
        <w:rPr>
          <w:rFonts w:hint="eastAsia"/>
        </w:rPr>
        <w:t xml:space="preserve">C、每秒传输的字节数 </w:t>
      </w:r>
      <w:r>
        <w:t xml:space="preserve">   </w:t>
      </w:r>
      <w:r>
        <w:rPr>
          <w:rFonts w:hint="eastAsia"/>
        </w:rPr>
        <w:t>D、一个信号码元的等级数</w:t>
      </w:r>
    </w:p>
    <w:p>
      <w:pPr>
        <w:pStyle w:val="13"/>
        <w:numPr>
          <w:ilvl w:val="0"/>
          <w:numId w:val="1"/>
        </w:numPr>
        <w:ind w:firstLineChars="0"/>
      </w:pPr>
      <w:bookmarkStart w:id="0" w:name="_Hlk58954080"/>
      <w:r>
        <w:rPr>
          <w:rFonts w:hint="eastAsia"/>
        </w:rPr>
        <w:t>双绞线使用两根绝缘导线绞合而成，绞合的目的是（</w:t>
      </w:r>
      <w:r>
        <w:rPr>
          <w:rFonts w:hint="eastAsia"/>
          <w:color w:val="0000FF"/>
          <w:lang w:val="en-US" w:eastAsia="zh-Hans"/>
        </w:rPr>
        <w:t>A</w:t>
      </w:r>
      <w:r>
        <w:rPr>
          <w:rFonts w:hint="eastAsia"/>
        </w:rPr>
        <w:t>）。</w:t>
      </w:r>
    </w:p>
    <w:p>
      <w:pPr>
        <w:pStyle w:val="13"/>
        <w:ind w:left="420" w:firstLine="0" w:firstLineChars="0"/>
      </w:pPr>
      <w:r>
        <w:rPr>
          <w:rFonts w:hint="eastAsia"/>
        </w:rPr>
        <w:t xml:space="preserve">A、减少电磁干扰 </w:t>
      </w:r>
      <w:r>
        <w:t xml:space="preserve"> </w:t>
      </w:r>
      <w:r>
        <w:rPr>
          <w:rFonts w:hint="eastAsia"/>
        </w:rPr>
        <w:t xml:space="preserve">B、提高传输速度 </w:t>
      </w:r>
      <w:r>
        <w:t xml:space="preserve"> </w:t>
      </w:r>
      <w:r>
        <w:rPr>
          <w:rFonts w:hint="eastAsia"/>
        </w:rPr>
        <w:t xml:space="preserve">C、增大传输距离 </w:t>
      </w:r>
      <w:r>
        <w:t xml:space="preserve"> </w:t>
      </w:r>
      <w:r>
        <w:rPr>
          <w:rFonts w:hint="eastAsia"/>
        </w:rPr>
        <w:t>D、提高抗拉强度</w:t>
      </w:r>
      <w:bookmarkEnd w:id="0"/>
    </w:p>
    <w:p>
      <w:pPr>
        <w:pStyle w:val="13"/>
        <w:numPr>
          <w:ilvl w:val="0"/>
          <w:numId w:val="1"/>
        </w:numPr>
        <w:ind w:firstLineChars="0"/>
      </w:pPr>
      <w:r>
        <w:t>下面关于卫星通信的说法，哪一个是错误的</w:t>
      </w:r>
      <w:r>
        <w:rPr>
          <w:rFonts w:hint="eastAsia"/>
        </w:rPr>
        <w:t>。</w:t>
      </w:r>
      <w:r>
        <w:t>（</w:t>
      </w:r>
      <w:r>
        <w:rPr>
          <w:rFonts w:hint="eastAsia"/>
          <w:color w:val="0000FF"/>
          <w:lang w:val="en-US" w:eastAsia="zh-Hans"/>
        </w:rPr>
        <w:t>C</w:t>
      </w:r>
      <w:r>
        <w:t>）</w:t>
      </w:r>
    </w:p>
    <w:p>
      <w:pPr>
        <w:ind w:firstLine="420"/>
      </w:pPr>
      <w:r>
        <w:t>A、卫星通信通信距离大，覆盖的范围广；</w:t>
      </w:r>
    </w:p>
    <w:p>
      <w:pPr>
        <w:ind w:firstLine="420"/>
      </w:pPr>
      <w:r>
        <w:t>B、使用卫星通信易于实现广播通信和多址通信；</w:t>
      </w:r>
    </w:p>
    <w:p>
      <w:pPr>
        <w:ind w:firstLine="420"/>
      </w:pPr>
      <w:r>
        <w:t>C、卫星通信的好处在于不受气候的影响，误码率很低；</w:t>
      </w:r>
    </w:p>
    <w:p>
      <w:pPr>
        <w:ind w:firstLine="420"/>
      </w:pPr>
      <w:r>
        <w:t>D、通信费用高，延时较大是卫星通信的不足之处；</w:t>
      </w:r>
    </w:p>
    <w:p>
      <w:pPr>
        <w:pStyle w:val="3"/>
      </w:pPr>
      <w:r>
        <w:rPr>
          <w:rFonts w:hint="eastAsia"/>
        </w:rPr>
        <w:t>二、简答题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为什么要使用信道复用技术？常用的信道复用技术有哪些？</w:t>
      </w:r>
    </w:p>
    <w:p>
      <w:pPr>
        <w:rPr>
          <w:color w:val="FF0000"/>
        </w:rPr>
      </w:pPr>
      <w:r>
        <w:rPr>
          <w:rFonts w:hint="default"/>
          <w:color w:val="0000FF"/>
          <w:lang w:val="en-US" w:eastAsia="zh-CN"/>
        </w:rPr>
        <w:t>在一般情况下，用户需要的信道带宽小于信道原有带宽，复用技术可以提高信道利用率，常用的信道复用技术有频分复用，时分复用、统计时分复用和波分复用。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信道带宽与信道容量的区别是什么，增加带宽是否一定能增加信道容量？</w:t>
      </w:r>
    </w:p>
    <w:p>
      <w:pPr>
        <w:rPr>
          <w:rFonts w:hint="eastAsia"/>
        </w:rPr>
      </w:pPr>
      <w:r>
        <w:rPr>
          <w:rFonts w:hint="eastAsia"/>
          <w:color w:val="0000FF"/>
          <w:lang w:val="en-US" w:eastAsia="zh-Hans"/>
        </w:rPr>
        <w:t>信道的发送和接收两端传输比特信号的最大速率称为该信道的带宽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单位为Hz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信道容量是指单位时间内信道上所能传输的最大比特数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0000FF"/>
          <w:lang w:val="en-US" w:eastAsia="zh-Hans"/>
        </w:rPr>
        <w:t>单位为b</w:t>
      </w:r>
      <w:r>
        <w:rPr>
          <w:rFonts w:hint="default"/>
          <w:color w:val="0000FF"/>
          <w:lang w:eastAsia="zh-Hans"/>
        </w:rPr>
        <w:t>/</w:t>
      </w:r>
      <w:r>
        <w:rPr>
          <w:rFonts w:hint="eastAsia"/>
          <w:color w:val="0000FF"/>
          <w:lang w:val="en-US" w:eastAsia="zh-Hans"/>
        </w:rPr>
        <w:t>s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从理论上看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增加信道带宽是可以增加信道容量的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但实际上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信道带宽的无限增加并不能使信道容量无限增加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其原因是在一些实际情况下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信道中存在噪声和干扰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并且收发双方产生响应用高低电平形成的波形也不是理想的方波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这就制约了带宽的增加</w:t>
      </w:r>
      <w:r>
        <w:rPr>
          <w:rFonts w:hint="default"/>
          <w:color w:val="0000FF"/>
          <w:lang w:eastAsia="zh-Hans"/>
        </w:rPr>
        <w:t>。</w:t>
      </w:r>
    </w:p>
    <w:p>
      <w:pPr>
        <w:pStyle w:val="3"/>
      </w:pPr>
      <w:r>
        <w:rPr>
          <w:rFonts w:hint="eastAsia"/>
        </w:rPr>
        <w:t>三、计算题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已知某信道的信号传输速率为6</w:t>
      </w:r>
      <w:r>
        <w:t>4 kbps</w:t>
      </w:r>
      <w:r>
        <w:rPr>
          <w:rFonts w:hint="eastAsia"/>
        </w:rPr>
        <w:t>，一个载波信号有4个有效离散值，试计算该信道的波特率。</w:t>
      </w:r>
    </w:p>
    <w:p>
      <w:pPr>
        <w:rPr>
          <w:rFonts w:hint="default"/>
          <w:color w:val="0000FF"/>
          <w:lang w:eastAsia="zh-Hans"/>
        </w:rPr>
      </w:pPr>
      <w:r>
        <w:rPr>
          <w:rFonts w:hint="eastAsia"/>
          <w:color w:val="0000FF"/>
          <w:lang w:val="en-US" w:eastAsia="zh-Hans"/>
        </w:rPr>
        <w:t>解</w:t>
      </w:r>
      <w:r>
        <w:rPr>
          <w:rFonts w:hint="default"/>
          <w:color w:val="0000FF"/>
          <w:lang w:eastAsia="zh-Hans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default"/>
          <w:color w:val="0000FF"/>
          <w:lang w:eastAsia="zh-Hans"/>
        </w:rPr>
        <w:t>4</w:t>
      </w:r>
      <w:r>
        <w:rPr>
          <w:rFonts w:hint="eastAsia"/>
          <w:color w:val="0000FF"/>
          <w:lang w:val="en-US" w:eastAsia="zh-Hans"/>
        </w:rPr>
        <w:t>个离散有效值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可以用</w:t>
      </w:r>
      <w:r>
        <w:rPr>
          <w:rFonts w:hint="default"/>
          <w:color w:val="0000FF"/>
          <w:lang w:eastAsia="zh-Hans"/>
        </w:rPr>
        <w:t>2-</w:t>
      </w:r>
      <w:r>
        <w:rPr>
          <w:rFonts w:hint="eastAsia"/>
          <w:color w:val="0000FF"/>
          <w:lang w:val="en-US" w:eastAsia="zh-Hans"/>
        </w:rPr>
        <w:t>bit的码元表示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在数值上波特率</w:t>
      </w:r>
      <w:r>
        <w:rPr>
          <w:rFonts w:hint="default"/>
          <w:color w:val="0000FF"/>
          <w:lang w:eastAsia="zh-Hans"/>
        </w:rPr>
        <w:t>=</w:t>
      </w:r>
      <w:r>
        <w:rPr>
          <w:rFonts w:hint="eastAsia"/>
          <w:color w:val="0000FF"/>
          <w:lang w:val="en-US" w:eastAsia="zh-Hans"/>
        </w:rPr>
        <w:t>比特率</w:t>
      </w:r>
      <w:r>
        <w:rPr>
          <w:rFonts w:hint="default"/>
          <w:color w:val="0000FF"/>
          <w:lang w:eastAsia="zh-Hans"/>
        </w:rPr>
        <w:t>/</w:t>
      </w:r>
      <w:r>
        <w:rPr>
          <w:rFonts w:hint="eastAsia"/>
          <w:color w:val="0000FF"/>
          <w:lang w:val="en-US" w:eastAsia="zh-Hans"/>
        </w:rPr>
        <w:t>每符号含的比特数</w:t>
      </w:r>
      <w:r>
        <w:rPr>
          <w:rFonts w:hint="default"/>
          <w:color w:val="0000FF"/>
          <w:lang w:eastAsia="zh-Hans"/>
        </w:rPr>
        <w:t>，</w:t>
      </w:r>
      <w:r>
        <w:rPr>
          <w:rFonts w:hint="default"/>
          <w:color w:val="0000FF"/>
          <w:lang w:eastAsia="zh-Hans"/>
        </w:rPr>
        <w:tab/>
      </w:r>
      <w:r>
        <w:rPr>
          <w:rFonts w:hint="eastAsia"/>
          <w:color w:val="0000FF"/>
          <w:lang w:val="en-US" w:eastAsia="zh-Hans"/>
        </w:rPr>
        <w:t>因此波特率为</w:t>
      </w:r>
      <w:r>
        <w:rPr>
          <w:rFonts w:hint="default"/>
          <w:color w:val="0000FF"/>
          <w:lang w:eastAsia="zh-Hans"/>
        </w:rPr>
        <w:t>（64/2）</w:t>
      </w:r>
      <w:r>
        <w:rPr>
          <w:rFonts w:hint="eastAsia"/>
          <w:color w:val="0000FF"/>
          <w:lang w:val="en-US" w:eastAsia="zh-Hans"/>
        </w:rPr>
        <w:t>k</w:t>
      </w:r>
      <w:r>
        <w:rPr>
          <w:rFonts w:hint="default"/>
          <w:color w:val="0000FF"/>
          <w:lang w:eastAsia="zh-Hans"/>
        </w:rPr>
        <w:t>=32</w:t>
      </w:r>
      <w:r>
        <w:rPr>
          <w:rFonts w:hint="eastAsia"/>
          <w:color w:val="0000FF"/>
          <w:lang w:val="en-US" w:eastAsia="zh-Hans"/>
        </w:rPr>
        <w:t>k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Baud</w:t>
      </w:r>
      <w:r>
        <w:rPr>
          <w:rFonts w:hint="default"/>
          <w:color w:val="0000FF"/>
          <w:lang w:eastAsia="zh-Hans"/>
        </w:rPr>
        <w:t>。</w:t>
      </w:r>
      <w:bookmarkStart w:id="1" w:name="_GoBack"/>
      <w:bookmarkEnd w:id="1"/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电话系统的典型参数是信道带宽3</w:t>
      </w:r>
      <w:r>
        <w:t xml:space="preserve"> </w:t>
      </w:r>
      <w:r>
        <w:rPr>
          <w:rFonts w:hint="eastAsia"/>
        </w:rPr>
        <w:t>kHz，信噪比为3</w:t>
      </w:r>
      <w:r>
        <w:t>0</w:t>
      </w:r>
      <w:r>
        <w:rPr>
          <w:rFonts w:hint="eastAsia"/>
        </w:rPr>
        <w:t>dB，试计算该系统的最大数据传输速率。</w:t>
      </w:r>
    </w:p>
    <w:p>
      <w:pPr>
        <w:pStyle w:val="13"/>
        <w:numPr>
          <w:numId w:val="0"/>
        </w:numPr>
        <w:ind w:leftChars="0"/>
        <w:rPr>
          <w:rFonts w:hint="default"/>
          <w:color w:val="0000FF"/>
          <w:lang w:eastAsia="zh-Hans"/>
        </w:rPr>
      </w:pPr>
      <w:r>
        <w:rPr>
          <w:rFonts w:hint="eastAsia"/>
          <w:color w:val="0000FF"/>
          <w:lang w:val="en-US" w:eastAsia="zh-Hans"/>
        </w:rPr>
        <w:t>解</w:t>
      </w:r>
      <w:r>
        <w:rPr>
          <w:rFonts w:hint="default"/>
          <w:color w:val="0000FF"/>
          <w:lang w:eastAsia="zh-Hans"/>
        </w:rPr>
        <w:t xml:space="preserve">： </w:t>
      </w:r>
    </w:p>
    <w:p>
      <w:pPr>
        <w:pStyle w:val="13"/>
        <w:numPr>
          <w:numId w:val="0"/>
        </w:numPr>
        <w:ind w:leftChars="0" w:firstLine="420" w:firstLineChars="0"/>
        <m:rPr/>
        <w:rPr>
          <w:rFonts w:ascii="Cambria Math" w:hAnsi="Cambria Math"/>
          <w:i w:val="0"/>
          <w:color w:val="0000FF"/>
        </w:rPr>
      </w:pPr>
      <w:r>
        <w:rPr>
          <w:rFonts w:hint="eastAsia"/>
          <w:color w:val="0000FF"/>
          <w:lang w:val="en-US" w:eastAsia="zh-Hans"/>
        </w:rPr>
        <w:t>信噪比</w:t>
      </w:r>
      <w:r>
        <w:rPr>
          <w:rFonts w:hint="default"/>
          <w:color w:val="0000FF"/>
          <w:lang w:eastAsia="zh-Hans"/>
        </w:rPr>
        <w:t xml:space="preserve"> 30dB = 10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m:rPr/>
              <w:rPr>
                <w:rFonts w:ascii="Cambria Math" w:hAnsi="Cambria Math"/>
                <w:color w:val="0000FF"/>
                <w:lang w:val="en-US"/>
              </w:rPr>
              <m:t>log</m:t>
            </m:r>
            <m:ctrlPr>
              <w:rPr>
                <w:rFonts w:ascii="Cambria Math" w:hAnsi="Cambria Math"/>
                <w:i/>
                <w:color w:val="0000FF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10</m:t>
            </m:r>
            <m:ctrlPr>
              <w:rPr>
                <w:rFonts w:ascii="Cambria Math" w:hAnsi="Cambria Math"/>
                <w:i/>
                <w:color w:val="0000FF"/>
              </w:rPr>
            </m:ctrlPr>
          </m:sub>
        </m:sSub>
        <m:r>
          <m:rPr/>
          <w:rPr>
            <w:rFonts w:ascii="Cambria Math" w:hAnsi="Cambria Math"/>
            <w:color w:val="0000FF"/>
            <w:lang w:val="en-US"/>
          </w:rPr>
          <m:t>(S/N)</m:t>
        </m:r>
      </m:oMath>
      <w:r>
        <m:rPr/>
        <w:rPr>
          <w:rFonts w:ascii="Cambria Math" w:hAnsi="Cambria Math"/>
          <w:i w:val="0"/>
          <w:color w:val="0000FF"/>
        </w:rPr>
        <w:t xml:space="preserve"> </w:t>
      </w:r>
    </w:p>
    <w:p>
      <w:pPr>
        <w:pStyle w:val="13"/>
        <w:numPr>
          <w:numId w:val="0"/>
        </w:numPr>
        <w:ind w:firstLine="420" w:firstLineChars="0"/>
        <m:rPr/>
        <w:rPr>
          <w:rFonts w:hint="default" w:ascii="Cambria Math" w:hAnsi="Cambria Math"/>
          <w:i w:val="0"/>
          <w:color w:val="0000FF"/>
          <w:lang w:eastAsia="zh-Hans"/>
        </w:rPr>
      </w:pPr>
      <w:r>
        <m:rPr/>
        <w:rPr>
          <w:rFonts w:hint="eastAsia" w:ascii="Cambria Math" w:hAnsi="Cambria Math"/>
          <w:i w:val="0"/>
          <w:color w:val="0000FF"/>
          <w:lang w:val="en-US" w:eastAsia="zh-Hans"/>
        </w:rPr>
        <w:t>解得</w:t>
      </w:r>
      <w:r>
        <m:rPr/>
        <w:rPr>
          <w:rFonts w:hint="default" w:ascii="Cambria Math" w:hAnsi="Cambria Math"/>
          <w:i w:val="0"/>
          <w:color w:val="0000FF"/>
          <w:lang w:eastAsia="zh-Hans"/>
        </w:rPr>
        <w:t xml:space="preserve"> S/N = 1000</w:t>
      </w:r>
    </w:p>
    <w:p>
      <w:pPr>
        <w:pStyle w:val="13"/>
        <w:numPr>
          <w:numId w:val="0"/>
        </w:numPr>
        <w:ind w:firstLine="420" w:firstLineChars="0"/>
        <w:rPr>
          <w:rFonts w:hint="eastAsia" w:ascii="Cambria Math" w:hAnsi="Cambria Math"/>
          <w:i w:val="0"/>
          <w:color w:val="0000FF"/>
          <w:lang w:val="en-US" w:eastAsia="zh-Hans"/>
        </w:rPr>
      </w:pPr>
      <w:r>
        <m:rPr/>
        <w:rPr>
          <w:rFonts w:hint="eastAsia" w:ascii="Cambria Math" w:hAnsi="Cambria Math"/>
          <w:i w:val="0"/>
          <w:color w:val="0000FF"/>
          <w:lang w:val="en-US" w:eastAsia="zh-Hans"/>
        </w:rPr>
        <w:t>根据香农公式</w:t>
      </w:r>
      <w:r>
        <m:rPr/>
        <w:rPr>
          <w:rFonts w:hint="default" w:ascii="Cambria Math" w:hAnsi="Cambria Math"/>
          <w:i w:val="0"/>
          <w:color w:val="0000FF"/>
          <w:lang w:eastAsia="zh-Hans"/>
        </w:rPr>
        <w:t>：</w:t>
      </w:r>
      <w:r>
        <m:rPr/>
        <w:rPr>
          <w:rFonts w:hint="eastAsia" w:ascii="Cambria Math" w:hAnsi="Cambria Math"/>
          <w:i w:val="0"/>
          <w:color w:val="0000FF"/>
          <w:lang w:val="en-US" w:eastAsia="zh-Hans"/>
        </w:rPr>
        <w:t>传输速率</w:t>
      </w:r>
      <w:r>
        <m:rPr/>
        <w:rPr>
          <w:rFonts w:hint="default" w:ascii="Cambria Math" w:hAnsi="Cambria Math"/>
          <w:i w:val="0"/>
          <w:color w:val="0000FF"/>
          <w:lang w:eastAsia="zh-Hans"/>
        </w:rPr>
        <w:t>C=W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log</m:t>
            </m:r>
            <m:ctrlPr>
              <w:rPr>
                <w:rFonts w:ascii="Cambria Math" w:hAnsi="Cambria Math"/>
                <w:i/>
                <w:color w:val="0000FF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2</m:t>
            </m:r>
            <m:ctrlPr>
              <w:rPr>
                <w:rFonts w:ascii="Cambria Math" w:hAnsi="Cambria Math"/>
                <w:i/>
                <w:color w:val="0000FF"/>
              </w:rPr>
            </m:ctrlPr>
          </m:sub>
        </m:sSub>
        <m:r>
          <w:rPr>
            <w:rFonts w:ascii="Cambria Math" w:hAnsi="Cambria Math"/>
            <w:color w:val="0000FF"/>
            <w:lang w:val="en-US"/>
          </w:rPr>
          <m:t>(</m:t>
        </m:r>
        <m:r>
          <m:rPr/>
          <w:rPr>
            <w:rFonts w:ascii="Cambria Math" w:hAnsi="Cambria Math"/>
            <w:color w:val="0000FF"/>
            <w:lang w:val="en-US"/>
          </w:rPr>
          <m:t>1+</m:t>
        </m:r>
        <m:r>
          <w:rPr>
            <w:rFonts w:ascii="Cambria Math" w:hAnsi="Cambria Math"/>
            <w:color w:val="0000FF"/>
            <w:lang w:val="en-US"/>
          </w:rPr>
          <m:t>S/N)</m:t>
        </m:r>
      </m:oMath>
      <w:r>
        <w:rPr>
          <w:rFonts w:ascii="Cambria Math" w:hAnsi="Cambria Math"/>
          <w:i w:val="0"/>
          <w:color w:val="0000FF"/>
        </w:rPr>
        <w:t xml:space="preserve"> </w:t>
      </w:r>
      <w:r>
        <w:rPr>
          <w:rFonts w:ascii="Cambria Math" w:hAnsi="Cambria Math"/>
          <w:i w:val="0"/>
          <w:color w:val="0000FF"/>
        </w:rPr>
        <w:t>，</w:t>
      </w:r>
      <w:r>
        <w:rPr>
          <w:rFonts w:hint="eastAsia" w:ascii="Cambria Math" w:hAnsi="Cambria Math"/>
          <w:i w:val="0"/>
          <w:color w:val="0000FF"/>
          <w:lang w:val="en-US" w:eastAsia="zh-Hans"/>
        </w:rPr>
        <w:t>W为信道带宽</w:t>
      </w:r>
    </w:p>
    <w:p>
      <w:pPr>
        <w:pStyle w:val="13"/>
        <w:numPr>
          <w:numId w:val="0"/>
        </w:numPr>
        <w:ind w:firstLine="420" w:firstLineChars="0"/>
      </w:pPr>
      <w:r>
        <w:rPr>
          <w:rFonts w:hint="eastAsia" w:ascii="Cambria Math" w:hAnsi="Cambria Math"/>
          <w:i w:val="0"/>
          <w:color w:val="0000FF"/>
          <w:lang w:val="en-US" w:eastAsia="zh-Hans"/>
        </w:rPr>
        <w:t>解得</w:t>
      </w:r>
      <w:r>
        <w:rPr>
          <w:rFonts w:hint="default" w:ascii="Cambria Math" w:hAnsi="Cambria Math"/>
          <w:i w:val="0"/>
          <w:color w:val="0000FF"/>
          <w:lang w:eastAsia="zh-Hans"/>
        </w:rPr>
        <w:t>，</w:t>
      </w:r>
      <w:r>
        <w:rPr>
          <w:rFonts w:hint="eastAsia" w:ascii="Cambria Math" w:hAnsi="Cambria Math"/>
          <w:i w:val="0"/>
          <w:color w:val="0000FF"/>
          <w:lang w:val="en-US" w:eastAsia="zh-Hans"/>
        </w:rPr>
        <w:t>C</w:t>
      </w:r>
      <w:r>
        <w:rPr>
          <w:rFonts w:hint="default" w:ascii="Cambria Math" w:hAnsi="Cambria Math"/>
          <w:i w:val="0"/>
          <w:color w:val="0000FF"/>
          <w:lang w:eastAsia="zh-Hans"/>
        </w:rPr>
        <w:t>=30</w:t>
      </w:r>
      <w:r>
        <w:rPr>
          <w:rFonts w:hint="eastAsia" w:ascii="Cambria Math" w:hAnsi="Cambria Math"/>
          <w:i w:val="0"/>
          <w:color w:val="0000FF"/>
          <w:lang w:val="en-US" w:eastAsia="zh-Hans"/>
        </w:rPr>
        <w:t>kb</w:t>
      </w:r>
      <w:r>
        <w:rPr>
          <w:rFonts w:hint="default" w:ascii="Cambria Math" w:hAnsi="Cambria Math"/>
          <w:i w:val="0"/>
          <w:color w:val="0000FF"/>
          <w:lang w:eastAsia="zh-Hans"/>
        </w:rPr>
        <w:t>/</w:t>
      </w:r>
      <w:r>
        <w:rPr>
          <w:rFonts w:hint="eastAsia" w:ascii="Cambria Math" w:hAnsi="Cambria Math"/>
          <w:i w:val="0"/>
          <w:color w:val="0000FF"/>
          <w:lang w:val="en-US" w:eastAsia="zh-Hans"/>
        </w:rPr>
        <w:t>s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用香农公式计算一下，假定信道带宽为3</w:t>
      </w:r>
      <w:r>
        <w:t>.</w:t>
      </w:r>
      <w:r>
        <w:rPr>
          <w:rFonts w:hint="eastAsia"/>
        </w:rPr>
        <w:t>1</w:t>
      </w:r>
      <w:r>
        <w:t xml:space="preserve"> k</w:t>
      </w:r>
      <w:r>
        <w:rPr>
          <w:rFonts w:hint="eastAsia"/>
        </w:rPr>
        <w:t>Hz，最大信息传输速率为35 kbps，那么若想使最大信息传输速率增加60%，问信噪比（SNR）应增大到多少倍？如果在刚才计算出的基础上将SNR再增大到10倍，问最大信息速率能否再增加20%？这说明什么问题？</w:t>
      </w:r>
    </w:p>
    <w:p>
      <w:pPr>
        <w:rPr>
          <w:rFonts w:hint="default"/>
          <w:color w:val="0000FF"/>
          <w:lang w:eastAsia="zh-Hans"/>
        </w:rPr>
      </w:pPr>
      <w:r>
        <w:rPr>
          <w:rFonts w:hint="eastAsia"/>
          <w:color w:val="0000FF"/>
          <w:lang w:val="en-US" w:eastAsia="zh-Hans"/>
        </w:rPr>
        <w:t>解</w:t>
      </w:r>
      <w:r>
        <w:rPr>
          <w:rFonts w:hint="default"/>
          <w:color w:val="0000FF"/>
          <w:lang w:eastAsia="zh-Hans"/>
        </w:rPr>
        <w:t>：</w:t>
      </w:r>
    </w:p>
    <w:p>
      <w:pPr>
        <w:ind w:firstLine="420" w:firstLineChars="0"/>
        <w:rPr>
          <w:rFonts w:hint="default"/>
          <w:color w:val="0000FF"/>
          <w:lang w:eastAsia="zh-Hans"/>
        </w:rPr>
      </w:pPr>
      <w:r>
        <w:rPr>
          <w:rFonts w:hint="eastAsia"/>
          <w:color w:val="0000FF"/>
          <w:lang w:val="en-US" w:eastAsia="zh-Hans"/>
        </w:rPr>
        <w:t>由香农公式</w:t>
      </w:r>
      <w:r>
        <w:rPr>
          <w:rFonts w:hint="default"/>
          <w:color w:val="0000FF"/>
          <w:lang w:eastAsia="zh-Hans"/>
        </w:rPr>
        <w:t>：</w:t>
      </w:r>
    </w:p>
    <w:p>
      <w:pPr>
        <w:ind w:firstLine="420" w:firstLineChars="0"/>
        <m:rPr/>
        <w:rPr>
          <w:rFonts w:hint="default" w:ascii="Cambria Math" w:hAnsi="Cambria Math"/>
          <w:i w:val="0"/>
          <w:color w:val="0000FF"/>
          <w:lang w:val="en-US" w:eastAsia="zh-Hans"/>
        </w:rPr>
      </w:pPr>
      <m:oMathPara>
        <m:oMath>
          <m:r>
            <w:rPr>
              <w:rFonts w:ascii="Cambria Math" w:hAnsi="Cambria Math"/>
              <w:color w:val="0000FF"/>
              <w:lang w:val="en-US"/>
            </w:rPr>
            <m:t>S/N</m:t>
          </m:r>
          <m:r>
            <m:rPr/>
            <w:rPr>
              <w:rFonts w:ascii="Cambria Math" w:hAnsi="Cambria Math"/>
              <w:color w:val="0000FF"/>
              <w:lang w:val="en-US"/>
            </w:rPr>
            <m:t xml:space="preserve"> = </m:t>
          </m:r>
          <m:sSup>
            <m:sSupPr>
              <m:ctrlPr>
                <m:rPr/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color w:val="0000FF"/>
                  <w:lang w:val="en-US"/>
                </w:rPr>
                <m:t>2</m:t>
              </m:r>
              <m:ctrlPr>
                <m:rPr/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color w:val="0000FF"/>
                  <w:lang w:val="en-US"/>
                </w:rPr>
                <m:t>C/W</m:t>
              </m:r>
              <m:ctrlPr>
                <m:rPr/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color w:val="0000FF"/>
              <w:lang w:val="en-US"/>
            </w:rPr>
            <m:t xml:space="preserve">−1 ≈ </m:t>
          </m:r>
          <m:sSup>
            <m:sSupPr>
              <m:ctrlPr>
                <m:rPr/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color w:val="0000FF"/>
                  <w:lang w:val="en-US"/>
                </w:rPr>
                <m:t>2</m:t>
              </m:r>
              <m:ctrlPr>
                <m:rPr/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color w:val="0000FF"/>
                  <w:lang w:val="en-US"/>
                </w:rPr>
                <m:t>11.29</m:t>
              </m:r>
              <m:ctrlPr>
                <m:rPr/>
                <w:rPr>
                  <w:rFonts w:ascii="Cambria Math" w:hAnsi="Cambria Math"/>
                  <w:i/>
                  <w:color w:val="0000FF"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color w:val="0000FF"/>
              <w:lang w:val="en-US"/>
            </w:rPr>
            <m:t xml:space="preserve"> ≈ 2502.967</m:t>
          </m:r>
        </m:oMath>
      </m:oMathPara>
      <w:r>
        <m:rPr/>
        <w:rPr>
          <w:rFonts w:ascii="Cambria Math" w:hAnsi="Cambria Math"/>
          <w:i w:val="0"/>
          <w:color w:val="0000FF"/>
          <w:lang w:val="en-US"/>
        </w:rPr>
        <w:br w:type="textWrapping"/>
      </w:r>
      <w:r>
        <m:rPr/>
        <w:rPr>
          <w:rFonts w:ascii="Cambria Math" w:hAnsi="Cambria Math"/>
          <w:i w:val="0"/>
          <w:color w:val="0000FF"/>
        </w:rPr>
        <w:tab/>
      </w:r>
      <w:r>
        <m:rPr/>
        <w:rPr>
          <w:rFonts w:hint="eastAsia" w:ascii="Cambria Math" w:hAnsi="Cambria Math"/>
          <w:i w:val="0"/>
          <w:color w:val="0000FF"/>
          <w:lang w:val="en-US" w:eastAsia="zh-Hans"/>
        </w:rPr>
        <w:t>若最大信息穿输速率增加</w:t>
      </w:r>
      <w:r>
        <m:rPr/>
        <w:rPr>
          <w:rFonts w:hint="default" w:ascii="Cambria Math" w:hAnsi="Cambria Math"/>
          <w:i w:val="0"/>
          <w:color w:val="0000FF"/>
          <w:lang w:eastAsia="zh-Hans"/>
        </w:rPr>
        <w:t>60%，C-&gt;1.6C</w:t>
      </w:r>
    </w:p>
    <w:p>
      <w:pPr>
        <w:ind w:firstLine="420" w:firstLineChars="0"/>
        <w:jc w:val="center"/>
        <m:rPr/>
        <w:rPr>
          <w:rFonts w:ascii="Cambria Math" w:hAnsi="Cambria Math"/>
          <w:i w:val="0"/>
          <w:color w:val="0000FF"/>
          <w:sz w:val="28"/>
          <w:szCs w:val="28"/>
          <w:lang w:val="en-US"/>
        </w:rPr>
      </w:pPr>
      <m:oMathPara>
        <m:oMath>
          <m:f>
            <m:fPr>
              <m:ctrlPr>
                <m:rPr/>
                <w:rPr>
                  <w:rFonts w:ascii="Cambria Math" w:hAnsi="Cambria Math"/>
                  <w:i/>
                  <w:color w:val="0000FF"/>
                  <w:sz w:val="28"/>
                  <w:szCs w:val="44"/>
                  <w:lang w:val="en-US"/>
                </w:rPr>
              </m:ctrlPr>
            </m:fPr>
            <m:num>
              <m:sSup>
                <m:sSupPr>
                  <m:ctrlPr>
                    <m:rPr/>
                    <w:rPr>
                      <w:rFonts w:ascii="Cambria Math" w:hAnsi="Cambria Math"/>
                      <w:i/>
                      <w:color w:val="0000FF"/>
                      <w:sz w:val="28"/>
                      <w:szCs w:val="4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color w:val="0000FF"/>
                      <w:sz w:val="28"/>
                      <w:szCs w:val="44"/>
                      <w:lang w:val="en-US"/>
                    </w:rPr>
                    <m:t>2</m:t>
                  </m:r>
                  <m:ctrlPr>
                    <m:rPr/>
                    <w:rPr>
                      <w:rFonts w:ascii="Cambria Math" w:hAnsi="Cambria Math"/>
                      <w:i/>
                      <w:color w:val="0000FF"/>
                      <w:sz w:val="28"/>
                      <w:szCs w:val="44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color w:val="0000FF"/>
                      <w:sz w:val="28"/>
                      <w:szCs w:val="44"/>
                      <w:lang w:val="en-US"/>
                    </w:rPr>
                    <m:t>1.6C/W</m:t>
                  </m:r>
                  <m:ctrlPr>
                    <m:rPr/>
                    <w:rPr>
                      <w:rFonts w:ascii="Cambria Math" w:hAnsi="Cambria Math"/>
                      <w:i/>
                      <w:color w:val="0000FF"/>
                      <w:sz w:val="28"/>
                      <w:szCs w:val="44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0000FF"/>
                  <w:sz w:val="28"/>
                  <w:szCs w:val="44"/>
                  <w:lang w:val="en-US"/>
                </w:rPr>
                <m:t>−1</m:t>
              </m:r>
              <m:ctrlPr>
                <m:rPr/>
                <w:rPr>
                  <w:rFonts w:ascii="Cambria Math" w:hAnsi="Cambria Math"/>
                  <w:i/>
                  <w:color w:val="0000FF"/>
                  <w:sz w:val="28"/>
                  <w:szCs w:val="44"/>
                  <w:lang w:val="en-US"/>
                </w:rPr>
              </m:ctrlPr>
            </m:num>
            <m:den>
              <m:sSup>
                <m:sSupPr>
                  <m:ctrlPr>
                    <m:rPr/>
                    <w:rPr>
                      <w:rFonts w:ascii="Cambria Math" w:hAnsi="Cambria Math"/>
                      <w:i/>
                      <w:color w:val="0000FF"/>
                      <w:sz w:val="28"/>
                      <w:szCs w:val="4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color w:val="0000FF"/>
                      <w:sz w:val="28"/>
                      <w:szCs w:val="44"/>
                      <w:lang w:val="en-US"/>
                    </w:rPr>
                    <m:t>2</m:t>
                  </m:r>
                  <m:ctrlPr>
                    <m:rPr/>
                    <w:rPr>
                      <w:rFonts w:ascii="Cambria Math" w:hAnsi="Cambria Math"/>
                      <w:i/>
                      <w:color w:val="0000FF"/>
                      <w:sz w:val="28"/>
                      <w:szCs w:val="44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color w:val="0000FF"/>
                      <w:sz w:val="28"/>
                      <w:szCs w:val="44"/>
                      <w:lang w:val="en-US"/>
                    </w:rPr>
                    <m:t>C/W</m:t>
                  </m:r>
                  <m:ctrlPr>
                    <m:rPr/>
                    <w:rPr>
                      <w:rFonts w:ascii="Cambria Math" w:hAnsi="Cambria Math"/>
                      <w:i/>
                      <w:color w:val="0000FF"/>
                      <w:sz w:val="28"/>
                      <w:szCs w:val="44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0000FF"/>
                  <w:sz w:val="28"/>
                  <w:szCs w:val="44"/>
                  <w:lang w:val="en-US"/>
                </w:rPr>
                <m:t>−1</m:t>
              </m:r>
              <m:ctrlPr>
                <m:rPr/>
                <w:rPr>
                  <w:rFonts w:ascii="Cambria Math" w:hAnsi="Cambria Math"/>
                  <w:i/>
                  <w:color w:val="0000FF"/>
                  <w:sz w:val="28"/>
                  <w:szCs w:val="4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color w:val="0000FF"/>
              <w:sz w:val="28"/>
              <w:szCs w:val="44"/>
              <w:lang w:val="en-US"/>
            </w:rPr>
            <m:t xml:space="preserve"> </m:t>
          </m:r>
          <m:r>
            <m:rPr/>
            <w:rPr>
              <w:rFonts w:ascii="Cambria Math" w:hAnsi="Cambria Math"/>
              <w:color w:val="0000FF"/>
              <w:sz w:val="28"/>
              <w:szCs w:val="28"/>
              <w:lang w:val="en-US"/>
            </w:rPr>
            <m:t xml:space="preserve">≈ </m:t>
          </m:r>
          <m:sSup>
            <m:sSupPr>
              <m:ctrlPr>
                <m:rPr/>
                <w:rPr>
                  <w:rFonts w:ascii="Cambria Math" w:hAnsi="Cambria Math"/>
                  <w:i/>
                  <w:color w:val="0000FF"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color w:val="0000FF"/>
                  <w:sz w:val="28"/>
                  <w:szCs w:val="28"/>
                  <w:lang w:val="en-US"/>
                </w:rPr>
                <m:t>2</m:t>
              </m:r>
              <m:ctrlPr>
                <m:rPr/>
                <w:rPr>
                  <w:rFonts w:ascii="Cambria Math" w:hAnsi="Cambria Math"/>
                  <w:i/>
                  <w:color w:val="0000FF"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color w:val="0000FF"/>
                  <w:sz w:val="28"/>
                  <w:szCs w:val="28"/>
                  <w:lang w:val="en-US"/>
                </w:rPr>
                <m:t>0.6C/W</m:t>
              </m:r>
              <m:ctrlPr>
                <m:rPr/>
                <w:rPr>
                  <w:rFonts w:ascii="Cambria Math" w:hAnsi="Cambria Math"/>
                  <w:i/>
                  <w:color w:val="0000FF"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color w:val="0000FF"/>
              <w:sz w:val="28"/>
              <w:szCs w:val="28"/>
              <w:lang w:val="en-US"/>
            </w:rPr>
            <m:t xml:space="preserve"> ≈ </m:t>
          </m:r>
          <m:sSup>
            <m:sSupPr>
              <m:ctrlPr>
                <m:rPr/>
                <w:rPr>
                  <w:rFonts w:ascii="Cambria Math" w:hAnsi="Cambria Math"/>
                  <w:i/>
                  <w:color w:val="0000FF"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color w:val="0000FF"/>
                  <w:sz w:val="28"/>
                  <w:szCs w:val="28"/>
                  <w:lang w:val="en-US"/>
                </w:rPr>
                <m:t>2</m:t>
              </m:r>
              <m:ctrlPr>
                <m:rPr/>
                <w:rPr>
                  <w:rFonts w:ascii="Cambria Math" w:hAnsi="Cambria Math"/>
                  <w:i/>
                  <w:color w:val="0000FF"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color w:val="0000FF"/>
                  <w:sz w:val="28"/>
                  <w:szCs w:val="28"/>
                  <w:lang w:val="en-US"/>
                </w:rPr>
                <m:t>0.6 × 11.29</m:t>
              </m:r>
              <m:ctrlPr>
                <m:rPr/>
                <w:rPr>
                  <w:rFonts w:ascii="Cambria Math" w:hAnsi="Cambria Math"/>
                  <w:i/>
                  <w:color w:val="0000FF"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color w:val="0000FF"/>
              <w:sz w:val="28"/>
              <w:szCs w:val="28"/>
              <w:lang w:val="en-US"/>
            </w:rPr>
            <m:t xml:space="preserve"> ≈ 109.14</m:t>
          </m:r>
        </m:oMath>
      </m:oMathPara>
    </w:p>
    <w:p>
      <w:pPr>
        <w:ind w:firstLine="420" w:firstLineChars="0"/>
        <w:jc w:val="left"/>
        <m:rPr/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</w:pPr>
      <w:r>
        <m:rPr/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  <w:t>因此信噪比应增大到约</w:t>
      </w:r>
      <w:r>
        <m:rPr/>
        <w:rPr>
          <w:rFonts w:hint="default" w:ascii="Cambria Math" w:hAnsi="Cambria Math"/>
          <w:i w:val="0"/>
          <w:color w:val="0000FF"/>
          <w:sz w:val="28"/>
          <w:szCs w:val="28"/>
          <w:lang w:eastAsia="zh-Hans"/>
        </w:rPr>
        <w:t>109</w:t>
      </w:r>
      <w:r>
        <m:rPr/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  <w:t>倍</w:t>
      </w:r>
    </w:p>
    <w:p>
      <w:pPr>
        <w:ind w:firstLine="420" w:firstLineChars="0"/>
        <w:jc w:val="left"/>
        <m:rPr/>
        <w:rPr>
          <w:rFonts w:hint="default" w:ascii="Cambria Math" w:hAnsi="Cambria Math"/>
          <w:i w:val="0"/>
          <w:color w:val="0000FF"/>
          <w:sz w:val="28"/>
          <w:szCs w:val="28"/>
          <w:lang w:eastAsia="zh-Hans"/>
        </w:rPr>
      </w:pPr>
      <w:r>
        <m:rPr/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  <w:t>在刚刚计算的基础上</w:t>
      </w:r>
      <w:r>
        <m:rPr/>
        <w:rPr>
          <w:rFonts w:hint="default" w:ascii="Cambria Math" w:hAnsi="Cambria Math"/>
          <w:i w:val="0"/>
          <w:color w:val="0000FF"/>
          <w:sz w:val="28"/>
          <w:szCs w:val="28"/>
          <w:lang w:eastAsia="zh-Hans"/>
        </w:rPr>
        <w:t>，</w:t>
      </w:r>
      <w:r>
        <m:rPr/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  <w:t>信噪比再变大</w:t>
      </w:r>
      <w:r>
        <m:rPr/>
        <w:rPr>
          <w:rFonts w:hint="default" w:ascii="Cambria Math" w:hAnsi="Cambria Math"/>
          <w:i w:val="0"/>
          <w:color w:val="0000FF"/>
          <w:sz w:val="28"/>
          <w:szCs w:val="28"/>
          <w:lang w:eastAsia="zh-Hans"/>
        </w:rPr>
        <w:t>10</w:t>
      </w:r>
      <w:r>
        <m:rPr/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  <w:t>倍</w:t>
      </w:r>
      <w:r>
        <m:rPr/>
        <w:rPr>
          <w:rFonts w:hint="default" w:ascii="Cambria Math" w:hAnsi="Cambria Math"/>
          <w:i w:val="0"/>
          <w:color w:val="0000FF"/>
          <w:sz w:val="28"/>
          <w:szCs w:val="28"/>
          <w:lang w:eastAsia="zh-Hans"/>
        </w:rPr>
        <w:t>，</w:t>
      </w:r>
    </w:p>
    <w:p>
      <w:pPr>
        <w:ind w:firstLine="420" w:firstLineChars="0"/>
        <w:jc w:val="left"/>
        <w:rPr>
          <w:rFonts w:ascii="Cambria Math" w:hAnsi="Cambria Math"/>
          <w:i w:val="0"/>
          <w:color w:val="0000FF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FF"/>
            <w:lang w:val="en-US"/>
          </w:rPr>
          <m:t>C= W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log</m:t>
            </m:r>
            <m:ctrlPr>
              <w:rPr>
                <w:rFonts w:ascii="Cambria Math" w:hAnsi="Cambria Math"/>
                <w:i/>
                <w:color w:val="0000FF"/>
              </w:rPr>
            </m:ctrlPr>
          </m:e>
          <m:sub>
            <m:r>
              <w:rPr>
                <w:rFonts w:ascii="Cambria Math" w:hAnsi="Cambria Math"/>
                <w:color w:val="0000FF"/>
                <w:lang w:val="en-US"/>
              </w:rPr>
              <m:t>2</m:t>
            </m:r>
            <m:ctrlPr>
              <w:rPr>
                <w:rFonts w:ascii="Cambria Math" w:hAnsi="Cambria Math"/>
                <w:i/>
                <w:color w:val="0000FF"/>
              </w:rPr>
            </m:ctrlPr>
          </m:sub>
        </m:sSub>
        <m:r>
          <w:rPr>
            <w:rFonts w:ascii="Cambria Math" w:hAnsi="Cambria Math"/>
            <w:color w:val="0000FF"/>
            <w:lang w:val="en-US"/>
          </w:rPr>
          <m:t>(1+S/N)</m:t>
        </m:r>
      </m:oMath>
      <w:r>
        <w:rPr>
          <w:rFonts w:ascii="Cambria Math" w:hAnsi="Cambria Math"/>
          <w:i w:val="0"/>
          <w:color w:val="0000FF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FF"/>
            <w:lang w:val="en-US"/>
          </w:rPr>
          <m:t xml:space="preserve">C= </m:t>
        </m:r>
        <m:r>
          <m:rPr>
            <m:sty m:val="p"/>
          </m:rPr>
          <w:rPr>
            <w:rFonts w:ascii="Cambria Math" w:hAnsi="Cambria Math"/>
            <w:color w:val="0000FF"/>
            <w:lang w:val="en-US"/>
          </w:rPr>
          <m:t>3100Hz</m:t>
        </m:r>
        <m:r>
          <m:rPr>
            <m:sty m:val="p"/>
          </m:rPr>
          <w:rPr>
            <w:rFonts w:ascii="Cambria Math" w:hAnsi="Cambria Math"/>
            <w:color w:val="0000FF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log</m:t>
            </m:r>
            <m:ctrlPr>
              <w:rPr>
                <w:rFonts w:ascii="Cambria Math" w:hAnsi="Cambria Math"/>
                <w:i/>
                <w:color w:val="0000FF"/>
              </w:rPr>
            </m:ctrlPr>
          </m:e>
          <m:sub>
            <m:r>
              <w:rPr>
                <w:rFonts w:ascii="Cambria Math" w:hAnsi="Cambria Math"/>
                <w:color w:val="0000FF"/>
                <w:lang w:val="en-US"/>
              </w:rPr>
              <m:t>2</m:t>
            </m:r>
            <m:ctrlPr>
              <w:rPr>
                <w:rFonts w:ascii="Cambria Math" w:hAnsi="Cambria Math"/>
                <w:i/>
                <w:color w:val="0000FF"/>
              </w:rPr>
            </m:ctrlPr>
          </m:sub>
        </m:sSub>
        <m:r>
          <w:rPr>
            <w:rFonts w:ascii="Cambria Math" w:hAnsi="Cambria Math"/>
            <w:color w:val="0000FF"/>
            <w:lang w:val="en-US"/>
          </w:rPr>
          <m:t>(1+</m:t>
        </m:r>
        <m:r>
          <m:rPr/>
          <w:rPr>
            <w:rFonts w:ascii="Cambria Math" w:hAnsi="Cambria Math"/>
            <w:color w:val="0000FF"/>
            <w:lang w:val="en-US"/>
          </w:rPr>
          <m:t>109×10×2502.967</m:t>
        </m:r>
        <m:r>
          <w:rPr>
            <w:rFonts w:ascii="Cambria Math" w:hAnsi="Cambria Math"/>
            <w:color w:val="0000FF"/>
            <w:lang w:val="en-US"/>
          </w:rPr>
          <m:t>)</m:t>
        </m:r>
        <m:r>
          <m:rPr/>
          <w:rPr>
            <w:rFonts w:ascii="Cambria Math" w:hAnsi="Cambria Math"/>
            <w:color w:val="0000FF"/>
            <w:lang w:val="en-US"/>
          </w:rPr>
          <m:t xml:space="preserve"> ≈ 66278 bit/s</m:t>
        </m:r>
      </m:oMath>
    </w:p>
    <w:p>
      <w:pPr>
        <w:ind w:firstLine="420" w:firstLineChars="0"/>
        <w:rPr>
          <w:rFonts w:ascii="Cambria Math" w:hAnsi="Cambria Math"/>
          <w:i w:val="0"/>
          <w:color w:val="0000FF"/>
          <w:sz w:val="44"/>
          <w:szCs w:val="44"/>
          <w:lang w:val="en-US"/>
        </w:rPr>
      </w:pPr>
      <w:r>
        <w:rPr>
          <w:rFonts w:hint="eastAsia" w:ascii="Cambria Math" w:hAnsi="Cambria Math"/>
          <w:i w:val="0"/>
          <w:color w:val="0000FF"/>
          <w:lang w:val="en-US" w:eastAsia="zh-Hans"/>
        </w:rPr>
        <w:t>实际上最大信息传输速率变大了</w:t>
      </w:r>
      <w:r>
        <w:rPr>
          <w:rFonts w:hint="default" w:ascii="Cambria Math" w:hAnsi="Cambria Math"/>
          <w:i w:val="0"/>
          <w:color w:val="0000FF"/>
          <w:lang w:eastAsia="zh-Han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44"/>
                <w:szCs w:val="44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0000FF"/>
                <w:sz w:val="44"/>
                <w:szCs w:val="44"/>
                <w:lang w:val="en-US"/>
              </w:rPr>
              <m:t>66278</m:t>
            </m:r>
            <m:ctrlPr>
              <w:rPr>
                <w:rFonts w:ascii="Cambria Math" w:hAnsi="Cambria Math"/>
                <w:i/>
                <w:color w:val="0000FF"/>
                <w:sz w:val="44"/>
                <w:szCs w:val="44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0000FF"/>
                <w:sz w:val="44"/>
                <w:szCs w:val="44"/>
                <w:lang w:val="en-US"/>
              </w:rPr>
              <m:t>35000 × 1.6</m:t>
            </m:r>
            <m:ctrlPr>
              <w:rPr>
                <w:rFonts w:ascii="Cambria Math" w:hAnsi="Cambria Math"/>
                <w:i/>
                <w:color w:val="0000FF"/>
                <w:sz w:val="44"/>
                <w:szCs w:val="44"/>
                <w:lang w:val="en-US"/>
              </w:rPr>
            </m:ctrlPr>
          </m:den>
        </m:f>
        <m:r>
          <m:rPr/>
          <w:rPr>
            <w:rFonts w:ascii="Cambria Math" w:hAnsi="Cambria Math"/>
            <w:color w:val="0000FF"/>
            <w:sz w:val="44"/>
            <w:szCs w:val="44"/>
            <w:lang w:val="en-US"/>
          </w:rPr>
          <m:t xml:space="preserve"> −1≈18%</m:t>
        </m:r>
        <m:r>
          <w:rPr>
            <w:rFonts w:ascii="Cambria Math" w:hAnsi="Cambria Math"/>
            <w:color w:val="0000FF"/>
            <w:sz w:val="44"/>
            <w:szCs w:val="44"/>
            <w:lang w:val="en-US"/>
          </w:rPr>
          <m:t xml:space="preserve"> </m:t>
        </m:r>
      </m:oMath>
    </w:p>
    <w:p>
      <w:pPr>
        <w:ind w:firstLine="420" w:firstLineChars="0"/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</w:pPr>
      <w:r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  <w:t>这说明提高信噪比带来的最大信息传输速率提升收益不是线性的</w:t>
      </w:r>
      <w:r>
        <w:rPr>
          <w:rFonts w:hint="default" w:ascii="Cambria Math" w:hAnsi="Cambria Math"/>
          <w:i w:val="0"/>
          <w:color w:val="0000FF"/>
          <w:sz w:val="28"/>
          <w:szCs w:val="28"/>
          <w:lang w:eastAsia="zh-Hans"/>
        </w:rPr>
        <w:t>，</w:t>
      </w:r>
      <w:r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  <w:t>随着信噪比</w:t>
      </w:r>
    </w:p>
    <w:p>
      <w:pPr>
        <w:ind w:firstLine="420" w:firstLineChars="0"/>
        <w:rPr>
          <w:rFonts w:hint="eastAsia" w:ascii="Cambria Math" w:hAnsi="Cambria Math" w:eastAsia="新宋体"/>
          <w:i w:val="0"/>
          <w:color w:val="0000FF"/>
          <w:sz w:val="28"/>
          <w:szCs w:val="28"/>
          <w:lang w:val="en-US" w:eastAsia="zh-Hans"/>
        </w:rPr>
      </w:pPr>
      <w:r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  <w:t>不断提升</w:t>
      </w:r>
      <w:r>
        <w:rPr>
          <w:rFonts w:hint="default" w:ascii="Cambria Math" w:hAnsi="Cambria Math"/>
          <w:i w:val="0"/>
          <w:color w:val="0000FF"/>
          <w:sz w:val="28"/>
          <w:szCs w:val="28"/>
          <w:lang w:eastAsia="zh-Hans"/>
        </w:rPr>
        <w:t>，</w:t>
      </w:r>
      <w:r>
        <w:rPr>
          <w:rFonts w:hint="eastAsia" w:ascii="Cambria Math" w:hAnsi="Cambria Math"/>
          <w:i w:val="0"/>
          <w:color w:val="0000FF"/>
          <w:sz w:val="28"/>
          <w:szCs w:val="28"/>
          <w:lang w:val="en-US" w:eastAsia="zh-Hans"/>
        </w:rPr>
        <w:t>带来的最大信息传输速率提升收益急剧减小</w:t>
      </w:r>
      <w:r>
        <w:rPr>
          <w:rFonts w:hint="default" w:ascii="Cambria Math" w:hAnsi="Cambria Math"/>
          <w:i w:val="0"/>
          <w:color w:val="0000FF"/>
          <w:sz w:val="28"/>
          <w:szCs w:val="28"/>
          <w:lang w:eastAsia="zh-Hans"/>
        </w:rPr>
        <w:t>。</w:t>
      </w:r>
    </w:p>
    <w:p>
      <w:pPr>
        <w:rPr>
          <w:rFonts w:hint="eastAsia"/>
          <w:color w:val="0000FF"/>
          <w:lang w:val="en-US" w:eastAsia="zh-Hans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rFonts w:hint="eastAsia"/>
          <w:color w:val="0000FF"/>
        </w:rPr>
      </w:pPr>
    </w:p>
    <w:sectPr>
      <w:pgSz w:w="11906" w:h="16838"/>
      <w:pgMar w:top="567" w:right="284" w:bottom="284" w:left="56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0CF8"/>
    <w:multiLevelType w:val="multilevel"/>
    <w:tmpl w:val="0A8E0CF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13968"/>
    <w:multiLevelType w:val="multilevel"/>
    <w:tmpl w:val="36D1396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D47213"/>
    <w:multiLevelType w:val="multilevel"/>
    <w:tmpl w:val="7AD4721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7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1A"/>
    <w:rsid w:val="000248E0"/>
    <w:rsid w:val="00080052"/>
    <w:rsid w:val="0008081D"/>
    <w:rsid w:val="00112AB4"/>
    <w:rsid w:val="00191FC0"/>
    <w:rsid w:val="001D71A3"/>
    <w:rsid w:val="00233969"/>
    <w:rsid w:val="002E0B77"/>
    <w:rsid w:val="00375560"/>
    <w:rsid w:val="00403BE0"/>
    <w:rsid w:val="00476647"/>
    <w:rsid w:val="00480BA2"/>
    <w:rsid w:val="004B449A"/>
    <w:rsid w:val="004B59A0"/>
    <w:rsid w:val="005008D7"/>
    <w:rsid w:val="0054156B"/>
    <w:rsid w:val="00551691"/>
    <w:rsid w:val="00551EBD"/>
    <w:rsid w:val="005D12AD"/>
    <w:rsid w:val="00646E3D"/>
    <w:rsid w:val="00653AB2"/>
    <w:rsid w:val="006A05FB"/>
    <w:rsid w:val="006C5C06"/>
    <w:rsid w:val="006D14DC"/>
    <w:rsid w:val="00704BEA"/>
    <w:rsid w:val="008A6547"/>
    <w:rsid w:val="00985F1A"/>
    <w:rsid w:val="00990126"/>
    <w:rsid w:val="00A43210"/>
    <w:rsid w:val="00C965A6"/>
    <w:rsid w:val="00CB4EC1"/>
    <w:rsid w:val="00D82548"/>
    <w:rsid w:val="00E05482"/>
    <w:rsid w:val="00ED1868"/>
    <w:rsid w:val="00F135BD"/>
    <w:rsid w:val="00FE21BE"/>
    <w:rsid w:val="3F3F6707"/>
    <w:rsid w:val="777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ascii="Times New Roman" w:hAnsi="Times New Roman" w:eastAsia="新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spacing w:before="260" w:after="260"/>
      <w:jc w:val="left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6"/>
    <w:link w:val="2"/>
    <w:qFormat/>
    <w:uiPriority w:val="9"/>
    <w:rPr>
      <w:rFonts w:ascii="Times New Roman" w:hAnsi="Times New Roman" w:eastAsia="新宋体"/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Placeholder Text"/>
    <w:basedOn w:val="6"/>
    <w:semiHidden/>
    <w:qFormat/>
    <w:uiPriority w:val="99"/>
    <w:rPr>
      <w:color w:val="808080"/>
    </w:rPr>
  </w:style>
  <w:style w:type="character" w:customStyle="1" w:styleId="15">
    <w:name w:val="页眉 字符"/>
    <w:basedOn w:val="6"/>
    <w:link w:val="5"/>
    <w:uiPriority w:val="99"/>
    <w:rPr>
      <w:rFonts w:ascii="Times New Roman" w:hAnsi="Times New Roman" w:eastAsia="新宋体"/>
      <w:sz w:val="18"/>
      <w:szCs w:val="18"/>
    </w:rPr>
  </w:style>
  <w:style w:type="character" w:customStyle="1" w:styleId="16">
    <w:name w:val="页脚 字符"/>
    <w:basedOn w:val="6"/>
    <w:link w:val="4"/>
    <w:uiPriority w:val="99"/>
    <w:rPr>
      <w:rFonts w:ascii="Times New Roman" w:hAnsi="Times New Roman" w:eastAsia="新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2022-02-20T15:31:00Z</dcterms:created>
  <dc:creator>HNan</dc:creator>
  <cp:lastModifiedBy>edith_lzh</cp:lastModifiedBy>
  <dcterms:modified xsi:type="dcterms:W3CDTF">2022-03-03T13:51:08Z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