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1992年</w:t>
      </w:r>
      <w:bookmarkStart w:id="0" w:name="_GoBack"/>
      <w:bookmarkEnd w:id="0"/>
      <w:r>
        <w:rPr>
          <w:rFonts w:hint="eastAsia"/>
          <w:lang w:val="en-US" w:eastAsia="zh-CN"/>
        </w:rPr>
        <w:t>建交公报</w:t>
      </w:r>
    </w:p>
    <w:p>
      <w:pPr>
        <w:rPr>
          <w:rFonts w:hint="eastAsia"/>
          <w:lang w:val="en-US" w:eastAsia="zh-CN"/>
        </w:rPr>
      </w:pPr>
    </w:p>
    <w:p>
      <w:pPr>
        <w:rPr>
          <w:rFonts w:hint="default"/>
          <w:lang w:val="en-US" w:eastAsia="zh-CN"/>
        </w:rPr>
      </w:pPr>
      <w:r>
        <w:rPr>
          <w:rFonts w:hint="default"/>
          <w:lang w:val="en-US" w:eastAsia="zh-CN"/>
        </w:rPr>
        <w:t>中华人民共和国和吉尔吉斯斯坦共和国建交联合公报</w:t>
      </w:r>
    </w:p>
    <w:p>
      <w:pPr>
        <w:rPr>
          <w:rFonts w:hint="default"/>
          <w:lang w:val="en-US" w:eastAsia="zh-CN"/>
        </w:rPr>
      </w:pPr>
      <w:r>
        <w:rPr>
          <w:rFonts w:hint="default"/>
          <w:lang w:val="en-US" w:eastAsia="zh-CN"/>
        </w:rPr>
        <w:t>中国 吉尔吉斯斯坦</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中华人民共和国和吉尔吉斯斯坦共和国建交联合公报</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（签订日期１９９２年１月５日）</w:t>
      </w:r>
    </w:p>
    <w:p>
      <w:pPr>
        <w:rPr>
          <w:rFonts w:hint="default"/>
          <w:lang w:val="en-US" w:eastAsia="zh-CN"/>
        </w:rPr>
      </w:pPr>
      <w:r>
        <w:rPr>
          <w:rFonts w:hint="default"/>
          <w:lang w:val="en-US" w:eastAsia="zh-CN"/>
        </w:rPr>
        <w:t>　　中华人民共和国政府和吉尔吉斯斯坦共和国政府根据两国人民的利益和愿望，决定两国自一九九二年一月五日起建立大使级外交关系。</w:t>
      </w:r>
    </w:p>
    <w:p>
      <w:pPr>
        <w:rPr>
          <w:rFonts w:hint="default"/>
          <w:lang w:val="en-US" w:eastAsia="zh-CN"/>
        </w:rPr>
      </w:pPr>
      <w:r>
        <w:rPr>
          <w:rFonts w:hint="default"/>
          <w:lang w:val="en-US" w:eastAsia="zh-CN"/>
        </w:rPr>
        <w:t>　　两国政府同意，在相互尊重主权和领土完整、互不侵犯、互不干涉内政、平等互利、和平共处的原则基础上，发展两国之间的友好合作关系。</w:t>
      </w:r>
    </w:p>
    <w:p>
      <w:pPr>
        <w:rPr>
          <w:rFonts w:hint="default"/>
          <w:lang w:val="en-US" w:eastAsia="zh-CN"/>
        </w:rPr>
      </w:pPr>
      <w:r>
        <w:rPr>
          <w:rFonts w:hint="default"/>
          <w:lang w:val="en-US" w:eastAsia="zh-CN"/>
        </w:rPr>
        <w:t>　　吉尔吉斯斯坦共和国政府承认中华人民共和国政府是中国的唯一合法政府，台湾是中国领土不可分割的一部分。吉尔吉斯斯坦共和国政府确认不和台湾建立任何形式的官方关系。</w:t>
      </w:r>
    </w:p>
    <w:p>
      <w:pPr>
        <w:rPr>
          <w:rFonts w:hint="default"/>
          <w:lang w:val="en-US" w:eastAsia="zh-CN"/>
        </w:rPr>
      </w:pPr>
      <w:r>
        <w:rPr>
          <w:rFonts w:hint="default"/>
          <w:lang w:val="en-US" w:eastAsia="zh-CN"/>
        </w:rPr>
        <w:t>　　中华人民共和国政府支持吉尔吉斯斯坦共和国政府维护民族独立、发展经济所做的努力。</w:t>
      </w:r>
    </w:p>
    <w:p>
      <w:pPr>
        <w:rPr>
          <w:rFonts w:hint="default"/>
          <w:lang w:val="en-US" w:eastAsia="zh-CN"/>
        </w:rPr>
      </w:pPr>
      <w:r>
        <w:rPr>
          <w:rFonts w:hint="default"/>
          <w:lang w:val="en-US" w:eastAsia="zh-CN"/>
        </w:rPr>
        <w:t>　　两国政府同意，在平等互利的基础上，根据国际惯例，互相为对方在其外交代表履行职务方面提供一切必要的协助。</w:t>
      </w:r>
    </w:p>
    <w:p>
      <w:pPr>
        <w:rPr>
          <w:rFonts w:hint="default"/>
          <w:lang w:val="en-US" w:eastAsia="zh-CN"/>
        </w:rPr>
      </w:pPr>
    </w:p>
    <w:p>
      <w:pPr>
        <w:rPr>
          <w:rFonts w:hint="default"/>
          <w:lang w:val="en-US" w:eastAsia="zh-CN"/>
        </w:rPr>
      </w:pPr>
      <w:r>
        <w:rPr>
          <w:rFonts w:hint="default"/>
          <w:lang w:val="en-US" w:eastAsia="zh-CN"/>
        </w:rPr>
        <w:t>　　中华人民共和国政府　　　　　　　吉尔吉斯斯坦共和国政府</w:t>
      </w:r>
    </w:p>
    <w:p>
      <w:pPr>
        <w:rPr>
          <w:rFonts w:hint="default"/>
          <w:lang w:val="en-US" w:eastAsia="zh-CN"/>
        </w:rPr>
      </w:pPr>
      <w:r>
        <w:rPr>
          <w:rFonts w:hint="default"/>
          <w:lang w:val="en-US" w:eastAsia="zh-CN"/>
        </w:rPr>
        <w:t>　　　代　　　　　表　　　　　　　　　　代　　　　　表</w:t>
      </w:r>
    </w:p>
    <w:p>
      <w:pPr>
        <w:rPr>
          <w:rFonts w:hint="default"/>
          <w:lang w:val="en-US" w:eastAsia="zh-CN"/>
        </w:rPr>
      </w:pPr>
      <w:r>
        <w:rPr>
          <w:rFonts w:hint="default"/>
          <w:lang w:val="en-US" w:eastAsia="zh-CN"/>
        </w:rPr>
        <w:t>　　　　　田曾佩　　　　　　　　　　　　伊马纳利耶夫</w:t>
      </w:r>
    </w:p>
    <w:p>
      <w:pPr>
        <w:rPr>
          <w:rFonts w:hint="default"/>
          <w:lang w:val="en-US" w:eastAsia="zh-CN"/>
        </w:rPr>
      </w:pPr>
      <w:r>
        <w:rPr>
          <w:rFonts w:hint="default"/>
          <w:lang w:val="en-US" w:eastAsia="zh-CN"/>
        </w:rPr>
        <w:t>　　　　（签字）　　　　　　　　　　　　　（签字）</w:t>
      </w:r>
    </w:p>
    <w:p>
      <w:pPr>
        <w:rPr>
          <w:rFonts w:hint="default"/>
          <w:lang w:val="en-US" w:eastAsia="zh-CN"/>
        </w:rPr>
      </w:pPr>
    </w:p>
    <w:p>
      <w:pPr>
        <w:rPr>
          <w:rFonts w:hint="default"/>
          <w:lang w:val="en-US" w:eastAsia="zh-CN"/>
        </w:rPr>
      </w:pPr>
      <w:r>
        <w:rPr>
          <w:rFonts w:hint="default"/>
          <w:lang w:val="en-US" w:eastAsia="zh-CN"/>
        </w:rPr>
        <w:t>　　　　　　　　　　　　　　　　　　　　　　一九九二年一月五日于比什凯克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1E5C8A"/>
    <w:rsid w:val="3B1E5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2021-08-11T12:03:00Z</dcterms:created>
  <dc:creator>Arthin</dc:creator>
  <cp:lastModifiedBy>Arthin</cp:lastModifiedBy>
  <dcterms:modified xsi:type="dcterms:W3CDTF">2021-08-11T12:04:06Z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AAA6C19C09C145B38D76803638CBD136</vt:lpwstr>
  </property>
</Properties>
</file>