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1971年奥地利建交公报</w:t>
      </w:r>
    </w:p>
    <w:p>
      <w:pPr>
        <w:rPr>
          <w:rFonts w:hint="default"/>
          <w:lang w:val="en-US" w:eastAsia="zh-CN"/>
        </w:rPr>
      </w:pPr>
      <w:r>
        <w:rPr>
          <w:rFonts w:hint="default"/>
          <w:lang w:val="en-US" w:eastAsia="zh-CN"/>
        </w:rPr>
        <w:t>中华人民共和国政府和奥地利共和国政府关于中、奥两国建立外交关系的联合公报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中华人民共和国政府和奥地利共和国政府根据互相尊重主权和领土完整、互不干涉内政和平等互利的原则，决定自一九七一年五月二十八日起，互相承认并建立外交关系，在六个月之内互派大使。</w:t>
      </w:r>
    </w:p>
    <w:p>
      <w:pPr>
        <w:rPr>
          <w:rFonts w:hint="default"/>
          <w:lang w:val="en-US" w:eastAsia="zh-CN"/>
        </w:rPr>
      </w:pPr>
    </w:p>
    <w:p>
      <w:pPr>
        <w:rPr>
          <w:rFonts w:hint="default"/>
          <w:lang w:val="en-US" w:eastAsia="zh-CN"/>
        </w:rPr>
      </w:pPr>
      <w:r>
        <w:rPr>
          <w:rFonts w:hint="default"/>
          <w:lang w:val="en-US" w:eastAsia="zh-CN"/>
        </w:rPr>
        <w:t>　　中国政府尊重奥地利共和国的中立地位。</w:t>
      </w:r>
    </w:p>
    <w:p>
      <w:pPr>
        <w:rPr>
          <w:rFonts w:hint="default"/>
          <w:lang w:val="en-US" w:eastAsia="zh-CN"/>
        </w:rPr>
      </w:pPr>
    </w:p>
    <w:p>
      <w:pPr>
        <w:rPr>
          <w:rFonts w:hint="default"/>
          <w:lang w:val="en-US" w:eastAsia="zh-CN"/>
        </w:rPr>
      </w:pPr>
      <w:r>
        <w:rPr>
          <w:rFonts w:hint="default"/>
          <w:lang w:val="en-US" w:eastAsia="zh-CN"/>
        </w:rPr>
        <w:t>　　奥地利政府承认中华人民共和国政府为中国唯一合法政府。</w:t>
      </w:r>
    </w:p>
    <w:p>
      <w:pPr>
        <w:rPr>
          <w:rFonts w:hint="default"/>
          <w:lang w:val="en-US" w:eastAsia="zh-CN"/>
        </w:rPr>
      </w:pPr>
    </w:p>
    <w:p>
      <w:pPr>
        <w:rPr>
          <w:rFonts w:hint="default"/>
          <w:lang w:val="en-US" w:eastAsia="zh-CN"/>
        </w:rPr>
      </w:pPr>
      <w:r>
        <w:rPr>
          <w:rFonts w:hint="default"/>
          <w:lang w:val="en-US" w:eastAsia="zh-CN"/>
        </w:rPr>
        <w:t>　　中、奥两国政府商定在平等互利的基础上，根据国际惯例，在各自首都为对方的建馆及其执行任务提供一切必要的协助。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 奥地利共和国</w:t>
      </w:r>
    </w:p>
    <w:p>
      <w:pPr>
        <w:rPr>
          <w:rFonts w:hint="default"/>
          <w:lang w:val="en-US" w:eastAsia="zh-CN"/>
        </w:rPr>
      </w:pPr>
    </w:p>
    <w:p>
      <w:pPr>
        <w:rPr>
          <w:rFonts w:hint="default"/>
          <w:lang w:val="en-US" w:eastAsia="zh-CN"/>
        </w:rPr>
      </w:pPr>
      <w:r>
        <w:rPr>
          <w:rFonts w:hint="default"/>
          <w:lang w:val="en-US" w:eastAsia="zh-CN"/>
        </w:rPr>
        <w:t>　　　　　　驻罗马尼亚大使 驻罗马尼亚大使</w:t>
      </w:r>
    </w:p>
    <w:p>
      <w:pPr>
        <w:rPr>
          <w:rFonts w:hint="default"/>
          <w:lang w:val="en-US" w:eastAsia="zh-CN"/>
        </w:rPr>
      </w:pPr>
    </w:p>
    <w:p>
      <w:pPr>
        <w:rPr>
          <w:rFonts w:hint="default"/>
          <w:lang w:val="en-US" w:eastAsia="zh-CN"/>
        </w:rPr>
      </w:pPr>
      <w:r>
        <w:rPr>
          <w:rFonts w:hint="default"/>
          <w:lang w:val="en-US" w:eastAsia="zh-CN"/>
        </w:rPr>
        <w:t>　　　　　　　　张海峰 艾杜阿特·乔普</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一九七一年五月二十六日于布加勒斯特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A28E9"/>
    <w:rsid w:val="5CBA2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2021-08-12T13:43:00Z</dcterms:created>
  <dc:creator>Arthin</dc:creator>
  <cp:lastModifiedBy>Arthin</cp:lastModifiedBy>
  <dcterms:modified xsi:type="dcterms:W3CDTF">2021-08-12T13:43:27Z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4AA739356B8D40BBAD304C37D2E6359B</vt:lpwstr>
  </property>
</Properties>
</file>