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1971年喀麦隆建交</w:t>
      </w:r>
    </w:p>
    <w:p>
      <w:pPr>
        <w:rPr>
          <w:rFonts w:hint="default"/>
          <w:lang w:val="en-US" w:eastAsia="zh-CN"/>
        </w:rPr>
      </w:pPr>
      <w:r>
        <w:rPr>
          <w:rFonts w:hint="default"/>
          <w:lang w:val="en-US" w:eastAsia="zh-CN"/>
        </w:rPr>
        <w:t>关于中华人民共和国和喀麦隆联邦共和国建立外交关系的联合公报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由中国政府代表、驻毛里塔尼亚大使冯于九先生阁下率领的中华人民共和国友好代表团于一九七一年三月二十二日至三月二十六日在雅温得进行了访问。</w:t>
      </w:r>
    </w:p>
    <w:p>
      <w:pPr>
        <w:rPr>
          <w:rFonts w:hint="default"/>
          <w:lang w:val="en-US" w:eastAsia="zh-CN"/>
        </w:rPr>
      </w:pPr>
    </w:p>
    <w:p>
      <w:pPr>
        <w:rPr>
          <w:rFonts w:hint="default"/>
          <w:lang w:val="en-US" w:eastAsia="zh-CN"/>
        </w:rPr>
      </w:pPr>
      <w:r>
        <w:rPr>
          <w:rFonts w:hint="default"/>
          <w:lang w:val="en-US" w:eastAsia="zh-CN"/>
        </w:rPr>
        <w:t>　　中华人民共和国政府代表冯于九先生阁下同喀麦隆联邦共和国外交部长让 恰克先生阁下就中华人民共和国和喀麦隆联邦共和国之间的关系问题进行了会谈。</w:t>
      </w:r>
    </w:p>
    <w:p>
      <w:pPr>
        <w:rPr>
          <w:rFonts w:hint="default"/>
          <w:lang w:val="en-US" w:eastAsia="zh-CN"/>
        </w:rPr>
      </w:pPr>
    </w:p>
    <w:p>
      <w:pPr>
        <w:rPr>
          <w:rFonts w:hint="default"/>
          <w:lang w:val="en-US" w:eastAsia="zh-CN"/>
        </w:rPr>
      </w:pPr>
      <w:r>
        <w:rPr>
          <w:rFonts w:hint="default"/>
          <w:lang w:val="en-US" w:eastAsia="zh-CN"/>
        </w:rPr>
        <w:t>　　会谈是在双方具有合作意愿和坦率的气氛中进行的。经过会谈，中华人民共和国政府和喀麦隆联邦共和国政府，根据两国的利益和愿望，一致决定两国建立大使级外交关系。</w:t>
      </w:r>
    </w:p>
    <w:p>
      <w:pPr>
        <w:rPr>
          <w:rFonts w:hint="default"/>
          <w:lang w:val="en-US" w:eastAsia="zh-CN"/>
        </w:rPr>
      </w:pPr>
    </w:p>
    <w:p>
      <w:pPr>
        <w:rPr>
          <w:rFonts w:hint="default"/>
          <w:lang w:val="en-US" w:eastAsia="zh-CN"/>
        </w:rPr>
      </w:pPr>
      <w:r>
        <w:rPr>
          <w:rFonts w:hint="default"/>
          <w:lang w:val="en-US" w:eastAsia="zh-CN"/>
        </w:rPr>
        <w:t>　　两国政府同意遵守国际惯例，特别是遵守下述原则，发展两国之间的外交、友好和合作关系：</w:t>
      </w:r>
    </w:p>
    <w:p>
      <w:pPr>
        <w:rPr>
          <w:rFonts w:hint="default"/>
          <w:lang w:val="en-US" w:eastAsia="zh-CN"/>
        </w:rPr>
      </w:pPr>
    </w:p>
    <w:p>
      <w:pPr>
        <w:rPr>
          <w:rFonts w:hint="default"/>
          <w:lang w:val="en-US" w:eastAsia="zh-CN"/>
        </w:rPr>
      </w:pPr>
      <w:r>
        <w:rPr>
          <w:rFonts w:hint="default"/>
          <w:lang w:val="en-US" w:eastAsia="zh-CN"/>
        </w:rPr>
        <w:t>　　相互尊重主权和领土完整；</w:t>
      </w:r>
    </w:p>
    <w:p>
      <w:pPr>
        <w:rPr>
          <w:rFonts w:hint="default"/>
          <w:lang w:val="en-US" w:eastAsia="zh-CN"/>
        </w:rPr>
      </w:pPr>
    </w:p>
    <w:p>
      <w:pPr>
        <w:rPr>
          <w:rFonts w:hint="default"/>
          <w:lang w:val="en-US" w:eastAsia="zh-CN"/>
        </w:rPr>
      </w:pPr>
      <w:r>
        <w:rPr>
          <w:rFonts w:hint="default"/>
          <w:lang w:val="en-US" w:eastAsia="zh-CN"/>
        </w:rPr>
        <w:t>　　互不干涉内政；</w:t>
      </w:r>
    </w:p>
    <w:p>
      <w:pPr>
        <w:rPr>
          <w:rFonts w:hint="default"/>
          <w:lang w:val="en-US" w:eastAsia="zh-CN"/>
        </w:rPr>
      </w:pPr>
    </w:p>
    <w:p>
      <w:pPr>
        <w:rPr>
          <w:rFonts w:hint="default"/>
          <w:lang w:val="en-US" w:eastAsia="zh-CN"/>
        </w:rPr>
      </w:pPr>
      <w:r>
        <w:rPr>
          <w:rFonts w:hint="default"/>
          <w:lang w:val="en-US" w:eastAsia="zh-CN"/>
        </w:rPr>
        <w:t>　　平等互利；</w:t>
      </w:r>
    </w:p>
    <w:p>
      <w:pPr>
        <w:rPr>
          <w:rFonts w:hint="default"/>
          <w:lang w:val="en-US" w:eastAsia="zh-CN"/>
        </w:rPr>
      </w:pPr>
    </w:p>
    <w:p>
      <w:pPr>
        <w:rPr>
          <w:rFonts w:hint="default"/>
          <w:lang w:val="en-US" w:eastAsia="zh-CN"/>
        </w:rPr>
      </w:pPr>
      <w:r>
        <w:rPr>
          <w:rFonts w:hint="default"/>
          <w:lang w:val="en-US" w:eastAsia="zh-CN"/>
        </w:rPr>
        <w:t>　　和平共处；</w:t>
      </w:r>
    </w:p>
    <w:p>
      <w:pPr>
        <w:rPr>
          <w:rFonts w:hint="default"/>
          <w:lang w:val="en-US" w:eastAsia="zh-CN"/>
        </w:rPr>
      </w:pPr>
    </w:p>
    <w:p>
      <w:pPr>
        <w:rPr>
          <w:rFonts w:hint="default"/>
          <w:lang w:val="en-US" w:eastAsia="zh-CN"/>
        </w:rPr>
      </w:pPr>
      <w:r>
        <w:rPr>
          <w:rFonts w:hint="default"/>
          <w:lang w:val="en-US" w:eastAsia="zh-CN"/>
        </w:rPr>
        <w:t>　　中华人民共和国政府支持喀麦隆联邦共和国政府奉行的不结盟政策。</w:t>
      </w:r>
    </w:p>
    <w:p>
      <w:pPr>
        <w:rPr>
          <w:rFonts w:hint="default"/>
          <w:lang w:val="en-US" w:eastAsia="zh-CN"/>
        </w:rPr>
      </w:pPr>
    </w:p>
    <w:p>
      <w:pPr>
        <w:rPr>
          <w:rFonts w:hint="default"/>
          <w:lang w:val="en-US" w:eastAsia="zh-CN"/>
        </w:rPr>
      </w:pPr>
      <w:r>
        <w:rPr>
          <w:rFonts w:hint="default"/>
          <w:lang w:val="en-US" w:eastAsia="zh-CN"/>
        </w:rPr>
        <w:t>　　喀麦隆联邦共和国政府承认中华人民共和国政府是代表全中国人民的唯一合法政府。</w:t>
      </w:r>
    </w:p>
    <w:p>
      <w:pPr>
        <w:rPr>
          <w:rFonts w:hint="default"/>
          <w:lang w:val="en-US" w:eastAsia="zh-CN"/>
        </w:rPr>
      </w:pPr>
    </w:p>
    <w:p>
      <w:pPr>
        <w:rPr>
          <w:rFonts w:hint="default"/>
          <w:lang w:val="en-US" w:eastAsia="zh-CN"/>
        </w:rPr>
      </w:pPr>
      <w:r>
        <w:rPr>
          <w:rFonts w:hint="default"/>
          <w:lang w:val="en-US" w:eastAsia="zh-CN"/>
        </w:rPr>
        <w:t>　　中华人民共和国政府和喀麦隆联邦共和国政府还同意共同努力促进两国人民的发展，在反对一切形式的外国侵略和统治斗争中相互支持，鼓励进一步巩固世界和平及彻底肃清在非洲的殖民主义和种族歧视。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2D4CBD"/>
    <w:rsid w:val="132D4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2021-08-12T04:31:00Z</dcterms:created>
  <dc:creator>Arthin</dc:creator>
  <cp:lastModifiedBy>Arthin</cp:lastModifiedBy>
  <dcterms:modified xsi:type="dcterms:W3CDTF">2021-08-12T04:32:37Z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1661C1E0FE3D4784BF5F8F511D2C9421</vt:lpwstr>
  </property>
</Properties>
</file>