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1958年摩洛哥建交公报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中华人民共和国和摩洛哥王国建立外交关系的联合声明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2000-11-07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[字体：大 中 小]      打印本页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中国代表团团长先生：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阁下：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我荣幸地通知阁下我</w:t>
      </w:r>
      <w:bookmarkStart w:id="0" w:name="_GoBack"/>
      <w:bookmarkEnd w:id="0"/>
      <w:r>
        <w:rPr>
          <w:rFonts w:hint="default"/>
          <w:lang w:val="en-US" w:eastAsia="zh-CN"/>
        </w:rPr>
        <w:t>的政府同意于1958年11月1日同时在拉巴特和北京发表?摩洛哥王国和中华人民共和国关于建立两国外交关系的公报?内容如下：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?摩洛哥王国和中华人民共和国决定建立两国外交关系，双方将在一致同意的日期互设外交代表机构。?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阁下，请接受我最崇高的敬意。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　　　　　　　　　　　　　　　　　摩洛哥王国外交部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　　　　　　　　　　　　　　　　　　　付国务秘书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　　　　　　　　　　　　　　　　　穆罕默德一布塞大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　　　　　　　　　　　　　　一九五八年十月三十一日于拉巴特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5197D"/>
    <w:rsid w:val="64A5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2021-08-12T03:48:00Z</dcterms:created>
  <dc:creator>Arthin</dc:creator>
  <cp:lastModifiedBy>Arthin</cp:lastModifiedBy>
  <dcterms:modified xsi:type="dcterms:W3CDTF">2021-08-12T03:49:48Z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3A498C35611449C1AA39A32E377766E0</vt:lpwstr>
  </property>
</Properties>
</file>