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1990纳米比亚建交公报</w:t>
      </w:r>
    </w:p>
    <w:p>
      <w:pPr>
        <w:rPr>
          <w:rFonts w:hint="default"/>
          <w:lang w:val="en-US" w:eastAsia="zh-CN"/>
        </w:rPr>
      </w:pPr>
      <w:r>
        <w:rPr>
          <w:rFonts w:hint="default"/>
          <w:lang w:val="en-US" w:eastAsia="zh-CN"/>
        </w:rPr>
        <w:t>中华人民共和国政府和纳米比亚共和国政府建交联合公报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中华人民共和国政府和纳米比亚共和国政府根据两国人民的利益和愿望，决定自一九九O年三月二十二日起建立大使级外交关系。</w:t>
      </w:r>
    </w:p>
    <w:p>
      <w:pPr>
        <w:rPr>
          <w:rFonts w:hint="default"/>
          <w:lang w:val="en-US" w:eastAsia="zh-CN"/>
        </w:rPr>
      </w:pPr>
    </w:p>
    <w:p>
      <w:pPr>
        <w:rPr>
          <w:rFonts w:hint="default"/>
          <w:lang w:val="en-US" w:eastAsia="zh-CN"/>
        </w:rPr>
      </w:pPr>
      <w:r>
        <w:rPr>
          <w:rFonts w:hint="default"/>
          <w:lang w:val="en-US" w:eastAsia="zh-CN"/>
        </w:rPr>
        <w:t>　　中华人民共和国政府坚决支持纳米比亚共和国政府维护民族独立、国家主权和领土完整的正义事业。</w:t>
      </w:r>
    </w:p>
    <w:p>
      <w:pPr>
        <w:rPr>
          <w:rFonts w:hint="default"/>
          <w:lang w:val="en-US" w:eastAsia="zh-CN"/>
        </w:rPr>
      </w:pPr>
    </w:p>
    <w:p>
      <w:pPr>
        <w:rPr>
          <w:rFonts w:hint="default"/>
          <w:lang w:val="en-US" w:eastAsia="zh-CN"/>
        </w:rPr>
      </w:pPr>
      <w:r>
        <w:rPr>
          <w:rFonts w:hint="default"/>
          <w:lang w:val="en-US" w:eastAsia="zh-CN"/>
        </w:rPr>
        <w:t>　　纳米比亚共和国政府承认中华人民共和国政府是代表全中国人民的唯一合法政府，台湾是中华人民共和国领土不可分割的一部分。</w:t>
      </w:r>
    </w:p>
    <w:p>
      <w:pPr>
        <w:rPr>
          <w:rFonts w:hint="default"/>
          <w:lang w:val="en-US" w:eastAsia="zh-CN"/>
        </w:rPr>
      </w:pPr>
    </w:p>
    <w:p>
      <w:pPr>
        <w:rPr>
          <w:rFonts w:hint="default"/>
          <w:lang w:val="en-US" w:eastAsia="zh-CN"/>
        </w:rPr>
      </w:pPr>
      <w:r>
        <w:rPr>
          <w:rFonts w:hint="default"/>
          <w:lang w:val="en-US" w:eastAsia="zh-CN"/>
        </w:rPr>
        <w:t>　　中华人民共和国政府和纳米比亚共和国政府根据上述精神，愿意在互相尊重主权和领土完整、互不侵犯、互不干涉内政、平等互利、和平共处五项原则基础上发展两国之间的友好关系。</w:t>
      </w:r>
    </w:p>
    <w:p>
      <w:pPr>
        <w:rPr>
          <w:rFonts w:hint="default"/>
          <w:lang w:val="en-US" w:eastAsia="zh-CN"/>
        </w:rPr>
      </w:pPr>
    </w:p>
    <w:p>
      <w:pPr>
        <w:rPr>
          <w:rFonts w:hint="default"/>
          <w:lang w:val="en-US" w:eastAsia="zh-CN"/>
        </w:rPr>
      </w:pPr>
      <w:r>
        <w:rPr>
          <w:rFonts w:hint="default"/>
          <w:lang w:val="en-US" w:eastAsia="zh-CN"/>
        </w:rPr>
        <w:t>　　中国、纳米比亚两国政府商定，根据国际惯例，在各自首都为对方建立大使馆及其执行任务提供必要的协助。</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中华人民共和国政府代表　　　　　　纳米比亚共和国政府代表</w:t>
      </w:r>
    </w:p>
    <w:p>
      <w:pPr>
        <w:rPr>
          <w:rFonts w:hint="default"/>
          <w:lang w:val="en-US" w:eastAsia="zh-CN"/>
        </w:rPr>
      </w:pPr>
    </w:p>
    <w:p>
      <w:pPr>
        <w:rPr>
          <w:rFonts w:hint="default"/>
          <w:lang w:val="en-US" w:eastAsia="zh-CN"/>
        </w:rPr>
      </w:pPr>
      <w:r>
        <w:rPr>
          <w:rFonts w:hint="default"/>
          <w:lang w:val="en-US" w:eastAsia="zh-CN"/>
        </w:rPr>
        <w:t>　　　　　中华人民共和国国务院副总理　　　　　纳米比亚共和国外交部长</w:t>
      </w:r>
    </w:p>
    <w:p>
      <w:pPr>
        <w:rPr>
          <w:rFonts w:hint="default"/>
          <w:lang w:val="en-US" w:eastAsia="zh-CN"/>
        </w:rPr>
      </w:pPr>
    </w:p>
    <w:p>
      <w:pPr>
        <w:rPr>
          <w:rFonts w:hint="default"/>
          <w:lang w:val="en-US" w:eastAsia="zh-CN"/>
        </w:rPr>
      </w:pPr>
      <w:r>
        <w:rPr>
          <w:rFonts w:hint="default"/>
          <w:lang w:val="en-US" w:eastAsia="zh-CN"/>
        </w:rPr>
        <w:t>　　　　　　　　　　吴 学 谦 　　　　　　　　　　　西奥本·古里拉布</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一九九O年三月二十二日于温得和克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46D0D"/>
    <w:rsid w:val="4FB46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2021-08-12T07:41:00Z</dcterms:created>
  <dc:creator>Arthin</dc:creator>
  <cp:lastModifiedBy>Arthin</cp:lastModifiedBy>
  <dcterms:modified xsi:type="dcterms:W3CDTF">2021-08-12T07:42:16Z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8F74397E9E734C8792C390181A23CAAC</vt:lpwstr>
  </property>
</Properties>
</file>