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6946"/>
        <w:gridCol w:w="1599"/>
      </w:tblGrid>
      <w:tr w:rsidR="007D5672" w:rsidRPr="00BA2955" w14:paraId="45A0E295" w14:textId="77777777" w:rsidTr="007D5672">
        <w:tc>
          <w:tcPr>
            <w:tcW w:w="1336" w:type="dxa"/>
            <w:vAlign w:val="center"/>
          </w:tcPr>
          <w:p w14:paraId="706CFD73" w14:textId="77777777" w:rsidR="007D5672" w:rsidRDefault="007D5672" w:rsidP="00A57A41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946" w:type="dxa"/>
          </w:tcPr>
          <w:p w14:paraId="20440B5B" w14:textId="77777777" w:rsidR="007D5672" w:rsidRPr="00BA2955" w:rsidRDefault="007D5672" w:rsidP="00A57A41">
            <w:pPr>
              <w:pStyle w:val="a3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Напиши скрипт, який змінює колір фону елемента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rStyle w:val="HTML"/>
                <w:color w:val="1C1E21"/>
                <w:sz w:val="28"/>
                <w:szCs w:val="28"/>
              </w:rPr>
              <w:t>&lt;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body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&gt;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через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інлайн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-стиль по кліку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 xml:space="preserve"> на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button.change-color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і задає це значення кольору текстовим вмістом для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span.color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6D746F28" w14:textId="77777777" w:rsidR="007D5672" w:rsidRPr="00BA2955" w:rsidRDefault="007D5672" w:rsidP="00A57A41">
            <w:pPr>
              <w:pStyle w:val="HTML0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&lt;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 xml:space="preserve">div </w:t>
            </w:r>
            <w:proofErr w:type="spellStart"/>
            <w:r w:rsidRPr="00BA2955">
              <w:rPr>
                <w:rStyle w:val="token"/>
                <w:color w:val="00A4DB"/>
                <w:sz w:val="28"/>
                <w:szCs w:val="28"/>
                <w:bdr w:val="none" w:sz="0" w:space="0" w:color="auto" w:frame="1"/>
              </w:rPr>
              <w:t>class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widget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"&gt;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&lt;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p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</w:t>
            </w:r>
            <w:proofErr w:type="spellStart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Background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: &lt;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span</w:t>
            </w:r>
            <w:proofErr w:type="spellEnd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8"/>
                <w:szCs w:val="28"/>
                <w:bdr w:val="none" w:sz="0" w:space="0" w:color="auto" w:frame="1"/>
              </w:rPr>
              <w:t>class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"&gt;-&lt;/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span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&gt;&lt;/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p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&lt;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8"/>
                <w:szCs w:val="28"/>
                <w:bdr w:val="none" w:sz="0" w:space="0" w:color="auto" w:frame="1"/>
              </w:rPr>
              <w:t>type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8"/>
                <w:szCs w:val="28"/>
                <w:bdr w:val="none" w:sz="0" w:space="0" w:color="auto" w:frame="1"/>
              </w:rPr>
              <w:t>class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change-color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"&gt;</w:t>
            </w:r>
            <w:proofErr w:type="spellStart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Change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&lt;/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&lt;/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div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Для генерування випадкового кольору використовуй функцію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getRandomHexColor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()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26D94E37" w14:textId="77777777" w:rsidR="007D5672" w:rsidRPr="00BA2955" w:rsidRDefault="007D5672" w:rsidP="00A57A41">
            <w:pPr>
              <w:pStyle w:val="HTML0"/>
              <w:rPr>
                <w:sz w:val="28"/>
                <w:szCs w:val="28"/>
              </w:rPr>
            </w:pP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function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getRandomHexColor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() {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return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`#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${Math.</w:t>
            </w:r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floor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(Math.</w:t>
            </w:r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random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() * </w:t>
            </w:r>
            <w:r w:rsidRPr="00BA2955">
              <w:rPr>
                <w:rStyle w:val="token"/>
                <w:color w:val="36ACAA"/>
                <w:sz w:val="28"/>
                <w:szCs w:val="28"/>
                <w:bdr w:val="none" w:sz="0" w:space="0" w:color="auto" w:frame="1"/>
              </w:rPr>
              <w:t>16777215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)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  .</w:t>
            </w:r>
            <w:proofErr w:type="spellStart"/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toString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(</w:t>
            </w:r>
            <w:r w:rsidRPr="00BA2955">
              <w:rPr>
                <w:rStyle w:val="token"/>
                <w:color w:val="36ACAA"/>
                <w:sz w:val="28"/>
                <w:szCs w:val="28"/>
                <w:bdr w:val="none" w:sz="0" w:space="0" w:color="auto" w:frame="1"/>
              </w:rPr>
              <w:t>16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)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  .</w:t>
            </w:r>
            <w:proofErr w:type="spellStart"/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padStart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(</w:t>
            </w:r>
            <w:r w:rsidRPr="00BA2955">
              <w:rPr>
                <w:rStyle w:val="token"/>
                <w:color w:val="36ACAA"/>
                <w:sz w:val="28"/>
                <w:szCs w:val="28"/>
                <w:bdr w:val="none" w:sz="0" w:space="0" w:color="auto" w:frame="1"/>
              </w:rPr>
              <w:t>6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BA2955">
              <w:rPr>
                <w:rStyle w:val="token"/>
                <w:color w:val="36ACAA"/>
                <w:sz w:val="28"/>
                <w:szCs w:val="28"/>
                <w:bdr w:val="none" w:sz="0" w:space="0" w:color="auto" w:frame="1"/>
              </w:rPr>
              <w:t>0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)}</w:t>
            </w:r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`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}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</w:p>
          <w:p w14:paraId="799A510B" w14:textId="77777777" w:rsidR="007D5672" w:rsidRPr="00BA2955" w:rsidRDefault="007D5672" w:rsidP="00A57A41">
            <w:pPr>
              <w:pStyle w:val="a3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Зверни увагу, що функція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getRandomHexColor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()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повертає колір у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hex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-форматі, в той час як колір фону на </w:t>
            </w:r>
            <w:r w:rsidRPr="00BA2955">
              <w:t>&lt;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body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&gt;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буде у форматі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rgb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. Це нормально й не потребує якихось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 xml:space="preserve"> </w:t>
            </w:r>
            <w:r w:rsidRPr="00BA2955">
              <w:rPr>
                <w:color w:val="1C1E21"/>
                <w:sz w:val="28"/>
                <w:szCs w:val="28"/>
              </w:rPr>
              <w:t>правок.</w:t>
            </w:r>
          </w:p>
          <w:p w14:paraId="302414A0" w14:textId="77777777" w:rsidR="007D5672" w:rsidRPr="00BA2955" w:rsidRDefault="007D5672" w:rsidP="007D567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1599" w:type="dxa"/>
          </w:tcPr>
          <w:p w14:paraId="7337FAE4" w14:textId="77777777" w:rsidR="007D5672" w:rsidRPr="00BA2955" w:rsidRDefault="007D5672" w:rsidP="00A57A41">
            <w:pPr>
              <w:spacing w:before="280" w:after="240"/>
              <w:ind w:firstLine="30"/>
              <w:jc w:val="both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</w:p>
        </w:tc>
      </w:tr>
    </w:tbl>
    <w:p w14:paraId="0B99C8C3" w14:textId="77777777" w:rsidR="00DF60CA" w:rsidRDefault="00DF60CA"/>
    <w:sectPr w:rsidR="00DF60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44CB"/>
    <w:multiLevelType w:val="multilevel"/>
    <w:tmpl w:val="D296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72"/>
    <w:rsid w:val="0055082E"/>
    <w:rsid w:val="007D5672"/>
    <w:rsid w:val="00D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2C1D"/>
  <w15:chartTrackingRefBased/>
  <w15:docId w15:val="{EAC07153-69C2-44B8-9A32-8E13FF1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6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D567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D5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7D567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7D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639</Characters>
  <Application>Microsoft Office Word</Application>
  <DocSecurity>0</DocSecurity>
  <Lines>30</Lines>
  <Paragraphs>7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Журба</dc:creator>
  <cp:keywords/>
  <dc:description/>
  <cp:lastModifiedBy>Сергій Журба</cp:lastModifiedBy>
  <cp:revision>1</cp:revision>
  <dcterms:created xsi:type="dcterms:W3CDTF">2024-05-21T14:54:00Z</dcterms:created>
  <dcterms:modified xsi:type="dcterms:W3CDTF">2024-05-21T14:54:00Z</dcterms:modified>
</cp:coreProperties>
</file>