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1A30" w14:textId="7B1B1246" w:rsidR="00C734F5" w:rsidRPr="000C7606" w:rsidRDefault="000C7606" w:rsidP="000C7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7606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5898FD4A" w14:textId="59851885" w:rsidR="000C7606" w:rsidRPr="000C7606" w:rsidRDefault="000C7606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606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606">
        <w:rPr>
          <w:rFonts w:ascii="Times New Roman" w:hAnsi="Times New Roman" w:cs="Times New Roman"/>
          <w:sz w:val="24"/>
          <w:szCs w:val="24"/>
        </w:rPr>
        <w:t>1</w:t>
      </w:r>
    </w:p>
    <w:p w14:paraId="18B95B44" w14:textId="538F93AA" w:rsidR="000C7606" w:rsidRDefault="00526FF6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7606">
        <w:rPr>
          <w:rFonts w:ascii="Times New Roman" w:hAnsi="Times New Roman" w:cs="Times New Roman"/>
          <w:sz w:val="24"/>
          <w:szCs w:val="24"/>
        </w:rPr>
        <w:t xml:space="preserve">calculated mean: </w:t>
      </w:r>
      <w:r w:rsidR="000C7606" w:rsidRPr="000C7606">
        <w:rPr>
          <w:rFonts w:ascii="Times New Roman" w:hAnsi="Times New Roman" w:cs="Times New Roman"/>
          <w:sz w:val="24"/>
          <w:szCs w:val="24"/>
        </w:rPr>
        <w:t>15.04153263</w:t>
      </w:r>
      <w:r w:rsidR="000C7606">
        <w:rPr>
          <w:rFonts w:ascii="Times New Roman" w:hAnsi="Times New Roman" w:cs="Times New Roman"/>
          <w:sz w:val="24"/>
          <w:szCs w:val="24"/>
        </w:rPr>
        <w:t xml:space="preserve"> (same as the true mean)</w:t>
      </w:r>
    </w:p>
    <w:p w14:paraId="7FCC152C" w14:textId="7415C98C" w:rsidR="000C7606" w:rsidRDefault="00526FF6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7606">
        <w:rPr>
          <w:rFonts w:ascii="Times New Roman" w:hAnsi="Times New Roman" w:cs="Times New Roman"/>
          <w:sz w:val="24"/>
          <w:szCs w:val="24"/>
        </w:rPr>
        <w:t xml:space="preserve">calculated standard deviation: </w:t>
      </w:r>
      <w:r w:rsidR="000C7606" w:rsidRPr="000C7606">
        <w:rPr>
          <w:rFonts w:ascii="Times New Roman" w:hAnsi="Times New Roman" w:cs="Times New Roman"/>
          <w:sz w:val="24"/>
          <w:szCs w:val="24"/>
        </w:rPr>
        <w:t>5.025375677636071</w:t>
      </w:r>
      <w:r w:rsidR="000C7606">
        <w:rPr>
          <w:rFonts w:ascii="Times New Roman" w:hAnsi="Times New Roman" w:cs="Times New Roman"/>
          <w:sz w:val="24"/>
          <w:szCs w:val="24"/>
        </w:rPr>
        <w:t xml:space="preserve">, while the true standard deviation is </w:t>
      </w:r>
      <w:r>
        <w:rPr>
          <w:rFonts w:ascii="Times New Roman" w:hAnsi="Times New Roman" w:cs="Times New Roman"/>
          <w:sz w:val="24"/>
          <w:szCs w:val="24"/>
        </w:rPr>
        <w:tab/>
      </w:r>
      <w:r w:rsidR="000C7606" w:rsidRPr="000C7606">
        <w:rPr>
          <w:rFonts w:ascii="Times New Roman" w:hAnsi="Times New Roman" w:cs="Times New Roman"/>
          <w:sz w:val="24"/>
          <w:szCs w:val="24"/>
        </w:rPr>
        <w:t>0.158995850202947</w:t>
      </w:r>
      <w:r w:rsidR="000C7606">
        <w:rPr>
          <w:rFonts w:ascii="Times New Roman" w:hAnsi="Times New Roman" w:cs="Times New Roman"/>
          <w:sz w:val="24"/>
          <w:szCs w:val="24"/>
        </w:rPr>
        <w:t xml:space="preserve">. The computed std by </w:t>
      </w:r>
      <w:proofErr w:type="spellStart"/>
      <w:r w:rsidR="000C760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C7606">
        <w:rPr>
          <w:rFonts w:ascii="Times New Roman" w:hAnsi="Times New Roman" w:cs="Times New Roman"/>
          <w:sz w:val="24"/>
          <w:szCs w:val="24"/>
        </w:rPr>
        <w:t xml:space="preserve"> is much larger than the true std.</w:t>
      </w:r>
    </w:p>
    <w:p w14:paraId="4712C9C0" w14:textId="1F53F61A" w:rsidR="000C7606" w:rsidRDefault="000C7606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F05DC2">
        <w:rPr>
          <w:rFonts w:ascii="Times New Roman" w:hAnsi="Times New Roman" w:cs="Times New Roman"/>
          <w:sz w:val="24"/>
          <w:szCs w:val="24"/>
        </w:rPr>
        <w:t>3</w:t>
      </w:r>
    </w:p>
    <w:p w14:paraId="7315115E" w14:textId="3669243B" w:rsidR="0006772A" w:rsidRDefault="005A4CD0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CFAAD" wp14:editId="690FFADD">
            <wp:extent cx="2998756" cy="2247441"/>
            <wp:effectExtent l="0" t="0" r="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51" cy="22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E885" w14:textId="05FD7E4E" w:rsidR="005A4CD0" w:rsidRDefault="005A4CD0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14:paraId="68E317E7" w14:textId="3B3D233A" w:rsidR="005A4CD0" w:rsidRDefault="001F4B6A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of the means of 1000 samples is close to norma</w:t>
      </w:r>
      <w:r w:rsidR="00E2270F">
        <w:rPr>
          <w:rFonts w:ascii="Times New Roman" w:hAnsi="Times New Roman" w:cs="Times New Roman"/>
          <w:sz w:val="24"/>
          <w:szCs w:val="24"/>
        </w:rPr>
        <w:t>l</w:t>
      </w:r>
      <w:r w:rsidR="00DB533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E2270F">
        <w:rPr>
          <w:rFonts w:ascii="Times New Roman" w:hAnsi="Times New Roman" w:cs="Times New Roman"/>
          <w:sz w:val="24"/>
          <w:szCs w:val="24"/>
        </w:rPr>
        <w:t xml:space="preserve">. The mean of the distribution is </w:t>
      </w:r>
      <w:r w:rsidR="00AF6BD9">
        <w:rPr>
          <w:rFonts w:ascii="Times New Roman" w:hAnsi="Times New Roman" w:cs="Times New Roman"/>
          <w:sz w:val="24"/>
          <w:szCs w:val="24"/>
        </w:rPr>
        <w:t>around the true mean (</w:t>
      </w:r>
      <w:r w:rsidR="00AF6BD9" w:rsidRPr="000C7606">
        <w:rPr>
          <w:rFonts w:ascii="Times New Roman" w:hAnsi="Times New Roman" w:cs="Times New Roman"/>
          <w:sz w:val="24"/>
          <w:szCs w:val="24"/>
        </w:rPr>
        <w:t>15.04153263</w:t>
      </w:r>
      <w:r w:rsidR="00AF6BD9">
        <w:rPr>
          <w:rFonts w:ascii="Times New Roman" w:hAnsi="Times New Roman" w:cs="Times New Roman"/>
          <w:sz w:val="24"/>
          <w:szCs w:val="24"/>
        </w:rPr>
        <w:t>).</w:t>
      </w:r>
    </w:p>
    <w:p w14:paraId="05D73263" w14:textId="390E58B9" w:rsidR="00AF6BD9" w:rsidRDefault="00AF6BD9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</w:t>
      </w:r>
    </w:p>
    <w:p w14:paraId="766E7371" w14:textId="3B928B0A" w:rsidR="00AF6BD9" w:rsidRDefault="00D55EF0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4600B" wp14:editId="0BA25B22">
            <wp:extent cx="3003550" cy="2251034"/>
            <wp:effectExtent l="0" t="0" r="635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14" cy="22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C416" w14:textId="5DFE415C" w:rsidR="00D55EF0" w:rsidRDefault="00121382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the 25-size one in part 3, the distribution of the means here is also close to normal </w:t>
      </w:r>
      <w:r w:rsidR="00DB5338">
        <w:rPr>
          <w:rFonts w:ascii="Times New Roman" w:hAnsi="Times New Roman" w:cs="Times New Roman"/>
          <w:sz w:val="24"/>
          <w:szCs w:val="24"/>
        </w:rPr>
        <w:t xml:space="preserve">distribution </w:t>
      </w:r>
      <w:r>
        <w:rPr>
          <w:rFonts w:ascii="Times New Roman" w:hAnsi="Times New Roman" w:cs="Times New Roman"/>
          <w:sz w:val="24"/>
          <w:szCs w:val="24"/>
        </w:rPr>
        <w:t>and its mean is around the true mean. However, in the size-40 one, there are more samples having means close to the true mean (</w:t>
      </w:r>
      <w:r w:rsidR="00C05067">
        <w:rPr>
          <w:rFonts w:ascii="Times New Roman" w:hAnsi="Times New Roman" w:cs="Times New Roman"/>
          <w:sz w:val="24"/>
          <w:szCs w:val="24"/>
        </w:rPr>
        <w:t>more samples around the center of the graph</w:t>
      </w:r>
      <w:r>
        <w:rPr>
          <w:rFonts w:ascii="Times New Roman" w:hAnsi="Times New Roman" w:cs="Times New Roman"/>
          <w:sz w:val="24"/>
          <w:szCs w:val="24"/>
        </w:rPr>
        <w:t>)</w:t>
      </w:r>
      <w:r w:rsidR="00C05067">
        <w:rPr>
          <w:rFonts w:ascii="Times New Roman" w:hAnsi="Times New Roman" w:cs="Times New Roman"/>
          <w:sz w:val="24"/>
          <w:szCs w:val="24"/>
        </w:rPr>
        <w:t xml:space="preserve">. Thus, we can get the conclusion that </w:t>
      </w:r>
      <w:r w:rsidR="005D7830">
        <w:rPr>
          <w:rFonts w:ascii="Times New Roman" w:hAnsi="Times New Roman" w:cs="Times New Roman"/>
          <w:sz w:val="24"/>
          <w:szCs w:val="24"/>
        </w:rPr>
        <w:t>taking larger sized samples will get the sample means closer to the true mean.</w:t>
      </w:r>
    </w:p>
    <w:p w14:paraId="01D99AEB" w14:textId="1021FFF9" w:rsidR="00F05DC2" w:rsidRDefault="00F05DC2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6</w:t>
      </w:r>
    </w:p>
    <w:p w14:paraId="0806539B" w14:textId="02E20071" w:rsidR="00CC5128" w:rsidRPr="00CC5128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128" w:rsidRPr="00CC5128">
        <w:rPr>
          <w:rFonts w:ascii="Times New Roman" w:hAnsi="Times New Roman" w:cs="Times New Roman"/>
          <w:sz w:val="24"/>
          <w:szCs w:val="24"/>
        </w:rPr>
        <w:t>for the first 25 examples:</w:t>
      </w:r>
    </w:p>
    <w:p w14:paraId="75C21A67" w14:textId="333796D7" w:rsidR="00CC5128" w:rsidRPr="00CC5128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128" w:rsidRPr="00CC5128">
        <w:rPr>
          <w:rFonts w:ascii="Times New Roman" w:hAnsi="Times New Roman" w:cs="Times New Roman"/>
          <w:sz w:val="24"/>
          <w:szCs w:val="24"/>
        </w:rPr>
        <w:t>Sample mean 14.565156192</w:t>
      </w:r>
    </w:p>
    <w:p w14:paraId="327BCAFE" w14:textId="76A27AE4" w:rsidR="00CC5128" w:rsidRPr="00CC5128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128" w:rsidRPr="00CC5128">
        <w:rPr>
          <w:rFonts w:ascii="Times New Roman" w:hAnsi="Times New Roman" w:cs="Times New Roman"/>
          <w:sz w:val="24"/>
          <w:szCs w:val="24"/>
        </w:rPr>
        <w:t>Sample standard error: 0.9362242966547015</w:t>
      </w:r>
    </w:p>
    <w:p w14:paraId="0365AD88" w14:textId="177378E8" w:rsidR="00F05DC2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128" w:rsidRPr="00CC5128">
        <w:rPr>
          <w:rFonts w:ascii="Times New Roman" w:hAnsi="Times New Roman" w:cs="Times New Roman"/>
          <w:sz w:val="24"/>
          <w:szCs w:val="24"/>
        </w:rPr>
        <w:t>Confidence interval: (12.632884212773156, 16.497428171226844)</w:t>
      </w:r>
    </w:p>
    <w:p w14:paraId="43F20EC8" w14:textId="382DF8D5" w:rsidR="00526FF6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AFC59D" w14:textId="130C0FF7" w:rsidR="00526FF6" w:rsidRDefault="00526FF6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42DC">
        <w:rPr>
          <w:rFonts w:ascii="Times New Roman" w:hAnsi="Times New Roman" w:cs="Times New Roman"/>
          <w:sz w:val="24"/>
          <w:szCs w:val="24"/>
        </w:rPr>
        <w:t xml:space="preserve">Since the true mean value is </w:t>
      </w:r>
      <w:r w:rsidR="000042DC" w:rsidRPr="000C7606">
        <w:rPr>
          <w:rFonts w:ascii="Times New Roman" w:hAnsi="Times New Roman" w:cs="Times New Roman"/>
          <w:sz w:val="24"/>
          <w:szCs w:val="24"/>
        </w:rPr>
        <w:t>15.04153263</w:t>
      </w:r>
      <w:r w:rsidR="000042DC">
        <w:rPr>
          <w:rFonts w:ascii="Times New Roman" w:hAnsi="Times New Roman" w:cs="Times New Roman"/>
          <w:sz w:val="24"/>
          <w:szCs w:val="24"/>
        </w:rPr>
        <w:t>, it falls into the 0.95 confidence interval.</w:t>
      </w:r>
    </w:p>
    <w:p w14:paraId="50CD2137" w14:textId="68801471" w:rsidR="000042DC" w:rsidRDefault="000042DC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D2E9C" w14:textId="7EB32E3D" w:rsidR="000042DC" w:rsidRPr="000042DC" w:rsidRDefault="000042DC" w:rsidP="00CC5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2DC"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523F86CE" w14:textId="7BDB4C33" w:rsidR="000042DC" w:rsidRDefault="009E6F72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14:paraId="27074DC5" w14:textId="2C1138E7" w:rsidR="009E6F72" w:rsidRDefault="009E6F72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8D8">
        <w:rPr>
          <w:rFonts w:ascii="Times New Roman" w:hAnsi="Times New Roman" w:cs="Times New Roman"/>
          <w:sz w:val="24"/>
          <w:szCs w:val="24"/>
        </w:rPr>
        <w:t xml:space="preserve">The sum of all possible outcomes of these 2 </w:t>
      </w:r>
      <w:r w:rsidR="00ED5D57">
        <w:rPr>
          <w:rFonts w:ascii="Times New Roman" w:hAnsi="Times New Roman" w:cs="Times New Roman"/>
          <w:sz w:val="24"/>
          <w:szCs w:val="24"/>
        </w:rPr>
        <w:t>f</w:t>
      </w:r>
      <w:r w:rsidR="004D0879">
        <w:rPr>
          <w:rFonts w:ascii="Times New Roman" w:hAnsi="Times New Roman" w:cs="Times New Roman"/>
          <w:sz w:val="24"/>
          <w:szCs w:val="24"/>
        </w:rPr>
        <w:t>a</w:t>
      </w:r>
      <w:r w:rsidR="00ED5D57">
        <w:rPr>
          <w:rFonts w:ascii="Times New Roman" w:hAnsi="Times New Roman" w:cs="Times New Roman"/>
          <w:sz w:val="24"/>
          <w:szCs w:val="24"/>
        </w:rPr>
        <w:t xml:space="preserve">ir </w:t>
      </w:r>
      <w:r w:rsidR="00C908D8">
        <w:rPr>
          <w:rFonts w:ascii="Times New Roman" w:hAnsi="Times New Roman" w:cs="Times New Roman"/>
          <w:sz w:val="24"/>
          <w:szCs w:val="24"/>
        </w:rPr>
        <w:t>dices: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908D8" w14:paraId="4E3C4C4A" w14:textId="77777777" w:rsidTr="00C908D8">
        <w:tc>
          <w:tcPr>
            <w:tcW w:w="1335" w:type="dxa"/>
          </w:tcPr>
          <w:p w14:paraId="5515D838" w14:textId="77777777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214B535" w14:textId="1B239F34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F789C6E" w14:textId="409F5692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115EA33" w14:textId="3BC90039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00C66FE3" w14:textId="291A54BD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57BF0445" w14:textId="72319BD1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613BCBC" w14:textId="743393DD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908D8" w14:paraId="2E8B331D" w14:textId="77777777" w:rsidTr="00C908D8">
        <w:tc>
          <w:tcPr>
            <w:tcW w:w="1335" w:type="dxa"/>
          </w:tcPr>
          <w:p w14:paraId="7A47A479" w14:textId="79BC77B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97D9DE2" w14:textId="605CC284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531EBE8B" w14:textId="619F2D5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D80B35C" w14:textId="329AAE28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D6DBA99" w14:textId="731808AC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659C41D1" w14:textId="7C11AE02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3695DEA5" w14:textId="4D4D88EC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908D8" w14:paraId="0296F747" w14:textId="77777777" w:rsidTr="00C908D8">
        <w:tc>
          <w:tcPr>
            <w:tcW w:w="1335" w:type="dxa"/>
          </w:tcPr>
          <w:p w14:paraId="2D34AAD7" w14:textId="709C237E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588AC2A3" w14:textId="328AABDD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E59BA75" w14:textId="0CF006DE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33531324" w14:textId="6F44345C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512107E" w14:textId="269992BA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710F5F07" w14:textId="6C9EB339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75BD84A7" w14:textId="1F4E80C1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908D8" w14:paraId="6E25325F" w14:textId="77777777" w:rsidTr="00C908D8">
        <w:tc>
          <w:tcPr>
            <w:tcW w:w="1335" w:type="dxa"/>
          </w:tcPr>
          <w:p w14:paraId="749914F7" w14:textId="310A82F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2FC62E16" w14:textId="21AE2716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60E2D131" w14:textId="311E2899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78801E69" w14:textId="6D08327F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661BABA3" w14:textId="6E8625D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4E94720B" w14:textId="2B65FAE0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2FE7E411" w14:textId="02563A85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908D8" w14:paraId="0EC811B7" w14:textId="77777777" w:rsidTr="00C908D8">
        <w:tc>
          <w:tcPr>
            <w:tcW w:w="1335" w:type="dxa"/>
          </w:tcPr>
          <w:p w14:paraId="240A4A51" w14:textId="7B4E6696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39D1DD2B" w14:textId="410FBD4F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431E88FF" w14:textId="13DE5400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57A7854" w14:textId="53493560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4666F240" w14:textId="3A91989D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766862E1" w14:textId="7E9898B9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1DA64594" w14:textId="771520F7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908D8" w14:paraId="20257082" w14:textId="77777777" w:rsidTr="00C908D8">
        <w:tc>
          <w:tcPr>
            <w:tcW w:w="1335" w:type="dxa"/>
          </w:tcPr>
          <w:p w14:paraId="2C5C4FE1" w14:textId="09C27F2F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6C713FA1" w14:textId="009E979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FA2FBF9" w14:textId="5F298EFC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3AA95C4B" w14:textId="585F364F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0E46851D" w14:textId="57B3550E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426D512C" w14:textId="577D15B6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76CFE231" w14:textId="253A2477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908D8" w14:paraId="62EF0818" w14:textId="77777777" w:rsidTr="00C908D8">
        <w:tc>
          <w:tcPr>
            <w:tcW w:w="1335" w:type="dxa"/>
          </w:tcPr>
          <w:p w14:paraId="5759E4B2" w14:textId="0595D6C4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2EA766B8" w14:textId="4295BFC6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671C6374" w14:textId="05EAE0E8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47204556" w14:textId="1EC2CCD2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3C10D92C" w14:textId="35AFCA29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6D683A28" w14:textId="63BAAE35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6" w:type="dxa"/>
          </w:tcPr>
          <w:p w14:paraId="528C142E" w14:textId="7A1C23A3" w:rsidR="00C908D8" w:rsidRDefault="00C908D8" w:rsidP="00C9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7EC2416A" w14:textId="24901F8C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71719" w14:textId="02D82C49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be the outcome of the sum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Pr="00C908D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probability of the sum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279CB3" w14:textId="19C8FBD2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1/36</w:t>
      </w:r>
    </w:p>
    <w:p w14:paraId="104BA735" w14:textId="2DECF07D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2/36 = 1/18</w:t>
      </w:r>
    </w:p>
    <w:p w14:paraId="75D2B55D" w14:textId="54339BE8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= 3/36 = 1/12</w:t>
      </w:r>
    </w:p>
    <w:p w14:paraId="5AF10373" w14:textId="6E0BD81A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4/36 = 1/9</w:t>
      </w:r>
    </w:p>
    <w:p w14:paraId="576E52EF" w14:textId="20D76F4E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5/36</w:t>
      </w:r>
    </w:p>
    <w:p w14:paraId="03D5C401" w14:textId="13B0EF53" w:rsidR="00C908D8" w:rsidRDefault="00C908D8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F7AA1">
        <w:rPr>
          <w:rFonts w:ascii="Times New Roman" w:hAnsi="Times New Roman" w:cs="Times New Roman"/>
          <w:sz w:val="24"/>
          <w:szCs w:val="24"/>
        </w:rPr>
        <w:t>6/36 = 1/6</w:t>
      </w:r>
    </w:p>
    <w:p w14:paraId="05D9F6DB" w14:textId="1E6A0F93" w:rsidR="000F7AA1" w:rsidRDefault="000F7AA1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5/36</w:t>
      </w:r>
    </w:p>
    <w:p w14:paraId="65E43E96" w14:textId="36491E83" w:rsidR="000F7AA1" w:rsidRDefault="000F7AA1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= 4/36 = 1/9</w:t>
      </w:r>
    </w:p>
    <w:p w14:paraId="2E2447CE" w14:textId="3F2AE16A" w:rsidR="000F7AA1" w:rsidRDefault="000F7AA1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3/36 = 1/12</w:t>
      </w:r>
    </w:p>
    <w:p w14:paraId="6B1677FF" w14:textId="6C890B4F" w:rsidR="000F7AA1" w:rsidRDefault="000F7AA1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= 2/26 = 1/18</w:t>
      </w:r>
    </w:p>
    <w:p w14:paraId="6083BA07" w14:textId="6A6371DB" w:rsidR="000F7AA1" w:rsidRDefault="000F7AA1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1/36</w:t>
      </w:r>
    </w:p>
    <w:p w14:paraId="0413CE95" w14:textId="77777777" w:rsidR="000055CE" w:rsidRDefault="000055C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D9252" w14:textId="6DCE2051" w:rsidR="000055CE" w:rsidRDefault="000055C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b</w:t>
      </w:r>
    </w:p>
    <w:p w14:paraId="17BABB04" w14:textId="74C39C28" w:rsidR="000055CE" w:rsidRDefault="000055C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4FE5">
        <w:rPr>
          <w:rFonts w:ascii="Times New Roman" w:hAnsi="Times New Roman" w:cs="Times New Roman"/>
          <w:sz w:val="24"/>
          <w:szCs w:val="24"/>
        </w:rPr>
        <w:t xml:space="preserve">The expected value E(x) = </w:t>
      </w:r>
      <w:r w:rsidR="005B5272">
        <w:rPr>
          <w:rFonts w:ascii="Times New Roman" w:hAnsi="Times New Roman" w:cs="Times New Roman"/>
          <w:sz w:val="24"/>
          <w:szCs w:val="24"/>
        </w:rPr>
        <w:t>2*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B5272">
        <w:rPr>
          <w:rFonts w:ascii="Times New Roman" w:hAnsi="Times New Roman" w:cs="Times New Roman"/>
          <w:sz w:val="24"/>
          <w:szCs w:val="24"/>
        </w:rPr>
        <w:t>+ 3*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5B5272">
        <w:rPr>
          <w:rFonts w:ascii="Times New Roman" w:hAnsi="Times New Roman" w:cs="Times New Roman"/>
          <w:sz w:val="24"/>
          <w:szCs w:val="24"/>
        </w:rPr>
        <w:t>+4*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5B5272">
        <w:rPr>
          <w:rFonts w:ascii="Times New Roman" w:hAnsi="Times New Roman" w:cs="Times New Roman"/>
          <w:sz w:val="24"/>
          <w:szCs w:val="24"/>
        </w:rPr>
        <w:t>+5*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5B5272">
        <w:rPr>
          <w:rFonts w:ascii="Times New Roman" w:hAnsi="Times New Roman" w:cs="Times New Roman"/>
          <w:sz w:val="24"/>
          <w:szCs w:val="24"/>
        </w:rPr>
        <w:t>+6*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="005B5272">
        <w:rPr>
          <w:rFonts w:ascii="Times New Roman" w:hAnsi="Times New Roman" w:cs="Times New Roman"/>
          <w:sz w:val="24"/>
          <w:szCs w:val="24"/>
        </w:rPr>
        <w:t>+7*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="005B5272">
        <w:rPr>
          <w:rFonts w:ascii="Times New Roman" w:hAnsi="Times New Roman" w:cs="Times New Roman"/>
          <w:sz w:val="24"/>
          <w:szCs w:val="24"/>
        </w:rPr>
        <w:t>+8*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="005B5272">
        <w:rPr>
          <w:rFonts w:ascii="Times New Roman" w:hAnsi="Times New Roman" w:cs="Times New Roman"/>
          <w:sz w:val="24"/>
          <w:szCs w:val="24"/>
        </w:rPr>
        <w:t>+9*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="005B5272">
        <w:rPr>
          <w:rFonts w:ascii="Times New Roman" w:hAnsi="Times New Roman" w:cs="Times New Roman"/>
          <w:sz w:val="24"/>
          <w:szCs w:val="24"/>
        </w:rPr>
        <w:t>+10*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5B5272">
        <w:rPr>
          <w:rFonts w:ascii="Times New Roman" w:hAnsi="Times New Roman" w:cs="Times New Roman"/>
          <w:sz w:val="24"/>
          <w:szCs w:val="24"/>
        </w:rPr>
        <w:t>+11*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="005B5272">
        <w:rPr>
          <w:rFonts w:ascii="Times New Roman" w:hAnsi="Times New Roman" w:cs="Times New Roman"/>
          <w:sz w:val="24"/>
          <w:szCs w:val="24"/>
        </w:rPr>
        <w:t>+12*</w:t>
      </w:r>
      <w:r w:rsidR="005B5272" w:rsidRPr="005B5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5272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B5272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="005B5272">
        <w:rPr>
          <w:rFonts w:ascii="Times New Roman" w:hAnsi="Times New Roman" w:cs="Times New Roman"/>
          <w:sz w:val="24"/>
          <w:szCs w:val="24"/>
        </w:rPr>
        <w:t xml:space="preserve"> = 2*(1/</w:t>
      </w:r>
      <w:r w:rsidR="000F5C2F">
        <w:rPr>
          <w:rFonts w:ascii="Times New Roman" w:hAnsi="Times New Roman" w:cs="Times New Roman"/>
          <w:sz w:val="24"/>
          <w:szCs w:val="24"/>
        </w:rPr>
        <w:t>3</w:t>
      </w:r>
      <w:r w:rsidR="005B5272">
        <w:rPr>
          <w:rFonts w:ascii="Times New Roman" w:hAnsi="Times New Roman" w:cs="Times New Roman"/>
          <w:sz w:val="24"/>
          <w:szCs w:val="24"/>
        </w:rPr>
        <w:t>6) + 3*(</w:t>
      </w:r>
      <w:r w:rsidR="000F5C2F">
        <w:rPr>
          <w:rFonts w:ascii="Times New Roman" w:hAnsi="Times New Roman" w:cs="Times New Roman"/>
          <w:sz w:val="24"/>
          <w:szCs w:val="24"/>
        </w:rPr>
        <w:t>1/18</w:t>
      </w:r>
      <w:r w:rsidR="005B5272">
        <w:rPr>
          <w:rFonts w:ascii="Times New Roman" w:hAnsi="Times New Roman" w:cs="Times New Roman"/>
          <w:sz w:val="24"/>
          <w:szCs w:val="24"/>
        </w:rPr>
        <w:t>)</w:t>
      </w:r>
      <w:r w:rsidR="000F5C2F">
        <w:rPr>
          <w:rFonts w:ascii="Times New Roman" w:hAnsi="Times New Roman" w:cs="Times New Roman"/>
          <w:sz w:val="24"/>
          <w:szCs w:val="24"/>
        </w:rPr>
        <w:t xml:space="preserve"> + 4*(1/12) + 5*(1/9) + 6*(5/36) + 7*(1/6) + 8*(5/36) + 9*(1/9) + 10*(1/12) + 11*(1/18) + 12*(1/36) = </w:t>
      </w:r>
      <w:r w:rsidR="0080067E">
        <w:rPr>
          <w:rFonts w:ascii="Times New Roman" w:hAnsi="Times New Roman" w:cs="Times New Roman"/>
          <w:sz w:val="24"/>
          <w:szCs w:val="24"/>
        </w:rPr>
        <w:t>7</w:t>
      </w:r>
    </w:p>
    <w:p w14:paraId="0F4AB35B" w14:textId="3FCF513F" w:rsidR="0080067E" w:rsidRDefault="0080067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CB7A7" w14:textId="305D31F9" w:rsidR="0080067E" w:rsidRDefault="0080067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</w:t>
      </w:r>
    </w:p>
    <w:p w14:paraId="09CA48F2" w14:textId="343D5329" w:rsidR="0080067E" w:rsidRDefault="0080067E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6719">
        <w:rPr>
          <w:rFonts w:ascii="Times New Roman" w:hAnsi="Times New Roman" w:cs="Times New Roman"/>
          <w:sz w:val="24"/>
          <w:szCs w:val="24"/>
        </w:rPr>
        <w:t xml:space="preserve">The probability of seeing the outcome of 4 in a single trial is </w:t>
      </w:r>
      <w:r w:rsidR="004B6719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4B671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B6719">
        <w:rPr>
          <w:rFonts w:ascii="Times New Roman" w:hAnsi="Times New Roman" w:cs="Times New Roman"/>
          <w:sz w:val="24"/>
          <w:szCs w:val="24"/>
        </w:rPr>
        <w:t xml:space="preserve"> = 1/12</w:t>
      </w:r>
    </w:p>
    <w:p w14:paraId="16458212" w14:textId="44FDE09F" w:rsidR="004B6719" w:rsidRDefault="004B6719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probability of NOT seeing the outcome of 4 in a single trial is 1-1/12 = 11/12</w:t>
      </w:r>
    </w:p>
    <w:p w14:paraId="5A9F0A9A" w14:textId="2D70B02A" w:rsidR="004B6719" w:rsidRDefault="004B6719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Thus, the probability of NOT seeing 4 in all 5 trials: (11/12)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45F">
        <w:rPr>
          <w:rFonts w:ascii="Times New Roman" w:hAnsi="Times New Roman" w:cs="Times New Roman"/>
          <w:sz w:val="24"/>
          <w:szCs w:val="24"/>
        </w:rPr>
        <w:t xml:space="preserve">= 161051/248832 </w:t>
      </w:r>
      <w:r>
        <w:rPr>
          <w:rFonts w:ascii="Times New Roman" w:hAnsi="Times New Roman" w:cs="Times New Roman"/>
          <w:sz w:val="24"/>
          <w:szCs w:val="24"/>
        </w:rPr>
        <w:t xml:space="preserve">≈ </w:t>
      </w:r>
      <w:r w:rsidR="00F8545F">
        <w:rPr>
          <w:rFonts w:ascii="Times New Roman" w:hAnsi="Times New Roman" w:cs="Times New Roman"/>
          <w:sz w:val="24"/>
          <w:szCs w:val="24"/>
        </w:rPr>
        <w:t>0.6472</w:t>
      </w:r>
    </w:p>
    <w:p w14:paraId="57230E0D" w14:textId="76DEFDE8" w:rsidR="00F8545F" w:rsidRDefault="00F8545F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FB0C7" w14:textId="77996DA3" w:rsidR="00F8545F" w:rsidRDefault="00F8545F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probability of seeing odd-sum outcomes in a single trial is 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F85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= 1/18 + 1/9 + 1/6 + 1/9 + 1/18 = ½</w:t>
      </w:r>
    </w:p>
    <w:p w14:paraId="2E27B171" w14:textId="790C8106" w:rsidR="00F8545F" w:rsidRDefault="00F8545F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Thus, the probability of seeing odd-sum outcomes in all 5 trials: (1/2)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= 1/32 = 0.03125</w:t>
      </w:r>
    </w:p>
    <w:p w14:paraId="6FBECD92" w14:textId="05E146C4" w:rsidR="00A65152" w:rsidRDefault="00A65152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46FE5" w14:textId="693F8F25" w:rsidR="00A65152" w:rsidRPr="00A65152" w:rsidRDefault="00A65152" w:rsidP="00CC5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5152"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431D4693" w14:textId="548C0B71" w:rsidR="00C908D8" w:rsidRDefault="00237BB4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Take the integral over its possible values on the interval [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1B9FD1A2" w14:textId="5F4FF1C4" w:rsidR="00237BB4" w:rsidRPr="00237BB4" w:rsidRDefault="00706F5C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</m:oMath>
      </m:oMathPara>
    </w:p>
    <w:p w14:paraId="3487122E" w14:textId="7B8025A6" w:rsidR="00237BB4" w:rsidRDefault="00237BB4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verified that the uniform distribution is properly normalized.</w:t>
      </w:r>
    </w:p>
    <w:p w14:paraId="7E313AF3" w14:textId="6335EBBC" w:rsidR="00237BB4" w:rsidRDefault="00237BB4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E(x)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b-a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dx=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(b+a)(b-a)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2(b-a)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b+a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nary>
      </m:oMath>
    </w:p>
    <w:p w14:paraId="045B3497" w14:textId="77777777" w:rsidR="00A66797" w:rsidRDefault="00A66797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340F3" w14:textId="033AA571" w:rsidR="00CA5C6E" w:rsidRPr="00CA5C6E" w:rsidRDefault="00CA5C6E" w:rsidP="00CC5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C6E">
        <w:rPr>
          <w:rFonts w:ascii="Times New Roman" w:hAnsi="Times New Roman" w:cs="Times New Roman"/>
          <w:b/>
          <w:bCs/>
          <w:sz w:val="24"/>
          <w:szCs w:val="24"/>
        </w:rPr>
        <w:t>Problem 4</w:t>
      </w:r>
    </w:p>
    <w:p w14:paraId="777D23AA" w14:textId="28FF95AF" w:rsidR="008D28FA" w:rsidRDefault="00355304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355304">
        <w:rPr>
          <w:rFonts w:ascii="Times New Roman" w:hAnsi="Times New Roman" w:cs="Times New Roman"/>
          <w:sz w:val="24"/>
          <w:szCs w:val="24"/>
        </w:rPr>
        <w:t>The ML estimate of theta is 0.65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43EEC" w14:textId="77777777" w:rsidR="00A66797" w:rsidRDefault="00A66797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57E0" w14:textId="37B3602B" w:rsidR="00146ACB" w:rsidRDefault="00146ACB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2AD3298D" w14:textId="435E6FBC" w:rsidR="00355304" w:rsidRDefault="00146ACB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A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1A5CA8" wp14:editId="2C4C7C63">
            <wp:extent cx="3327400" cy="2672400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698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AA6D" w14:textId="4DC06759" w:rsidR="00146ACB" w:rsidRDefault="00146ACB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33DD4">
        <w:rPr>
          <w:rFonts w:ascii="Times New Roman" w:hAnsi="Times New Roman" w:cs="Times New Roman"/>
          <w:sz w:val="24"/>
          <w:szCs w:val="24"/>
        </w:rPr>
        <w:t xml:space="preserve"> </w:t>
      </w:r>
      <w:r w:rsidR="00CF6126">
        <w:rPr>
          <w:rFonts w:ascii="Times New Roman" w:hAnsi="Times New Roman" w:cs="Times New Roman"/>
          <w:sz w:val="24"/>
          <w:szCs w:val="24"/>
        </w:rPr>
        <w:t xml:space="preserve">the </w:t>
      </w:r>
      <w:r w:rsidR="005821B5">
        <w:rPr>
          <w:rFonts w:ascii="Times New Roman" w:hAnsi="Times New Roman" w:cs="Times New Roman"/>
          <w:sz w:val="24"/>
          <w:szCs w:val="24"/>
        </w:rPr>
        <w:t>posterior: Beta(</w:t>
      </w:r>
      <w:r w:rsidR="005821B5"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 w:rsidR="005821B5">
        <w:rPr>
          <w:rFonts w:ascii="Times New Roman" w:hAnsi="Times New Roman" w:cs="Times New Roman"/>
          <w:sz w:val="24"/>
          <w:szCs w:val="24"/>
        </w:rPr>
        <w:t xml:space="preserve"> | 66, 36)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66+36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36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sup>
        </m:sSup>
      </m:oMath>
    </w:p>
    <w:p w14:paraId="69499A92" w14:textId="57FAA29D" w:rsidR="00A15D50" w:rsidRDefault="00A15D50" w:rsidP="00CC5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calculate the MAP estimate of theta</w:t>
      </w:r>
    </w:p>
    <w:p w14:paraId="7CAB4F74" w14:textId="77777777" w:rsidR="005821B5" w:rsidRDefault="005821B5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log of it, we get:</w:t>
      </w:r>
    </w:p>
    <w:p w14:paraId="650A5C55" w14:textId="452D3B29" w:rsidR="000C7606" w:rsidRDefault="005821B5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66+36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36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>) + log(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+ log(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2E5CF346" w14:textId="4AB97BAC" w:rsidR="005821B5" w:rsidRDefault="005821B5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log(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66+36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66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36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>) + 65log(Ɵ) + 35log(1-Ɵ)</w:t>
      </w:r>
    </w:p>
    <w:p w14:paraId="48CA3FBD" w14:textId="517531A0" w:rsidR="005821B5" w:rsidRDefault="005821B5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derivative and set it to 0 to find Ɵ that maximizes the posterior:</w:t>
      </w:r>
    </w:p>
    <w:p w14:paraId="17FDA876" w14:textId="4EAAE1FB" w:rsidR="005821B5" w:rsidRDefault="005821B5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1-θ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0  =&gt; </w:t>
      </w:r>
      <w:r w:rsidR="00255797">
        <w:rPr>
          <w:rFonts w:ascii="Times New Roman" w:hAnsi="Times New Roman" w:cs="Times New Roman"/>
          <w:sz w:val="24"/>
          <w:szCs w:val="24"/>
        </w:rPr>
        <w:t>65(1-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255797">
        <w:rPr>
          <w:rFonts w:ascii="Times New Roman" w:hAnsi="Times New Roman" w:cs="Times New Roman"/>
          <w:sz w:val="24"/>
          <w:szCs w:val="24"/>
        </w:rPr>
        <w:t>) = 35Ɵ =&gt; Ɵ = 0.65</w:t>
      </w:r>
    </w:p>
    <w:p w14:paraId="0CAC4615" w14:textId="7EFF5B31" w:rsidR="00255797" w:rsidRDefault="00255797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>= 0.65</w:t>
      </w:r>
    </w:p>
    <w:p w14:paraId="255A6C7A" w14:textId="61B74691" w:rsidR="00255797" w:rsidRDefault="00C029A9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equation: </w:t>
      </w:r>
      <w:r w:rsidR="00A15D50">
        <w:rPr>
          <w:rFonts w:ascii="Times New Roman" w:hAnsi="Times New Roman" w:cs="Times New Roman"/>
          <w:sz w:val="24"/>
          <w:szCs w:val="24"/>
        </w:rPr>
        <w:t>Ɵ</w:t>
      </w:r>
      <w:r w:rsidR="00A15D50"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 w:rsidR="00A15D50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+a-1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+a+b-2</m:t>
            </m:r>
          </m:den>
        </m:f>
      </m:oMath>
    </w:p>
    <w:p w14:paraId="4F1B16F8" w14:textId="17A409EF" w:rsidR="00A15D50" w:rsidRDefault="00A15D50" w:rsidP="0058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N</w:t>
      </w:r>
      <w:r w:rsidRPr="00A15D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65, a = 1, N</w:t>
      </w:r>
      <w:r w:rsidRPr="00A15D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35, b = 1,</w:t>
      </w:r>
    </w:p>
    <w:p w14:paraId="3D7F5425" w14:textId="77777777" w:rsidR="00A15D50" w:rsidRDefault="00A15D50" w:rsidP="00A15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65+1-1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65+35+2-2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65/100 = 0.65 )</w:t>
      </w:r>
    </w:p>
    <w:p w14:paraId="0F1F9530" w14:textId="77777777" w:rsidR="00A15D50" w:rsidRDefault="00A15D50" w:rsidP="00A15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D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15D50">
        <w:rPr>
          <w:rFonts w:ascii="Times New Roman" w:hAnsi="Times New Roman" w:cs="Times New Roman"/>
          <w:sz w:val="24"/>
          <w:szCs w:val="24"/>
        </w:rPr>
        <w:t>alculate</w:t>
      </w:r>
      <w:r>
        <w:rPr>
          <w:rFonts w:ascii="Times New Roman" w:hAnsi="Times New Roman" w:cs="Times New Roman"/>
          <w:sz w:val="24"/>
          <w:szCs w:val="24"/>
        </w:rPr>
        <w:t xml:space="preserve"> the expected value of theta</w:t>
      </w:r>
    </w:p>
    <w:p w14:paraId="5B58B168" w14:textId="4AEE238A" w:rsidR="00A15D50" w:rsidRDefault="00A15D50" w:rsidP="00A15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 = E[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(66+36)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(66)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(36)</m:t>
                </m:r>
              </m:den>
            </m:f>
          </m:e>
        </m:nary>
      </m:oMath>
      <w:r w:rsidRPr="00A15D5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(1-θ)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(66+36)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(66)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(36)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</m:t>
                </m:r>
              </m:sup>
            </m:sSup>
          </m:e>
        </m:nary>
      </m:oMath>
      <w:r w:rsidR="003F41EC" w:rsidRPr="00A15D50">
        <w:rPr>
          <w:rFonts w:ascii="Times New Roman" w:hAnsi="Times New Roman" w:cs="Times New Roman"/>
          <w:sz w:val="24"/>
          <w:szCs w:val="24"/>
        </w:rPr>
        <w:t xml:space="preserve"> </w:t>
      </w:r>
      <w:r w:rsidR="003F41EC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(102)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(66)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(36)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(67)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(36)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(67+36)</m:t>
            </m:r>
          </m:den>
        </m:f>
      </m:oMath>
    </w:p>
    <w:p w14:paraId="2CD63BC0" w14:textId="61D2F43C" w:rsidR="003F41EC" w:rsidRPr="00A15D50" w:rsidRDefault="003F41EC" w:rsidP="00A15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101!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65!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66!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102!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</w:p>
    <w:p w14:paraId="202D3BDF" w14:textId="66BE12A2" w:rsidR="00A15D50" w:rsidRDefault="00247B7D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21CA0" wp14:editId="0A973AF9">
            <wp:extent cx="2889072" cy="2165236"/>
            <wp:effectExtent l="0" t="0" r="6985" b="698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33" cy="21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0F1E1" wp14:editId="0E146EF2">
            <wp:extent cx="2997200" cy="2246275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41" cy="224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C930" w14:textId="5381AB12" w:rsidR="00247B7D" w:rsidRDefault="00247B7D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14:paraId="308CB9D7" w14:textId="14274538" w:rsidR="00204F5A" w:rsidRDefault="00204F5A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F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FC2CA" wp14:editId="6529EAF2">
            <wp:extent cx="3256841" cy="2635250"/>
            <wp:effectExtent l="0" t="0" r="127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875" cy="26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8AF" w14:textId="2CA1372B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posterior: Beta(</w:t>
      </w:r>
      <w:r w:rsidRPr="00C908D8">
        <w:rPr>
          <w:rFonts w:ascii="Times New Roman" w:hAnsi="Times New Roman" w:cs="Times New Roman"/>
          <w:i/>
          <w:iCs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</w:rPr>
        <w:t xml:space="preserve"> | 69, 37)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69+37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37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sup>
        </m:sSup>
      </m:oMath>
    </w:p>
    <w:p w14:paraId="329C49B2" w14:textId="77777777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calculate the MAP estimate of theta</w:t>
      </w:r>
    </w:p>
    <w:p w14:paraId="30C40D61" w14:textId="77777777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log of it, we get:</w:t>
      </w:r>
    </w:p>
    <w:p w14:paraId="6C42024D" w14:textId="1F1547F1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69+37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37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>) + log(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+ log(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3B5F296D" w14:textId="6E36F7C1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log(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69+37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37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>) + 68log(Ɵ) + 36log(1-Ɵ)</w:t>
      </w:r>
    </w:p>
    <w:p w14:paraId="4CC51257" w14:textId="77777777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derivative and set it to 0 to find Ɵ that maximizes the posterior:</w:t>
      </w:r>
    </w:p>
    <w:p w14:paraId="3F5D61FB" w14:textId="08C20335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1-θ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0  =&gt; 68(1-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) = 36Ɵ =&gt; Ɵ = </w:t>
      </w:r>
      <w:r w:rsidR="00FE4F60">
        <w:rPr>
          <w:rFonts w:ascii="Times New Roman" w:hAnsi="Times New Roman" w:cs="Times New Roman"/>
          <w:sz w:val="24"/>
          <w:szCs w:val="24"/>
        </w:rPr>
        <w:t>68/104 = 17/26</w:t>
      </w:r>
    </w:p>
    <w:p w14:paraId="7C84B3DF" w14:textId="4F966816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E4F60">
        <w:rPr>
          <w:rFonts w:ascii="Times New Roman" w:hAnsi="Times New Roman" w:cs="Times New Roman"/>
          <w:sz w:val="24"/>
          <w:szCs w:val="24"/>
        </w:rPr>
        <w:t>17/26</w:t>
      </w:r>
    </w:p>
    <w:p w14:paraId="09F55C1D" w14:textId="77777777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equation: 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+a-1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+a+b-2</m:t>
            </m:r>
          </m:den>
        </m:f>
      </m:oMath>
    </w:p>
    <w:p w14:paraId="24DB7FCE" w14:textId="3DDDE754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N</w:t>
      </w:r>
      <w:r w:rsidRPr="00A15D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65, a = </w:t>
      </w:r>
      <w:r w:rsidR="006401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A15D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35, b = </w:t>
      </w:r>
      <w:r w:rsidR="006401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3C2CF51" w14:textId="3A71ED24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65+4-1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65+35+6-2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="006401D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/10</w:t>
      </w:r>
      <w:r w:rsidR="006401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401D0">
        <w:rPr>
          <w:rFonts w:ascii="Times New Roman" w:hAnsi="Times New Roman" w:cs="Times New Roman"/>
          <w:sz w:val="24"/>
          <w:szCs w:val="24"/>
        </w:rPr>
        <w:t>17/26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39802DC" w14:textId="77777777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D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15D50">
        <w:rPr>
          <w:rFonts w:ascii="Times New Roman" w:hAnsi="Times New Roman" w:cs="Times New Roman"/>
          <w:sz w:val="24"/>
          <w:szCs w:val="24"/>
        </w:rPr>
        <w:t>alculate</w:t>
      </w:r>
      <w:r>
        <w:rPr>
          <w:rFonts w:ascii="Times New Roman" w:hAnsi="Times New Roman" w:cs="Times New Roman"/>
          <w:sz w:val="24"/>
          <w:szCs w:val="24"/>
        </w:rPr>
        <w:t xml:space="preserve"> the expected value of theta</w:t>
      </w:r>
    </w:p>
    <w:p w14:paraId="69B280BF" w14:textId="77F1B6E1" w:rsidR="00204F5A" w:rsidRDefault="00204F5A" w:rsidP="00204F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 = E[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(69+37)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(69)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(37)</m:t>
                </m:r>
              </m:den>
            </m:f>
          </m:e>
        </m:nary>
      </m:oMath>
      <w:r w:rsidRPr="00A15D5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(1-θ)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(69+37)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(69)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(37)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36</m:t>
                </m:r>
              </m:sup>
            </m:sSup>
          </m:e>
        </m:nary>
      </m:oMath>
      <w:r w:rsidRPr="00A15D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(106)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(69)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(37)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(70)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(37)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(107)</m:t>
            </m:r>
          </m:den>
        </m:f>
      </m:oMath>
    </w:p>
    <w:p w14:paraId="0001FC87" w14:textId="2EEE6498" w:rsidR="00204F5A" w:rsidRDefault="00204F5A" w:rsidP="006401D0">
      <w:pPr>
        <w:tabs>
          <w:tab w:val="left" w:pos="27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105!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68!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69!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106!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5E613" w14:textId="142CDCE7" w:rsidR="0044425A" w:rsidRDefault="0044425A" w:rsidP="006401D0">
      <w:pPr>
        <w:tabs>
          <w:tab w:val="left" w:pos="2750"/>
        </w:tabs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974929B" wp14:editId="53C45979">
            <wp:extent cx="2695575" cy="2127250"/>
            <wp:effectExtent l="0" t="0" r="9525" b="63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54" cy="21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907F8" wp14:editId="02DCBA7F">
            <wp:extent cx="2603873" cy="2124710"/>
            <wp:effectExtent l="0" t="0" r="6350" b="889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45" cy="21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CC" w14:textId="20EA433F" w:rsidR="0044425A" w:rsidRDefault="0044425A" w:rsidP="006401D0">
      <w:pPr>
        <w:tabs>
          <w:tab w:val="left" w:pos="2750"/>
        </w:tabs>
        <w:spacing w:line="240" w:lineRule="auto"/>
        <w:rPr>
          <w:noProof/>
        </w:rPr>
      </w:pPr>
    </w:p>
    <w:p w14:paraId="562290CA" w14:textId="5E4DBEDD" w:rsidR="0044425A" w:rsidRPr="0044425A" w:rsidRDefault="0044425A" w:rsidP="006401D0">
      <w:pPr>
        <w:tabs>
          <w:tab w:val="left" w:pos="27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25A">
        <w:rPr>
          <w:rFonts w:ascii="Times New Roman" w:hAnsi="Times New Roman" w:cs="Times New Roman"/>
          <w:b/>
          <w:bCs/>
          <w:noProof/>
          <w:sz w:val="24"/>
          <w:szCs w:val="24"/>
        </w:rPr>
        <w:t>Problem 5</w:t>
      </w:r>
    </w:p>
    <w:p w14:paraId="4197401F" w14:textId="176CE1DB" w:rsidR="00204F5A" w:rsidRDefault="004D2851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472152BE" w14:textId="2AF603C7" w:rsidR="004D2851" w:rsidRDefault="004D2851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87254" wp14:editId="03CEAE01">
            <wp:extent cx="3965268" cy="29718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85" cy="29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B199" w14:textId="3027C8BA" w:rsidR="004D2851" w:rsidRDefault="004D2851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</w:p>
    <w:p w14:paraId="014C4E75" w14:textId="7C5BB490" w:rsidR="006139EB" w:rsidRPr="00A25CB2" w:rsidRDefault="00A25CB2" w:rsidP="000C7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2">
        <w:rPr>
          <w:rFonts w:ascii="Times New Roman" w:hAnsi="Times New Roman" w:cs="Times New Roman"/>
          <w:sz w:val="24"/>
          <w:szCs w:val="24"/>
        </w:rPr>
        <w:t xml:space="preserve">ML estimate of mean is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6139EB">
        <w:rPr>
          <w:rFonts w:ascii="Times New Roman" w:hAnsi="Times New Roman" w:cs="Times New Roman"/>
          <w:sz w:val="24"/>
          <w:szCs w:val="24"/>
        </w:rPr>
        <w:t xml:space="preserve"> = </w:t>
      </w:r>
      <w:r w:rsidRPr="00A25CB2">
        <w:rPr>
          <w:rFonts w:ascii="Times New Roman" w:hAnsi="Times New Roman" w:cs="Times New Roman"/>
          <w:sz w:val="24"/>
          <w:szCs w:val="24"/>
        </w:rPr>
        <w:t>3.6377316957999994</w:t>
      </w:r>
    </w:p>
    <w:p w14:paraId="4710D700" w14:textId="16E66694" w:rsidR="004D2851" w:rsidRDefault="00A25CB2" w:rsidP="00A25C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2">
        <w:rPr>
          <w:rFonts w:ascii="Times New Roman" w:hAnsi="Times New Roman" w:cs="Times New Roman"/>
          <w:sz w:val="24"/>
          <w:szCs w:val="24"/>
        </w:rPr>
        <w:t xml:space="preserve">ML estimate of unbiased variance is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</m:e>
        </m:nary>
      </m:oMath>
      <w:r w:rsidRPr="00A25CB2">
        <w:rPr>
          <w:rFonts w:ascii="Times New Roman" w:hAnsi="Times New Roman" w:cs="Times New Roman"/>
          <w:sz w:val="24"/>
          <w:szCs w:val="24"/>
        </w:rPr>
        <w:t>3.6414284586746737</w:t>
      </w:r>
    </w:p>
    <w:p w14:paraId="50E3EBFD" w14:textId="142FEEA5" w:rsidR="00A15FD5" w:rsidRDefault="00F74600" w:rsidP="0039522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96C64" wp14:editId="2BB4AA0B">
            <wp:extent cx="3905958" cy="292735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48" cy="293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7513" w14:textId="77777777" w:rsidR="00F74600" w:rsidRDefault="00F74600" w:rsidP="00395223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EBB83" w14:textId="792BF3BC" w:rsidR="00A15FD5" w:rsidRPr="005B38F2" w:rsidRDefault="00A15FD5" w:rsidP="00395223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B38F2">
        <w:rPr>
          <w:rFonts w:ascii="Times New Roman" w:hAnsi="Times New Roman" w:cs="Times New Roman"/>
          <w:b/>
          <w:bCs/>
          <w:sz w:val="24"/>
          <w:szCs w:val="24"/>
        </w:rPr>
        <w:t>Problem 6</w:t>
      </w:r>
    </w:p>
    <w:p w14:paraId="37F66F66" w14:textId="104F8471" w:rsidR="005B38F2" w:rsidRDefault="00107F80" w:rsidP="0039522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5598AD9A" w14:textId="38CCC763" w:rsidR="00107F80" w:rsidRDefault="00BC2D4A" w:rsidP="0039522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F80">
        <w:rPr>
          <w:rFonts w:ascii="Times New Roman" w:hAnsi="Times New Roman" w:cs="Times New Roman"/>
          <w:sz w:val="24"/>
          <w:szCs w:val="24"/>
        </w:rPr>
        <w:t xml:space="preserve">Since the n samples are independent, the likelihood function is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</w:p>
    <w:p w14:paraId="796787ED" w14:textId="2309FB8E" w:rsidR="00107F80" w:rsidRDefault="00BC2D4A" w:rsidP="0039522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F80">
        <w:rPr>
          <w:rFonts w:ascii="Times New Roman" w:hAnsi="Times New Roman" w:cs="Times New Roman"/>
          <w:sz w:val="24"/>
          <w:szCs w:val="24"/>
        </w:rPr>
        <w:t>Take the log of it, we get the log likelihood function:</w:t>
      </w:r>
    </w:p>
    <w:p w14:paraId="581B2001" w14:textId="51044137" w:rsidR="00107F80" w:rsidRDefault="00BC2D4A" w:rsidP="0039522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nary>
      </m:oMath>
      <w:r w:rsidR="00107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A0493" w14:textId="2B46B186" w:rsidR="00107F80" w:rsidRDefault="00BC2D4A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F80">
        <w:rPr>
          <w:rFonts w:ascii="Times New Roman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-λ</m:t>
                        </m:r>
                      </m:sup>
                    </m:sSup>
                  </m:e>
                </m:d>
              </m:e>
            </m:func>
          </m:e>
        </m:nary>
      </m:oMath>
      <w:r w:rsidR="00107F80">
        <w:rPr>
          <w:rFonts w:ascii="Times New Roman" w:hAnsi="Times New Roman" w:cs="Times New Roman"/>
          <w:sz w:val="24"/>
          <w:szCs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!</m:t>
                        </m:r>
                      </m:den>
                    </m:f>
                  </m:e>
                </m:d>
              </m:e>
            </m:func>
          </m:e>
        </m:nary>
      </m:oMath>
      <w:r w:rsidR="00107F80">
        <w:rPr>
          <w:rFonts w:ascii="Times New Roman" w:hAnsi="Times New Roman" w:cs="Times New Roman"/>
          <w:sz w:val="24"/>
          <w:szCs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nary>
      </m:oMath>
      <w:r w:rsidR="00107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5981" w14:textId="521533A7" w:rsidR="00107F80" w:rsidRDefault="00BC2D4A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F80">
        <w:rPr>
          <w:rFonts w:ascii="Times New Roman" w:hAnsi="Times New Roman" w:cs="Times New Roman"/>
          <w:sz w:val="24"/>
          <w:szCs w:val="24"/>
        </w:rPr>
        <w:t xml:space="preserve">= </w:t>
      </w:r>
      <w:r w:rsidR="00FE5D11">
        <w:rPr>
          <w:rFonts w:ascii="Times New Roman" w:hAnsi="Times New Roman" w:cs="Times New Roman"/>
          <w:sz w:val="24"/>
          <w:szCs w:val="24"/>
        </w:rPr>
        <w:t>n(-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FE5D11">
        <w:rPr>
          <w:rFonts w:ascii="Times New Roman" w:hAnsi="Times New Roman" w:cs="Times New Roman"/>
          <w:sz w:val="24"/>
          <w:szCs w:val="24"/>
        </w:rPr>
        <w:t xml:space="preserve">) -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FE5D11"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(λ)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97AA559" w14:textId="126B5C92" w:rsidR="00FE5D11" w:rsidRDefault="00BC2D4A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D11">
        <w:rPr>
          <w:rFonts w:ascii="Times New Roman" w:hAnsi="Times New Roman" w:cs="Times New Roman"/>
          <w:sz w:val="24"/>
          <w:szCs w:val="24"/>
        </w:rPr>
        <w:t xml:space="preserve">Take its derivative and set it to 0 to find the ML estimate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FE5D11">
        <w:rPr>
          <w:rFonts w:ascii="Times New Roman" w:hAnsi="Times New Roman" w:cs="Times New Roman"/>
          <w:sz w:val="24"/>
          <w:szCs w:val="24"/>
        </w:rPr>
        <w:t>:</w:t>
      </w:r>
    </w:p>
    <w:p w14:paraId="6CA39D47" w14:textId="3BCB0AC8" w:rsidR="00FE5D11" w:rsidRDefault="00BC2D4A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D11">
        <w:rPr>
          <w:rFonts w:ascii="Times New Roman" w:hAnsi="Times New Roman" w:cs="Times New Roman"/>
          <w:sz w:val="24"/>
          <w:szCs w:val="24"/>
        </w:rPr>
        <w:t xml:space="preserve">-n – 0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="00FE5D1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BF46067" w14:textId="3F32C5A6" w:rsidR="00FE5D11" w:rsidRDefault="00BC2D4A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D11">
        <w:rPr>
          <w:rFonts w:ascii="Times New Roman" w:hAnsi="Times New Roman" w:cs="Times New Roman"/>
          <w:sz w:val="24"/>
          <w:szCs w:val="24"/>
        </w:rPr>
        <w:t xml:space="preserve">=&gt; the ML estimate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9D53797" w14:textId="23C25DDF" w:rsidR="006D51E3" w:rsidRDefault="006D51E3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297E875" w14:textId="77777777" w:rsidR="006D51E3" w:rsidRDefault="006D51E3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66E654E" w14:textId="43BCAE86" w:rsidR="00FE5D11" w:rsidRDefault="00326D6B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2</w:t>
      </w:r>
    </w:p>
    <w:p w14:paraId="388033CE" w14:textId="738027C0" w:rsidR="00326D6B" w:rsidRDefault="000C73BD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1681F873" w14:textId="070AA9A8" w:rsidR="000C73BD" w:rsidRDefault="00451475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06B7A" wp14:editId="4278BF2A">
            <wp:extent cx="4368800" cy="3274231"/>
            <wp:effectExtent l="0" t="0" r="0" b="254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05" cy="32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7AE3" w14:textId="3D21A987" w:rsidR="000C73BD" w:rsidRDefault="000C73BD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4F7187F8" w14:textId="04632B7C" w:rsidR="000C73BD" w:rsidRDefault="00A0007C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we derived from part 1, here the ML estimate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λ= </m:t>
        </m:r>
      </m:oMath>
      <w:r>
        <w:rPr>
          <w:rFonts w:ascii="Times New Roman" w:hAnsi="Times New Roman" w:cs="Times New Roman"/>
          <w:sz w:val="24"/>
          <w:szCs w:val="24"/>
        </w:rPr>
        <w:t>5.24</w:t>
      </w:r>
    </w:p>
    <w:p w14:paraId="6B87DA7C" w14:textId="2A91F558" w:rsidR="00A0007C" w:rsidRDefault="00451475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A6E3A" wp14:editId="38EE5725">
            <wp:extent cx="4210978" cy="3155950"/>
            <wp:effectExtent l="0" t="0" r="0" b="635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75" cy="31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D349" w14:textId="77777777" w:rsidR="005D7CBF" w:rsidRDefault="005D7CBF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C7DEEB6" w14:textId="6D295C32" w:rsidR="00451475" w:rsidRDefault="00451475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</w:p>
    <w:p w14:paraId="47E4D899" w14:textId="415BC964" w:rsidR="00451475" w:rsidRDefault="005D7CBF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AAA11" wp14:editId="212C739B">
            <wp:extent cx="3632200" cy="2722180"/>
            <wp:effectExtent l="0" t="0" r="6350" b="254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84" cy="272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D120" w14:textId="230FC8A3" w:rsidR="005D7CBF" w:rsidRDefault="007E1019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14:paraId="2F90DA86" w14:textId="09FB0066" w:rsidR="007E1019" w:rsidRDefault="004B15DB" w:rsidP="00107F8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6B4F8" wp14:editId="52C1CC88">
            <wp:extent cx="3016250" cy="2260551"/>
            <wp:effectExtent l="0" t="0" r="0" b="698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377" cy="22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9F70" w14:textId="0EFB1F46" w:rsidR="00395223" w:rsidRPr="000C7606" w:rsidRDefault="004B15DB" w:rsidP="006A6A9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15248" wp14:editId="4B8A0155">
            <wp:extent cx="2982422" cy="2235200"/>
            <wp:effectExtent l="0" t="0" r="889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57" cy="22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223" w:rsidRPr="000C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05B2" w14:textId="77777777" w:rsidR="00706F5C" w:rsidRDefault="00706F5C" w:rsidP="00237BB4">
      <w:pPr>
        <w:spacing w:after="0" w:line="240" w:lineRule="auto"/>
      </w:pPr>
      <w:r>
        <w:separator/>
      </w:r>
    </w:p>
  </w:endnote>
  <w:endnote w:type="continuationSeparator" w:id="0">
    <w:p w14:paraId="7CBF5C15" w14:textId="77777777" w:rsidR="00706F5C" w:rsidRDefault="00706F5C" w:rsidP="0023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C890" w14:textId="77777777" w:rsidR="00706F5C" w:rsidRDefault="00706F5C" w:rsidP="00237BB4">
      <w:pPr>
        <w:spacing w:after="0" w:line="240" w:lineRule="auto"/>
      </w:pPr>
      <w:r>
        <w:separator/>
      </w:r>
    </w:p>
  </w:footnote>
  <w:footnote w:type="continuationSeparator" w:id="0">
    <w:p w14:paraId="561A63A1" w14:textId="77777777" w:rsidR="00706F5C" w:rsidRDefault="00706F5C" w:rsidP="0023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393"/>
    <w:multiLevelType w:val="hybridMultilevel"/>
    <w:tmpl w:val="3DD8F54C"/>
    <w:lvl w:ilvl="0" w:tplc="D78EE9E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81293"/>
    <w:multiLevelType w:val="hybridMultilevel"/>
    <w:tmpl w:val="AD6A65FE"/>
    <w:lvl w:ilvl="0" w:tplc="A6CEE04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C3"/>
    <w:rsid w:val="000042DC"/>
    <w:rsid w:val="000055CE"/>
    <w:rsid w:val="0006772A"/>
    <w:rsid w:val="00067BC3"/>
    <w:rsid w:val="000867FD"/>
    <w:rsid w:val="000C73BD"/>
    <w:rsid w:val="000C7606"/>
    <w:rsid w:val="000D1092"/>
    <w:rsid w:val="000D1A7E"/>
    <w:rsid w:val="000F3610"/>
    <w:rsid w:val="000F5C2F"/>
    <w:rsid w:val="000F7AA1"/>
    <w:rsid w:val="00107F80"/>
    <w:rsid w:val="00121382"/>
    <w:rsid w:val="00146ACB"/>
    <w:rsid w:val="001F4B6A"/>
    <w:rsid w:val="00204F5A"/>
    <w:rsid w:val="0021003E"/>
    <w:rsid w:val="00237BB4"/>
    <w:rsid w:val="00247B7D"/>
    <w:rsid w:val="00247C47"/>
    <w:rsid w:val="00255797"/>
    <w:rsid w:val="002A4F57"/>
    <w:rsid w:val="00326D6B"/>
    <w:rsid w:val="00355304"/>
    <w:rsid w:val="00395223"/>
    <w:rsid w:val="003F41EC"/>
    <w:rsid w:val="0044425A"/>
    <w:rsid w:val="00451475"/>
    <w:rsid w:val="00474FE5"/>
    <w:rsid w:val="004B15DB"/>
    <w:rsid w:val="004B1EC2"/>
    <w:rsid w:val="004B6719"/>
    <w:rsid w:val="004D0879"/>
    <w:rsid w:val="004D2851"/>
    <w:rsid w:val="00526FF6"/>
    <w:rsid w:val="005271BD"/>
    <w:rsid w:val="005821B5"/>
    <w:rsid w:val="005A4CD0"/>
    <w:rsid w:val="005B38F2"/>
    <w:rsid w:val="005B5272"/>
    <w:rsid w:val="005D7830"/>
    <w:rsid w:val="005D7CBF"/>
    <w:rsid w:val="006139EB"/>
    <w:rsid w:val="00625FA9"/>
    <w:rsid w:val="006401D0"/>
    <w:rsid w:val="006A6A9F"/>
    <w:rsid w:val="006D51E3"/>
    <w:rsid w:val="00706F5C"/>
    <w:rsid w:val="007B1F3D"/>
    <w:rsid w:val="007E1019"/>
    <w:rsid w:val="007F79F0"/>
    <w:rsid w:val="0080067E"/>
    <w:rsid w:val="00833DD4"/>
    <w:rsid w:val="008C50ED"/>
    <w:rsid w:val="008D28FA"/>
    <w:rsid w:val="009E6F72"/>
    <w:rsid w:val="00A0007C"/>
    <w:rsid w:val="00A15D50"/>
    <w:rsid w:val="00A15FD5"/>
    <w:rsid w:val="00A25CB2"/>
    <w:rsid w:val="00A65152"/>
    <w:rsid w:val="00A66797"/>
    <w:rsid w:val="00A81993"/>
    <w:rsid w:val="00AE668B"/>
    <w:rsid w:val="00AF6BD9"/>
    <w:rsid w:val="00B13C08"/>
    <w:rsid w:val="00B42A6D"/>
    <w:rsid w:val="00BC2D4A"/>
    <w:rsid w:val="00C029A9"/>
    <w:rsid w:val="00C05067"/>
    <w:rsid w:val="00C734F5"/>
    <w:rsid w:val="00C908D8"/>
    <w:rsid w:val="00CA5C6E"/>
    <w:rsid w:val="00CC5128"/>
    <w:rsid w:val="00CD0883"/>
    <w:rsid w:val="00CF6126"/>
    <w:rsid w:val="00D55EF0"/>
    <w:rsid w:val="00DB5338"/>
    <w:rsid w:val="00E2270F"/>
    <w:rsid w:val="00E75E82"/>
    <w:rsid w:val="00EA7B41"/>
    <w:rsid w:val="00EC6F0E"/>
    <w:rsid w:val="00ED5D57"/>
    <w:rsid w:val="00F05DC2"/>
    <w:rsid w:val="00F74600"/>
    <w:rsid w:val="00F841A5"/>
    <w:rsid w:val="00F8545F"/>
    <w:rsid w:val="00FE4F60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2CC35"/>
  <w15:chartTrackingRefBased/>
  <w15:docId w15:val="{CF4BF61C-D509-43BF-832A-ABEC4005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B4"/>
  </w:style>
  <w:style w:type="paragraph" w:styleId="Footer">
    <w:name w:val="footer"/>
    <w:basedOn w:val="Normal"/>
    <w:link w:val="FooterChar"/>
    <w:uiPriority w:val="99"/>
    <w:unhideWhenUsed/>
    <w:rsid w:val="0023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B4"/>
  </w:style>
  <w:style w:type="character" w:styleId="PlaceholderText">
    <w:name w:val="Placeholder Text"/>
    <w:basedOn w:val="DefaultParagraphFont"/>
    <w:uiPriority w:val="99"/>
    <w:semiHidden/>
    <w:rsid w:val="00237BB4"/>
    <w:rPr>
      <w:color w:val="808080"/>
    </w:rPr>
  </w:style>
  <w:style w:type="paragraph" w:styleId="ListParagraph">
    <w:name w:val="List Paragraph"/>
    <w:basedOn w:val="Normal"/>
    <w:uiPriority w:val="34"/>
    <w:qFormat/>
    <w:rsid w:val="00A1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9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72</cp:revision>
  <dcterms:created xsi:type="dcterms:W3CDTF">2022-01-28T05:10:00Z</dcterms:created>
  <dcterms:modified xsi:type="dcterms:W3CDTF">2022-02-02T00:47:00Z</dcterms:modified>
</cp:coreProperties>
</file>