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C1BC" w14:textId="29992DE1" w:rsidR="009D126C" w:rsidRDefault="009D126C" w:rsidP="009D126C">
      <w:pPr>
        <w:pStyle w:val="a5"/>
        <w:ind w:firstLine="641"/>
        <w:rPr>
          <w:rFonts w:ascii="STKaiti" w:eastAsia="STKaiti" w:hAnsi="STKaiti"/>
        </w:rPr>
      </w:pPr>
      <w:r w:rsidRPr="009D126C">
        <w:rPr>
          <w:rFonts w:ascii="STKaiti" w:eastAsia="STKaiti" w:hAnsi="STKaiti" w:hint="eastAsia"/>
        </w:rPr>
        <w:t>高等数字集成电路作业-</w:t>
      </w:r>
      <w:r w:rsidR="00D353D9">
        <w:rPr>
          <w:rFonts w:ascii="STKaiti" w:eastAsia="STKaiti" w:hAnsi="STKaiti" w:hint="eastAsia"/>
        </w:rPr>
        <w:t>第</w:t>
      </w:r>
      <w:r w:rsidR="00BB1202">
        <w:rPr>
          <w:rFonts w:ascii="STKaiti" w:eastAsia="STKaiti" w:hAnsi="STKaiti" w:hint="eastAsia"/>
        </w:rPr>
        <w:t>4、5</w:t>
      </w:r>
      <w:r w:rsidR="00D353D9">
        <w:rPr>
          <w:rFonts w:ascii="STKaiti" w:eastAsia="STKaiti" w:hAnsi="STKaiti" w:hint="eastAsia"/>
        </w:rPr>
        <w:t>章</w:t>
      </w:r>
    </w:p>
    <w:p w14:paraId="386D1E73" w14:textId="6972BF03" w:rsidR="009D126C" w:rsidRDefault="009D126C" w:rsidP="009D126C">
      <w:pPr>
        <w:pStyle w:val="1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1、基础概念问题</w:t>
      </w:r>
    </w:p>
    <w:p w14:paraId="04F66131" w14:textId="21CEB5E1" w:rsidR="00F821A9" w:rsidRDefault="009D126C" w:rsidP="009D126C">
      <w:pPr>
        <w:pStyle w:val="1"/>
        <w:rPr>
          <w:rFonts w:ascii="STKaiti" w:eastAsia="STKaiti" w:hAnsi="STKaiti"/>
          <w:b w:val="0"/>
          <w:sz w:val="24"/>
        </w:rPr>
      </w:pPr>
      <w:r w:rsidRPr="009D126C">
        <w:rPr>
          <w:rFonts w:ascii="STKaiti" w:eastAsia="STKaiti" w:hAnsi="STKaiti" w:hint="eastAsia"/>
          <w:b w:val="0"/>
          <w:sz w:val="24"/>
        </w:rPr>
        <w:t>1</w:t>
      </w:r>
      <w:r w:rsidRPr="009D126C">
        <w:rPr>
          <w:rFonts w:ascii="STKaiti" w:eastAsia="STKaiti" w:hAnsi="STKaiti"/>
          <w:b w:val="0"/>
          <w:sz w:val="24"/>
        </w:rPr>
        <w:t>.1</w:t>
      </w:r>
      <w:r w:rsidR="00F821A9" w:rsidRPr="009D126C">
        <w:rPr>
          <w:rFonts w:ascii="STKaiti" w:eastAsia="STKaiti" w:hAnsi="STKaiti" w:hint="eastAsia"/>
          <w:b w:val="0"/>
          <w:sz w:val="24"/>
        </w:rPr>
        <w:t>请简要描述</w:t>
      </w:r>
      <w:r w:rsidR="00453FF0">
        <w:rPr>
          <w:rFonts w:ascii="STKaiti" w:eastAsia="STKaiti" w:hAnsi="STKaiti" w:hint="eastAsia"/>
          <w:b w:val="0"/>
          <w:sz w:val="24"/>
        </w:rPr>
        <w:t>1</w:t>
      </w:r>
      <w:r w:rsidR="00453FF0">
        <w:rPr>
          <w:rFonts w:ascii="STKaiti" w:eastAsia="STKaiti" w:hAnsi="STKaiti"/>
          <w:b w:val="0"/>
          <w:sz w:val="24"/>
        </w:rPr>
        <w:t>0</w:t>
      </w:r>
      <w:r w:rsidR="00453FF0">
        <w:rPr>
          <w:rFonts w:ascii="STKaiti" w:eastAsia="STKaiti" w:hAnsi="STKaiti" w:hint="eastAsia"/>
          <w:b w:val="0"/>
          <w:sz w:val="24"/>
        </w:rPr>
        <w:t>进制</w:t>
      </w:r>
      <w:r w:rsidR="005933DB">
        <w:rPr>
          <w:rFonts w:ascii="STKaiti" w:eastAsia="STKaiti" w:hAnsi="STKaiti" w:hint="eastAsia"/>
          <w:b w:val="0"/>
          <w:sz w:val="24"/>
        </w:rPr>
        <w:t>整</w:t>
      </w:r>
      <w:r w:rsidR="00453FF0">
        <w:rPr>
          <w:rFonts w:ascii="STKaiti" w:eastAsia="STKaiti" w:hAnsi="STKaiti" w:hint="eastAsia"/>
          <w:b w:val="0"/>
          <w:sz w:val="24"/>
        </w:rPr>
        <w:t>数与1</w:t>
      </w:r>
      <w:r w:rsidR="00453FF0">
        <w:rPr>
          <w:rFonts w:ascii="STKaiti" w:eastAsia="STKaiti" w:hAnsi="STKaiti"/>
          <w:b w:val="0"/>
          <w:sz w:val="24"/>
        </w:rPr>
        <w:t>6</w:t>
      </w:r>
      <w:r w:rsidR="00453FF0">
        <w:rPr>
          <w:rFonts w:ascii="STKaiti" w:eastAsia="STKaiti" w:hAnsi="STKaiti" w:hint="eastAsia"/>
          <w:b w:val="0"/>
          <w:sz w:val="24"/>
        </w:rPr>
        <w:t>进制</w:t>
      </w:r>
      <w:r w:rsidR="005933DB">
        <w:rPr>
          <w:rFonts w:ascii="STKaiti" w:eastAsia="STKaiti" w:hAnsi="STKaiti" w:hint="eastAsia"/>
          <w:b w:val="0"/>
          <w:sz w:val="24"/>
        </w:rPr>
        <w:t>整</w:t>
      </w:r>
      <w:r w:rsidR="00453FF0">
        <w:rPr>
          <w:rFonts w:ascii="STKaiti" w:eastAsia="STKaiti" w:hAnsi="STKaiti" w:hint="eastAsia"/>
          <w:b w:val="0"/>
          <w:sz w:val="24"/>
        </w:rPr>
        <w:t>数之间</w:t>
      </w:r>
      <w:r w:rsidR="005933DB">
        <w:rPr>
          <w:rFonts w:ascii="STKaiti" w:eastAsia="STKaiti" w:hAnsi="STKaiti" w:hint="eastAsia"/>
          <w:b w:val="0"/>
          <w:sz w:val="24"/>
        </w:rPr>
        <w:t>相互</w:t>
      </w:r>
      <w:r w:rsidR="00453FF0">
        <w:rPr>
          <w:rFonts w:ascii="STKaiti" w:eastAsia="STKaiti" w:hAnsi="STKaiti" w:hint="eastAsia"/>
          <w:b w:val="0"/>
          <w:sz w:val="24"/>
        </w:rPr>
        <w:t>转换方法</w:t>
      </w:r>
      <w:r w:rsidR="00F821A9">
        <w:rPr>
          <w:rFonts w:ascii="STKaiti" w:eastAsia="STKaiti" w:hAnsi="STKaiti" w:hint="eastAsia"/>
          <w:b w:val="0"/>
          <w:sz w:val="24"/>
        </w:rPr>
        <w:t>？</w:t>
      </w:r>
    </w:p>
    <w:p w14:paraId="575F40F0" w14:textId="5364ED57" w:rsidR="00834BAF" w:rsidRDefault="00834BAF" w:rsidP="00947543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答：</w:t>
      </w:r>
    </w:p>
    <w:p w14:paraId="2F9CCF3C" w14:textId="19B888A7" w:rsidR="00F821A9" w:rsidRPr="00A505D7" w:rsidRDefault="002305AA" w:rsidP="00947543">
      <w:pPr>
        <w:ind w:firstLine="480"/>
        <w:rPr>
          <w:rFonts w:ascii="STKaiti" w:eastAsia="STKaiti" w:hAnsi="STKaiti"/>
        </w:rPr>
      </w:pPr>
      <w:r w:rsidRPr="00A505D7">
        <w:rPr>
          <w:rFonts w:ascii="STKaiti" w:eastAsia="STKaiti" w:hAnsi="STKaiti" w:hint="eastAsia"/>
        </w:rPr>
        <w:t>十进制到十六进制采用除16取余的方式实现。十进制数不断除16，然后取余得到一位十六进制数，第一个得到的余数是最低位。</w:t>
      </w:r>
      <w:r w:rsidR="00D3401D" w:rsidRPr="00A505D7">
        <w:rPr>
          <w:rFonts w:ascii="STKaiti" w:eastAsia="STKaiti" w:hAnsi="STKaiti" w:hint="eastAsia"/>
        </w:rPr>
        <w:t>十六进制转十进制直接将十六进制数按照</w:t>
      </w:r>
      <w:r w:rsidR="000C2078" w:rsidRPr="00A505D7">
        <w:rPr>
          <w:rFonts w:ascii="STKaiti" w:eastAsia="STKaiti" w:hAnsi="STKaiti" w:hint="eastAsia"/>
        </w:rPr>
        <w:t>权值展开</w:t>
      </w:r>
      <w:r w:rsidR="00BE2DBD" w:rsidRPr="00A505D7">
        <w:rPr>
          <w:rFonts w:ascii="STKaiti" w:eastAsia="STKaiti" w:hAnsi="STKaiti" w:hint="eastAsia"/>
        </w:rPr>
        <w:t>再</w:t>
      </w:r>
      <w:r w:rsidR="007030DB" w:rsidRPr="00A505D7">
        <w:rPr>
          <w:rFonts w:ascii="STKaiti" w:eastAsia="STKaiti" w:hAnsi="STKaiti" w:hint="eastAsia"/>
        </w:rPr>
        <w:t>求和</w:t>
      </w:r>
      <w:r w:rsidR="00D3401D" w:rsidRPr="00A505D7">
        <w:rPr>
          <w:rFonts w:ascii="STKaiti" w:eastAsia="STKaiti" w:hAnsi="STKaiti" w:hint="eastAsia"/>
        </w:rPr>
        <w:t>即可。</w:t>
      </w:r>
    </w:p>
    <w:p w14:paraId="1B57C600" w14:textId="3CA53FC3" w:rsidR="009D126C" w:rsidRPr="009D126C" w:rsidRDefault="00F821A9" w:rsidP="009D126C">
      <w:pPr>
        <w:pStyle w:val="1"/>
        <w:rPr>
          <w:rFonts w:ascii="STKaiti" w:eastAsia="STKaiti" w:hAnsi="STKaiti"/>
          <w:b w:val="0"/>
          <w:sz w:val="24"/>
        </w:rPr>
      </w:pPr>
      <w:r>
        <w:rPr>
          <w:rFonts w:ascii="STKaiti" w:eastAsia="STKaiti" w:hAnsi="STKaiti" w:hint="eastAsia"/>
          <w:b w:val="0"/>
          <w:sz w:val="24"/>
        </w:rPr>
        <w:t>1</w:t>
      </w:r>
      <w:r>
        <w:rPr>
          <w:rFonts w:ascii="STKaiti" w:eastAsia="STKaiti" w:hAnsi="STKaiti"/>
          <w:b w:val="0"/>
          <w:sz w:val="24"/>
        </w:rPr>
        <w:t xml:space="preserve">.2 </w:t>
      </w:r>
      <w:r w:rsidR="009D126C" w:rsidRPr="009D126C">
        <w:rPr>
          <w:rFonts w:ascii="STKaiti" w:eastAsia="STKaiti" w:hAnsi="STKaiti" w:hint="eastAsia"/>
          <w:b w:val="0"/>
          <w:sz w:val="24"/>
        </w:rPr>
        <w:t>请简要描述</w:t>
      </w:r>
      <w:r w:rsidR="00F028CE">
        <w:rPr>
          <w:rFonts w:ascii="STKaiti" w:eastAsia="STKaiti" w:hAnsi="STKaiti" w:hint="eastAsia"/>
          <w:b w:val="0"/>
          <w:sz w:val="24"/>
        </w:rPr>
        <w:t>数的原码、反码和补码的表示方式和对应表示数值范围</w:t>
      </w:r>
      <w:r w:rsidR="009D126C" w:rsidRPr="009D126C">
        <w:rPr>
          <w:rFonts w:ascii="STKaiti" w:eastAsia="STKaiti" w:hAnsi="STKaiti" w:hint="eastAsia"/>
          <w:b w:val="0"/>
          <w:sz w:val="24"/>
        </w:rPr>
        <w:t>？</w:t>
      </w:r>
    </w:p>
    <w:p w14:paraId="635DBD26" w14:textId="77777777" w:rsidR="009362F1" w:rsidRDefault="009362F1" w:rsidP="009362F1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答：</w:t>
      </w:r>
    </w:p>
    <w:p w14:paraId="521443E7" w14:textId="5A159903" w:rsidR="009D126C" w:rsidRDefault="00915248" w:rsidP="00915248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原码最高位为符号位，</w:t>
      </w:r>
      <w:r w:rsidR="005E192A">
        <w:rPr>
          <w:rFonts w:ascii="STKaiti" w:eastAsia="STKaiti" w:hAnsi="STKaiti" w:hint="eastAsia"/>
        </w:rPr>
        <w:t>剩余位为对应数值的二进制表示，</w:t>
      </w:r>
      <w:r>
        <w:rPr>
          <w:rFonts w:ascii="STKaiti" w:eastAsia="STKaiti" w:hAnsi="STKaiti" w:hint="eastAsia"/>
        </w:rPr>
        <w:t>表示的数值范围是</w:t>
      </w:r>
      <m:oMath>
        <m:d>
          <m:dPr>
            <m:begChr m:val="["/>
            <m:endChr m:val="]"/>
            <m:ctrlPr>
              <w:rPr>
                <w:rFonts w:ascii="Cambria Math" w:eastAsia="STKaiti" w:hAnsi="Cambria Math"/>
                <w:i/>
              </w:rPr>
            </m:ctrlPr>
          </m:dPr>
          <m:e>
            <m:r>
              <w:rPr>
                <w:rFonts w:ascii="Cambria Math" w:eastAsia="STKaiti" w:hAnsi="Cambria Math"/>
              </w:rPr>
              <m:t>-</m:t>
            </m:r>
            <m:d>
              <m:dPr>
                <m:ctrlPr>
                  <w:rPr>
                    <w:rFonts w:ascii="Cambria Math" w:eastAsia="STKaiti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STKait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STKaiti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STKaiti" w:hAnsi="Cambria Math"/>
                      </w:rPr>
                      <m:t>n-1</m:t>
                    </m:r>
                  </m:sup>
                </m:sSup>
                <m:r>
                  <w:rPr>
                    <w:rFonts w:ascii="Cambria Math" w:eastAsia="STKaiti" w:hAnsi="Cambria Math"/>
                  </w:rPr>
                  <m:t>-1</m:t>
                </m:r>
              </m:e>
            </m:d>
            <m:r>
              <w:rPr>
                <w:rFonts w:ascii="Cambria Math" w:eastAsia="STKaiti" w:hAnsi="Cambria Math"/>
              </w:rPr>
              <m:t>,</m:t>
            </m:r>
            <m:sSup>
              <m:sSupPr>
                <m:ctrlPr>
                  <w:rPr>
                    <w:rFonts w:ascii="Cambria Math" w:eastAsia="STKaiti" w:hAnsi="Cambria Math"/>
                    <w:i/>
                  </w:rPr>
                </m:ctrlPr>
              </m:sSupPr>
              <m:e>
                <m:r>
                  <w:rPr>
                    <w:rFonts w:ascii="Cambria Math" w:eastAsia="STKaiti" w:hAnsi="Cambria Math"/>
                  </w:rPr>
                  <m:t>2</m:t>
                </m:r>
              </m:e>
              <m:sup>
                <m:r>
                  <w:rPr>
                    <w:rFonts w:ascii="Cambria Math" w:eastAsia="STKaiti" w:hAnsi="Cambria Math"/>
                  </w:rPr>
                  <m:t>n-1</m:t>
                </m:r>
              </m:sup>
            </m:sSup>
            <m:r>
              <w:rPr>
                <w:rFonts w:ascii="Cambria Math" w:eastAsia="STKaiti" w:hAnsi="Cambria Math"/>
              </w:rPr>
              <m:t>-1</m:t>
            </m:r>
          </m:e>
        </m:d>
      </m:oMath>
      <w:r w:rsidR="005E192A">
        <w:rPr>
          <w:rFonts w:ascii="STKaiti" w:eastAsia="STKaiti" w:hAnsi="STKaiti" w:hint="eastAsia"/>
        </w:rPr>
        <w:t>。</w:t>
      </w:r>
    </w:p>
    <w:p w14:paraId="122E0368" w14:textId="7B6365FA" w:rsidR="00C13218" w:rsidRDefault="00D11BD5" w:rsidP="00C13218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正数的反码与原码相同。负数的反码符号数为1，其余位为原码按位取</w:t>
      </w:r>
      <w:r w:rsidR="00C13218">
        <w:rPr>
          <w:rFonts w:ascii="STKaiti" w:eastAsia="STKaiti" w:hAnsi="STKaiti" w:hint="eastAsia"/>
        </w:rPr>
        <w:t>反，表示的数值范围依然是</w:t>
      </w:r>
      <m:oMath>
        <m:d>
          <m:dPr>
            <m:begChr m:val="["/>
            <m:endChr m:val="]"/>
            <m:ctrlPr>
              <w:rPr>
                <w:rFonts w:ascii="Cambria Math" w:eastAsia="STKaiti" w:hAnsi="Cambria Math"/>
                <w:i/>
              </w:rPr>
            </m:ctrlPr>
          </m:dPr>
          <m:e>
            <m:r>
              <w:rPr>
                <w:rFonts w:ascii="Cambria Math" w:eastAsia="STKaiti" w:hAnsi="Cambria Math"/>
              </w:rPr>
              <m:t>-</m:t>
            </m:r>
            <m:d>
              <m:dPr>
                <m:ctrlPr>
                  <w:rPr>
                    <w:rFonts w:ascii="Cambria Math" w:eastAsia="STKaiti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STKait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STKaiti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STKaiti" w:hAnsi="Cambria Math"/>
                      </w:rPr>
                      <m:t>n-1</m:t>
                    </m:r>
                  </m:sup>
                </m:sSup>
                <m:r>
                  <w:rPr>
                    <w:rFonts w:ascii="Cambria Math" w:eastAsia="STKaiti" w:hAnsi="Cambria Math"/>
                  </w:rPr>
                  <m:t>-1</m:t>
                </m:r>
              </m:e>
            </m:d>
            <m:r>
              <w:rPr>
                <w:rFonts w:ascii="Cambria Math" w:eastAsia="STKaiti" w:hAnsi="Cambria Math"/>
              </w:rPr>
              <m:t>,</m:t>
            </m:r>
            <m:sSup>
              <m:sSupPr>
                <m:ctrlPr>
                  <w:rPr>
                    <w:rFonts w:ascii="Cambria Math" w:eastAsia="STKaiti" w:hAnsi="Cambria Math"/>
                    <w:i/>
                  </w:rPr>
                </m:ctrlPr>
              </m:sSupPr>
              <m:e>
                <m:r>
                  <w:rPr>
                    <w:rFonts w:ascii="Cambria Math" w:eastAsia="STKaiti" w:hAnsi="Cambria Math"/>
                  </w:rPr>
                  <m:t>2</m:t>
                </m:r>
              </m:e>
              <m:sup>
                <m:r>
                  <w:rPr>
                    <w:rFonts w:ascii="Cambria Math" w:eastAsia="STKaiti" w:hAnsi="Cambria Math"/>
                  </w:rPr>
                  <m:t>n-1</m:t>
                </m:r>
              </m:sup>
            </m:sSup>
            <m:r>
              <w:rPr>
                <w:rFonts w:ascii="Cambria Math" w:eastAsia="STKaiti" w:hAnsi="Cambria Math"/>
              </w:rPr>
              <m:t>-1</m:t>
            </m:r>
          </m:e>
        </m:d>
      </m:oMath>
      <w:r w:rsidR="00C13218">
        <w:rPr>
          <w:rFonts w:ascii="STKaiti" w:eastAsia="STKaiti" w:hAnsi="STKaiti" w:hint="eastAsia"/>
        </w:rPr>
        <w:t>。</w:t>
      </w:r>
    </w:p>
    <w:p w14:paraId="6A44C3BB" w14:textId="06F1A403" w:rsidR="00D557F3" w:rsidRPr="00A21307" w:rsidRDefault="00D557F3" w:rsidP="00C13218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补码</w:t>
      </w:r>
      <w:r w:rsidR="001A68D2">
        <w:rPr>
          <w:rFonts w:ascii="STKaiti" w:eastAsia="STKaiti" w:hAnsi="STKaiti" w:hint="eastAsia"/>
        </w:rPr>
        <w:t>的正数与原码相同，负数的补码为对应反码加一</w:t>
      </w:r>
      <w:r w:rsidR="00A21307">
        <w:rPr>
          <w:rFonts w:ascii="STKaiti" w:eastAsia="STKaiti" w:hAnsi="STKaiti" w:hint="eastAsia"/>
        </w:rPr>
        <w:t>，本质是将最高位的权值视为</w:t>
      </w:r>
      <m:oMath>
        <m:r>
          <w:rPr>
            <w:rFonts w:ascii="Cambria Math" w:eastAsia="STKaiti" w:hAnsi="Cambria Math"/>
          </w:rPr>
          <m:t>-</m:t>
        </m:r>
        <m:sSup>
          <m:sSupPr>
            <m:ctrlPr>
              <w:rPr>
                <w:rFonts w:ascii="Cambria Math" w:eastAsia="STKaiti" w:hAnsi="Cambria Math"/>
                <w:i/>
              </w:rPr>
            </m:ctrlPr>
          </m:sSupPr>
          <m:e>
            <m:r>
              <w:rPr>
                <w:rFonts w:ascii="Cambria Math" w:eastAsia="STKaiti" w:hAnsi="Cambria Math"/>
              </w:rPr>
              <m:t>2</m:t>
            </m:r>
          </m:e>
          <m:sup>
            <m:r>
              <w:rPr>
                <w:rFonts w:ascii="Cambria Math" w:eastAsia="STKaiti" w:hAnsi="Cambria Math"/>
              </w:rPr>
              <m:t>n-1</m:t>
            </m:r>
          </m:sup>
        </m:sSup>
      </m:oMath>
      <w:r w:rsidR="00A21307">
        <w:rPr>
          <w:rFonts w:ascii="STKaiti" w:eastAsia="STKaiti" w:hAnsi="STKaiti" w:hint="eastAsia"/>
        </w:rPr>
        <w:t>，表示的数值范围是</w:t>
      </w:r>
      <m:oMath>
        <m:d>
          <m:dPr>
            <m:begChr m:val="["/>
            <m:endChr m:val="]"/>
            <m:ctrlPr>
              <w:rPr>
                <w:rFonts w:ascii="Cambria Math" w:eastAsia="STKaiti" w:hAnsi="Cambria Math"/>
                <w:i/>
              </w:rPr>
            </m:ctrlPr>
          </m:dPr>
          <m:e>
            <m:r>
              <w:rPr>
                <w:rFonts w:ascii="Cambria Math" w:eastAsia="STKaiti" w:hAnsi="Cambria Math"/>
              </w:rPr>
              <m:t>-</m:t>
            </m:r>
            <m:sSup>
              <m:sSupPr>
                <m:ctrlPr>
                  <w:rPr>
                    <w:rFonts w:ascii="Cambria Math" w:eastAsia="STKaiti" w:hAnsi="Cambria Math"/>
                    <w:i/>
                  </w:rPr>
                </m:ctrlPr>
              </m:sSupPr>
              <m:e>
                <m:r>
                  <w:rPr>
                    <w:rFonts w:ascii="Cambria Math" w:eastAsia="STKaiti" w:hAnsi="Cambria Math"/>
                  </w:rPr>
                  <m:t>2</m:t>
                </m:r>
              </m:e>
              <m:sup>
                <m:r>
                  <w:rPr>
                    <w:rFonts w:ascii="Cambria Math" w:eastAsia="STKaiti" w:hAnsi="Cambria Math"/>
                  </w:rPr>
                  <m:t>n-1</m:t>
                </m:r>
              </m:sup>
            </m:sSup>
            <m:r>
              <w:rPr>
                <w:rFonts w:ascii="Cambria Math" w:eastAsia="STKaiti" w:hAnsi="Cambria Math"/>
              </w:rPr>
              <m:t>,</m:t>
            </m:r>
            <m:sSup>
              <m:sSupPr>
                <m:ctrlPr>
                  <w:rPr>
                    <w:rFonts w:ascii="Cambria Math" w:eastAsia="STKaiti" w:hAnsi="Cambria Math"/>
                    <w:i/>
                  </w:rPr>
                </m:ctrlPr>
              </m:sSupPr>
              <m:e>
                <m:r>
                  <w:rPr>
                    <w:rFonts w:ascii="Cambria Math" w:eastAsia="STKaiti" w:hAnsi="Cambria Math"/>
                  </w:rPr>
                  <m:t>2</m:t>
                </m:r>
              </m:e>
              <m:sup>
                <m:r>
                  <w:rPr>
                    <w:rFonts w:ascii="Cambria Math" w:eastAsia="STKaiti" w:hAnsi="Cambria Math"/>
                  </w:rPr>
                  <m:t>n-1</m:t>
                </m:r>
              </m:sup>
            </m:sSup>
            <m:r>
              <w:rPr>
                <w:rFonts w:ascii="Cambria Math" w:eastAsia="STKaiti" w:hAnsi="Cambria Math"/>
              </w:rPr>
              <m:t>-1</m:t>
            </m:r>
          </m:e>
        </m:d>
      </m:oMath>
      <w:r w:rsidR="00A21307">
        <w:rPr>
          <w:rFonts w:ascii="STKaiti" w:eastAsia="STKaiti" w:hAnsi="STKaiti" w:hint="eastAsia"/>
        </w:rPr>
        <w:t>。</w:t>
      </w:r>
    </w:p>
    <w:p w14:paraId="72B90388" w14:textId="77777777" w:rsidR="00A21307" w:rsidRPr="00A21307" w:rsidRDefault="00A21307" w:rsidP="00C13218">
      <w:pPr>
        <w:ind w:firstLine="480"/>
        <w:rPr>
          <w:rFonts w:ascii="STKaiti" w:eastAsia="STKaiti" w:hAnsi="STKaiti"/>
        </w:rPr>
      </w:pPr>
    </w:p>
    <w:p w14:paraId="59AE8BBA" w14:textId="113D6FE8" w:rsidR="005E192A" w:rsidRPr="00915248" w:rsidRDefault="005E192A" w:rsidP="00915248">
      <w:pPr>
        <w:ind w:firstLine="480"/>
        <w:rPr>
          <w:rFonts w:ascii="STKaiti" w:eastAsia="STKaiti" w:hAnsi="STKaiti"/>
        </w:rPr>
      </w:pPr>
    </w:p>
    <w:p w14:paraId="255A7721" w14:textId="77777777" w:rsidR="00915248" w:rsidRPr="00915248" w:rsidRDefault="00915248" w:rsidP="00725E46">
      <w:pPr>
        <w:ind w:firstLineChars="0" w:firstLine="0"/>
        <w:rPr>
          <w:rFonts w:ascii="STKaiti" w:eastAsia="STKaiti" w:hAnsi="STKaiti"/>
        </w:rPr>
      </w:pPr>
    </w:p>
    <w:p w14:paraId="5C556E4B" w14:textId="07A7258F" w:rsidR="00D353D9" w:rsidRDefault="00D353D9" w:rsidP="00D353D9">
      <w:pPr>
        <w:pStyle w:val="1"/>
        <w:rPr>
          <w:rFonts w:ascii="STKaiti" w:eastAsia="STKaiti" w:hAnsi="STKaiti"/>
          <w:b w:val="0"/>
          <w:sz w:val="24"/>
        </w:rPr>
      </w:pPr>
      <w:r>
        <w:rPr>
          <w:rFonts w:ascii="STKaiti" w:eastAsia="STKaiti" w:hAnsi="STKaiti" w:hint="eastAsia"/>
          <w:b w:val="0"/>
          <w:sz w:val="24"/>
        </w:rPr>
        <w:lastRenderedPageBreak/>
        <w:t>1</w:t>
      </w:r>
      <w:r>
        <w:rPr>
          <w:rFonts w:ascii="STKaiti" w:eastAsia="STKaiti" w:hAnsi="STKaiti"/>
          <w:b w:val="0"/>
          <w:sz w:val="24"/>
        </w:rPr>
        <w:t>.</w:t>
      </w:r>
      <w:r w:rsidR="00F821A9">
        <w:rPr>
          <w:rFonts w:ascii="STKaiti" w:eastAsia="STKaiti" w:hAnsi="STKaiti"/>
          <w:b w:val="0"/>
          <w:sz w:val="24"/>
        </w:rPr>
        <w:t>3</w:t>
      </w:r>
      <w:r>
        <w:rPr>
          <w:rFonts w:ascii="STKaiti" w:eastAsia="STKaiti" w:hAnsi="STKaiti"/>
          <w:b w:val="0"/>
          <w:sz w:val="24"/>
        </w:rPr>
        <w:t xml:space="preserve"> </w:t>
      </w:r>
      <w:r w:rsidRPr="009D126C">
        <w:rPr>
          <w:rFonts w:ascii="STKaiti" w:eastAsia="STKaiti" w:hAnsi="STKaiti" w:hint="eastAsia"/>
          <w:b w:val="0"/>
          <w:sz w:val="24"/>
        </w:rPr>
        <w:t>请简要描述</w:t>
      </w:r>
      <w:r w:rsidR="005466D6">
        <w:rPr>
          <w:rFonts w:ascii="STKaiti" w:eastAsia="STKaiti" w:hAnsi="STKaiti" w:hint="eastAsia"/>
          <w:b w:val="0"/>
          <w:sz w:val="24"/>
        </w:rPr>
        <w:t>格雷码编码方式和优点，并</w:t>
      </w:r>
      <w:r w:rsidR="004944E7">
        <w:rPr>
          <w:rFonts w:ascii="STKaiti" w:eastAsia="STKaiti" w:hAnsi="STKaiti" w:hint="eastAsia"/>
          <w:b w:val="0"/>
          <w:sz w:val="24"/>
        </w:rPr>
        <w:t>具体</w:t>
      </w:r>
      <w:r w:rsidR="005466D6">
        <w:rPr>
          <w:rFonts w:ascii="STKaiti" w:eastAsia="STKaiti" w:hAnsi="STKaiti" w:hint="eastAsia"/>
          <w:b w:val="0"/>
          <w:sz w:val="24"/>
        </w:rPr>
        <w:t>给出5位格雷码映射</w:t>
      </w:r>
      <w:r w:rsidR="004944E7">
        <w:rPr>
          <w:rFonts w:ascii="STKaiti" w:eastAsia="STKaiti" w:hAnsi="STKaiti" w:hint="eastAsia"/>
          <w:b w:val="0"/>
          <w:sz w:val="24"/>
        </w:rPr>
        <w:t>关系</w:t>
      </w:r>
      <w:r w:rsidR="005466D6">
        <w:rPr>
          <w:rFonts w:ascii="STKaiti" w:eastAsia="STKaiti" w:hAnsi="STKaiti" w:hint="eastAsia"/>
          <w:b w:val="0"/>
          <w:sz w:val="24"/>
        </w:rPr>
        <w:t>表格</w:t>
      </w:r>
      <w:r w:rsidRPr="009D126C">
        <w:rPr>
          <w:rFonts w:ascii="STKaiti" w:eastAsia="STKaiti" w:hAnsi="STKaiti" w:hint="eastAsia"/>
          <w:b w:val="0"/>
          <w:sz w:val="24"/>
        </w:rPr>
        <w:t>？</w:t>
      </w:r>
    </w:p>
    <w:p w14:paraId="496225ED" w14:textId="77777777" w:rsidR="001749FB" w:rsidRDefault="001749FB" w:rsidP="001749FB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答：</w:t>
      </w:r>
    </w:p>
    <w:p w14:paraId="41B49FC5" w14:textId="0A405D84" w:rsidR="001749FB" w:rsidRDefault="001749FB" w:rsidP="001749FB">
      <w:pPr>
        <w:ind w:firstLine="480"/>
        <w:rPr>
          <w:rFonts w:ascii="STKaiti" w:eastAsia="STKaiti" w:hAnsi="STKaiti"/>
        </w:rPr>
      </w:pPr>
      <w:r w:rsidRPr="001749FB">
        <w:rPr>
          <w:rFonts w:ascii="STKaiti" w:eastAsia="STKaiti" w:hAnsi="STKaiti" w:hint="eastAsia"/>
        </w:rPr>
        <w:t>格雷码</w:t>
      </w:r>
      <w:r>
        <w:rPr>
          <w:rFonts w:ascii="STKaiti" w:eastAsia="STKaiti" w:hAnsi="STKaiti" w:hint="eastAsia"/>
        </w:rPr>
        <w:t>的设计</w:t>
      </w:r>
      <w:r w:rsidR="005E417B">
        <w:rPr>
          <w:rFonts w:ascii="STKaiti" w:eastAsia="STKaiti" w:hAnsi="STKaiti" w:hint="eastAsia"/>
        </w:rPr>
        <w:t>思想</w:t>
      </w:r>
      <w:r>
        <w:rPr>
          <w:rFonts w:ascii="STKaiti" w:eastAsia="STKaiti" w:hAnsi="STKaiti" w:hint="eastAsia"/>
        </w:rPr>
        <w:t>是</w:t>
      </w:r>
      <w:r w:rsidRPr="001749FB">
        <w:rPr>
          <w:rFonts w:ascii="STKaiti" w:eastAsia="STKaiti" w:hAnsi="STKaiti" w:hint="eastAsia"/>
        </w:rPr>
        <w:t>相邻两个编码仅有一位二进制不同。</w:t>
      </w:r>
      <w:r w:rsidR="00675C82">
        <w:rPr>
          <w:rFonts w:ascii="STKaiti" w:eastAsia="STKaiti" w:hAnsi="STKaiti" w:hint="eastAsia"/>
        </w:rPr>
        <w:t>优点就是能够减少顺序变化的值，在相邻码字间变化时，仅有一位变化，减少跳变时的毛刺。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83"/>
        <w:gridCol w:w="1384"/>
        <w:gridCol w:w="1384"/>
        <w:gridCol w:w="1384"/>
        <w:gridCol w:w="1382"/>
        <w:gridCol w:w="1379"/>
      </w:tblGrid>
      <w:tr w:rsidR="003656DC" w14:paraId="7A9EDCD1" w14:textId="77777777" w:rsidTr="0001162B">
        <w:trPr>
          <w:trHeight w:val="454"/>
        </w:trPr>
        <w:tc>
          <w:tcPr>
            <w:tcW w:w="834" w:type="pct"/>
          </w:tcPr>
          <w:p w14:paraId="75AA4E2D" w14:textId="3EA202E6" w:rsidR="003656DC" w:rsidRDefault="003656DC" w:rsidP="003656DC">
            <w:pPr>
              <w:ind w:firstLineChars="0" w:firstLine="0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十进制</w:t>
            </w:r>
          </w:p>
        </w:tc>
        <w:tc>
          <w:tcPr>
            <w:tcW w:w="834" w:type="pct"/>
          </w:tcPr>
          <w:p w14:paraId="21860019" w14:textId="4FFA240A" w:rsidR="003656DC" w:rsidRDefault="003656DC" w:rsidP="003656DC">
            <w:pPr>
              <w:ind w:firstLineChars="0" w:firstLine="0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二进制</w:t>
            </w:r>
          </w:p>
        </w:tc>
        <w:tc>
          <w:tcPr>
            <w:tcW w:w="834" w:type="pct"/>
          </w:tcPr>
          <w:p w14:paraId="2CBE7A5A" w14:textId="746EE3D3" w:rsidR="003656DC" w:rsidRDefault="003656DC" w:rsidP="003656DC">
            <w:pPr>
              <w:ind w:firstLineChars="0" w:firstLine="0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格雷码</w:t>
            </w:r>
          </w:p>
        </w:tc>
        <w:tc>
          <w:tcPr>
            <w:tcW w:w="834" w:type="pct"/>
          </w:tcPr>
          <w:p w14:paraId="22689C2C" w14:textId="17F8D931" w:rsidR="003656DC" w:rsidRDefault="003656DC" w:rsidP="003656DC">
            <w:pPr>
              <w:ind w:firstLineChars="0" w:firstLine="0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十进制</w:t>
            </w:r>
          </w:p>
        </w:tc>
        <w:tc>
          <w:tcPr>
            <w:tcW w:w="833" w:type="pct"/>
          </w:tcPr>
          <w:p w14:paraId="223C16C8" w14:textId="40B0FDE0" w:rsidR="003656DC" w:rsidRDefault="003656DC" w:rsidP="003656DC">
            <w:pPr>
              <w:ind w:firstLineChars="0" w:firstLine="0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二进制</w:t>
            </w:r>
          </w:p>
        </w:tc>
        <w:tc>
          <w:tcPr>
            <w:tcW w:w="831" w:type="pct"/>
          </w:tcPr>
          <w:p w14:paraId="7642C57A" w14:textId="61084261" w:rsidR="003656DC" w:rsidRDefault="003656DC" w:rsidP="003656DC">
            <w:pPr>
              <w:ind w:firstLineChars="0" w:firstLine="0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格雷码</w:t>
            </w:r>
          </w:p>
        </w:tc>
      </w:tr>
      <w:tr w:rsidR="0001162B" w14:paraId="1CEF6CF6" w14:textId="77777777" w:rsidTr="0001162B">
        <w:trPr>
          <w:trHeight w:val="454"/>
        </w:trPr>
        <w:tc>
          <w:tcPr>
            <w:tcW w:w="834" w:type="pct"/>
          </w:tcPr>
          <w:p w14:paraId="7A05079F" w14:textId="14E7726F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0</w:t>
            </w:r>
          </w:p>
        </w:tc>
        <w:tc>
          <w:tcPr>
            <w:tcW w:w="834" w:type="pct"/>
          </w:tcPr>
          <w:p w14:paraId="2E024CFC" w14:textId="76326DE6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00000</w:t>
            </w:r>
          </w:p>
        </w:tc>
        <w:tc>
          <w:tcPr>
            <w:tcW w:w="834" w:type="pct"/>
          </w:tcPr>
          <w:p w14:paraId="29501A84" w14:textId="45D38BE8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00000</w:t>
            </w:r>
          </w:p>
        </w:tc>
        <w:tc>
          <w:tcPr>
            <w:tcW w:w="834" w:type="pct"/>
          </w:tcPr>
          <w:p w14:paraId="011611EC" w14:textId="267EEE59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16</w:t>
            </w:r>
          </w:p>
        </w:tc>
        <w:tc>
          <w:tcPr>
            <w:tcW w:w="833" w:type="pct"/>
          </w:tcPr>
          <w:p w14:paraId="46BA47A7" w14:textId="073A6D34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10000</w:t>
            </w:r>
          </w:p>
        </w:tc>
        <w:tc>
          <w:tcPr>
            <w:tcW w:w="831" w:type="pct"/>
          </w:tcPr>
          <w:p w14:paraId="735B9EFE" w14:textId="04331CEB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11000</w:t>
            </w:r>
          </w:p>
        </w:tc>
      </w:tr>
      <w:tr w:rsidR="0001162B" w14:paraId="295DC22E" w14:textId="77777777" w:rsidTr="0001162B">
        <w:trPr>
          <w:trHeight w:val="454"/>
        </w:trPr>
        <w:tc>
          <w:tcPr>
            <w:tcW w:w="834" w:type="pct"/>
          </w:tcPr>
          <w:p w14:paraId="2833E86B" w14:textId="0E1DD515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</w:t>
            </w:r>
          </w:p>
        </w:tc>
        <w:tc>
          <w:tcPr>
            <w:tcW w:w="834" w:type="pct"/>
          </w:tcPr>
          <w:p w14:paraId="6A681C8C" w14:textId="61E936CF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00001</w:t>
            </w:r>
          </w:p>
        </w:tc>
        <w:tc>
          <w:tcPr>
            <w:tcW w:w="834" w:type="pct"/>
          </w:tcPr>
          <w:p w14:paraId="371C123C" w14:textId="5FAB1853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00001</w:t>
            </w:r>
          </w:p>
        </w:tc>
        <w:tc>
          <w:tcPr>
            <w:tcW w:w="834" w:type="pct"/>
          </w:tcPr>
          <w:p w14:paraId="4AF44670" w14:textId="57B11C2E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17</w:t>
            </w:r>
          </w:p>
        </w:tc>
        <w:tc>
          <w:tcPr>
            <w:tcW w:w="833" w:type="pct"/>
          </w:tcPr>
          <w:p w14:paraId="183F0AD6" w14:textId="677C24B4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10001</w:t>
            </w:r>
          </w:p>
        </w:tc>
        <w:tc>
          <w:tcPr>
            <w:tcW w:w="831" w:type="pct"/>
          </w:tcPr>
          <w:p w14:paraId="458F668B" w14:textId="37E92755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11001</w:t>
            </w:r>
          </w:p>
        </w:tc>
      </w:tr>
      <w:tr w:rsidR="0001162B" w14:paraId="7B85DA76" w14:textId="77777777" w:rsidTr="0001162B">
        <w:trPr>
          <w:trHeight w:val="454"/>
        </w:trPr>
        <w:tc>
          <w:tcPr>
            <w:tcW w:w="834" w:type="pct"/>
          </w:tcPr>
          <w:p w14:paraId="0CEF36D4" w14:textId="2984486B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</w:t>
            </w:r>
          </w:p>
        </w:tc>
        <w:tc>
          <w:tcPr>
            <w:tcW w:w="834" w:type="pct"/>
          </w:tcPr>
          <w:p w14:paraId="50172DDE" w14:textId="55E64539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00010</w:t>
            </w:r>
          </w:p>
        </w:tc>
        <w:tc>
          <w:tcPr>
            <w:tcW w:w="834" w:type="pct"/>
          </w:tcPr>
          <w:p w14:paraId="24478919" w14:textId="41D10836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00011</w:t>
            </w:r>
          </w:p>
        </w:tc>
        <w:tc>
          <w:tcPr>
            <w:tcW w:w="834" w:type="pct"/>
          </w:tcPr>
          <w:p w14:paraId="676349B0" w14:textId="638CC33B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18</w:t>
            </w:r>
          </w:p>
        </w:tc>
        <w:tc>
          <w:tcPr>
            <w:tcW w:w="833" w:type="pct"/>
          </w:tcPr>
          <w:p w14:paraId="670EDB52" w14:textId="2098EBCD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10010</w:t>
            </w:r>
          </w:p>
        </w:tc>
        <w:tc>
          <w:tcPr>
            <w:tcW w:w="831" w:type="pct"/>
          </w:tcPr>
          <w:p w14:paraId="4000D8B1" w14:textId="0696B80E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11011</w:t>
            </w:r>
          </w:p>
        </w:tc>
      </w:tr>
      <w:tr w:rsidR="0001162B" w14:paraId="7EEA37E1" w14:textId="77777777" w:rsidTr="0001162B">
        <w:trPr>
          <w:trHeight w:val="454"/>
        </w:trPr>
        <w:tc>
          <w:tcPr>
            <w:tcW w:w="834" w:type="pct"/>
          </w:tcPr>
          <w:p w14:paraId="591ACABD" w14:textId="52DAF6C7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3</w:t>
            </w:r>
          </w:p>
        </w:tc>
        <w:tc>
          <w:tcPr>
            <w:tcW w:w="834" w:type="pct"/>
          </w:tcPr>
          <w:p w14:paraId="73E0A7D2" w14:textId="7DFA87E6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00011</w:t>
            </w:r>
          </w:p>
        </w:tc>
        <w:tc>
          <w:tcPr>
            <w:tcW w:w="834" w:type="pct"/>
          </w:tcPr>
          <w:p w14:paraId="0C932A77" w14:textId="0B34D437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00010</w:t>
            </w:r>
          </w:p>
        </w:tc>
        <w:tc>
          <w:tcPr>
            <w:tcW w:w="834" w:type="pct"/>
          </w:tcPr>
          <w:p w14:paraId="04D0BE6C" w14:textId="40F94637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19</w:t>
            </w:r>
          </w:p>
        </w:tc>
        <w:tc>
          <w:tcPr>
            <w:tcW w:w="833" w:type="pct"/>
          </w:tcPr>
          <w:p w14:paraId="5725E8A2" w14:textId="259AEC38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10011</w:t>
            </w:r>
          </w:p>
        </w:tc>
        <w:tc>
          <w:tcPr>
            <w:tcW w:w="831" w:type="pct"/>
          </w:tcPr>
          <w:p w14:paraId="645A7FEB" w14:textId="5F1FB232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11010</w:t>
            </w:r>
          </w:p>
        </w:tc>
      </w:tr>
      <w:tr w:rsidR="0001162B" w14:paraId="2401B9AB" w14:textId="77777777" w:rsidTr="0001162B">
        <w:trPr>
          <w:trHeight w:val="454"/>
        </w:trPr>
        <w:tc>
          <w:tcPr>
            <w:tcW w:w="834" w:type="pct"/>
          </w:tcPr>
          <w:p w14:paraId="7A6EA6F3" w14:textId="353A1C31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4</w:t>
            </w:r>
          </w:p>
        </w:tc>
        <w:tc>
          <w:tcPr>
            <w:tcW w:w="834" w:type="pct"/>
          </w:tcPr>
          <w:p w14:paraId="0207ADFE" w14:textId="0F3C8DDA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00100</w:t>
            </w:r>
          </w:p>
        </w:tc>
        <w:tc>
          <w:tcPr>
            <w:tcW w:w="834" w:type="pct"/>
          </w:tcPr>
          <w:p w14:paraId="7BAAAA88" w14:textId="04BDF83C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00110</w:t>
            </w:r>
          </w:p>
        </w:tc>
        <w:tc>
          <w:tcPr>
            <w:tcW w:w="834" w:type="pct"/>
          </w:tcPr>
          <w:p w14:paraId="5D5D2BA0" w14:textId="6F625071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20</w:t>
            </w:r>
          </w:p>
        </w:tc>
        <w:tc>
          <w:tcPr>
            <w:tcW w:w="833" w:type="pct"/>
          </w:tcPr>
          <w:p w14:paraId="5A5F9295" w14:textId="4364E487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10100</w:t>
            </w:r>
          </w:p>
        </w:tc>
        <w:tc>
          <w:tcPr>
            <w:tcW w:w="831" w:type="pct"/>
          </w:tcPr>
          <w:p w14:paraId="1F8748D4" w14:textId="5E042272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11110</w:t>
            </w:r>
          </w:p>
        </w:tc>
      </w:tr>
      <w:tr w:rsidR="0001162B" w14:paraId="46CFE738" w14:textId="77777777" w:rsidTr="0001162B">
        <w:trPr>
          <w:trHeight w:val="454"/>
        </w:trPr>
        <w:tc>
          <w:tcPr>
            <w:tcW w:w="834" w:type="pct"/>
          </w:tcPr>
          <w:p w14:paraId="713CA7FD" w14:textId="11584CDC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5</w:t>
            </w:r>
          </w:p>
        </w:tc>
        <w:tc>
          <w:tcPr>
            <w:tcW w:w="834" w:type="pct"/>
          </w:tcPr>
          <w:p w14:paraId="3F059111" w14:textId="211A8B16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00101</w:t>
            </w:r>
          </w:p>
        </w:tc>
        <w:tc>
          <w:tcPr>
            <w:tcW w:w="834" w:type="pct"/>
          </w:tcPr>
          <w:p w14:paraId="539B1244" w14:textId="06E8B665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00111</w:t>
            </w:r>
          </w:p>
        </w:tc>
        <w:tc>
          <w:tcPr>
            <w:tcW w:w="834" w:type="pct"/>
          </w:tcPr>
          <w:p w14:paraId="7F18936A" w14:textId="1DA04A29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21</w:t>
            </w:r>
          </w:p>
        </w:tc>
        <w:tc>
          <w:tcPr>
            <w:tcW w:w="833" w:type="pct"/>
          </w:tcPr>
          <w:p w14:paraId="6CDC4C1B" w14:textId="109FF420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10101</w:t>
            </w:r>
          </w:p>
        </w:tc>
        <w:tc>
          <w:tcPr>
            <w:tcW w:w="831" w:type="pct"/>
          </w:tcPr>
          <w:p w14:paraId="5A6098B9" w14:textId="5FAA5A09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11111</w:t>
            </w:r>
          </w:p>
        </w:tc>
      </w:tr>
      <w:tr w:rsidR="0001162B" w14:paraId="79AA8479" w14:textId="77777777" w:rsidTr="0001162B">
        <w:trPr>
          <w:trHeight w:val="454"/>
        </w:trPr>
        <w:tc>
          <w:tcPr>
            <w:tcW w:w="834" w:type="pct"/>
          </w:tcPr>
          <w:p w14:paraId="30E62C68" w14:textId="03894B39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6</w:t>
            </w:r>
          </w:p>
        </w:tc>
        <w:tc>
          <w:tcPr>
            <w:tcW w:w="834" w:type="pct"/>
          </w:tcPr>
          <w:p w14:paraId="09425C30" w14:textId="125688E3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00110</w:t>
            </w:r>
          </w:p>
        </w:tc>
        <w:tc>
          <w:tcPr>
            <w:tcW w:w="834" w:type="pct"/>
          </w:tcPr>
          <w:p w14:paraId="51D75F13" w14:textId="28A9F4B2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00101</w:t>
            </w:r>
          </w:p>
        </w:tc>
        <w:tc>
          <w:tcPr>
            <w:tcW w:w="834" w:type="pct"/>
          </w:tcPr>
          <w:p w14:paraId="4E673A3D" w14:textId="0C20C474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22</w:t>
            </w:r>
          </w:p>
        </w:tc>
        <w:tc>
          <w:tcPr>
            <w:tcW w:w="833" w:type="pct"/>
          </w:tcPr>
          <w:p w14:paraId="693203EF" w14:textId="6365245F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10110</w:t>
            </w:r>
          </w:p>
        </w:tc>
        <w:tc>
          <w:tcPr>
            <w:tcW w:w="831" w:type="pct"/>
          </w:tcPr>
          <w:p w14:paraId="3ECDD67E" w14:textId="254CF751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11101</w:t>
            </w:r>
          </w:p>
        </w:tc>
      </w:tr>
      <w:tr w:rsidR="0001162B" w14:paraId="36D92F30" w14:textId="77777777" w:rsidTr="0001162B">
        <w:trPr>
          <w:trHeight w:val="454"/>
        </w:trPr>
        <w:tc>
          <w:tcPr>
            <w:tcW w:w="834" w:type="pct"/>
          </w:tcPr>
          <w:p w14:paraId="1DA91AF5" w14:textId="45177F22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7</w:t>
            </w:r>
          </w:p>
        </w:tc>
        <w:tc>
          <w:tcPr>
            <w:tcW w:w="834" w:type="pct"/>
          </w:tcPr>
          <w:p w14:paraId="7B7BEC5C" w14:textId="1CCE214B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00111</w:t>
            </w:r>
          </w:p>
        </w:tc>
        <w:tc>
          <w:tcPr>
            <w:tcW w:w="834" w:type="pct"/>
          </w:tcPr>
          <w:p w14:paraId="5C2790F0" w14:textId="1B1D0664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00100</w:t>
            </w:r>
          </w:p>
        </w:tc>
        <w:tc>
          <w:tcPr>
            <w:tcW w:w="834" w:type="pct"/>
          </w:tcPr>
          <w:p w14:paraId="74F0296A" w14:textId="61AEC0C3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23</w:t>
            </w:r>
          </w:p>
        </w:tc>
        <w:tc>
          <w:tcPr>
            <w:tcW w:w="833" w:type="pct"/>
          </w:tcPr>
          <w:p w14:paraId="3C71CCBB" w14:textId="3A314BEB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10111</w:t>
            </w:r>
          </w:p>
        </w:tc>
        <w:tc>
          <w:tcPr>
            <w:tcW w:w="831" w:type="pct"/>
          </w:tcPr>
          <w:p w14:paraId="74C7FA45" w14:textId="14B8B56C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11100</w:t>
            </w:r>
          </w:p>
        </w:tc>
      </w:tr>
      <w:tr w:rsidR="0001162B" w14:paraId="2CFCB84D" w14:textId="77777777" w:rsidTr="0001162B">
        <w:trPr>
          <w:trHeight w:val="454"/>
        </w:trPr>
        <w:tc>
          <w:tcPr>
            <w:tcW w:w="834" w:type="pct"/>
          </w:tcPr>
          <w:p w14:paraId="44F423AC" w14:textId="31750263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8</w:t>
            </w:r>
          </w:p>
        </w:tc>
        <w:tc>
          <w:tcPr>
            <w:tcW w:w="834" w:type="pct"/>
          </w:tcPr>
          <w:p w14:paraId="65095227" w14:textId="2ADFEFE5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01000</w:t>
            </w:r>
          </w:p>
        </w:tc>
        <w:tc>
          <w:tcPr>
            <w:tcW w:w="834" w:type="pct"/>
          </w:tcPr>
          <w:p w14:paraId="31A185C0" w14:textId="438AE6DF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01100</w:t>
            </w:r>
          </w:p>
        </w:tc>
        <w:tc>
          <w:tcPr>
            <w:tcW w:w="834" w:type="pct"/>
          </w:tcPr>
          <w:p w14:paraId="1C94D997" w14:textId="31DEA30B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24</w:t>
            </w:r>
          </w:p>
        </w:tc>
        <w:tc>
          <w:tcPr>
            <w:tcW w:w="833" w:type="pct"/>
          </w:tcPr>
          <w:p w14:paraId="156C2A3C" w14:textId="103A566F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11000</w:t>
            </w:r>
          </w:p>
        </w:tc>
        <w:tc>
          <w:tcPr>
            <w:tcW w:w="831" w:type="pct"/>
          </w:tcPr>
          <w:p w14:paraId="719CF1FF" w14:textId="0D149F4B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10100</w:t>
            </w:r>
          </w:p>
        </w:tc>
      </w:tr>
      <w:tr w:rsidR="0001162B" w14:paraId="3942510A" w14:textId="77777777" w:rsidTr="0001162B">
        <w:trPr>
          <w:trHeight w:val="454"/>
        </w:trPr>
        <w:tc>
          <w:tcPr>
            <w:tcW w:w="834" w:type="pct"/>
          </w:tcPr>
          <w:p w14:paraId="763734C4" w14:textId="70E94AEE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9</w:t>
            </w:r>
          </w:p>
        </w:tc>
        <w:tc>
          <w:tcPr>
            <w:tcW w:w="834" w:type="pct"/>
          </w:tcPr>
          <w:p w14:paraId="3EF03864" w14:textId="6C030020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01001</w:t>
            </w:r>
          </w:p>
        </w:tc>
        <w:tc>
          <w:tcPr>
            <w:tcW w:w="834" w:type="pct"/>
          </w:tcPr>
          <w:p w14:paraId="20B03177" w14:textId="42C7C9DC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01101</w:t>
            </w:r>
          </w:p>
        </w:tc>
        <w:tc>
          <w:tcPr>
            <w:tcW w:w="834" w:type="pct"/>
          </w:tcPr>
          <w:p w14:paraId="2266739B" w14:textId="36FA7DBD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25</w:t>
            </w:r>
          </w:p>
        </w:tc>
        <w:tc>
          <w:tcPr>
            <w:tcW w:w="833" w:type="pct"/>
          </w:tcPr>
          <w:p w14:paraId="4F6DBED3" w14:textId="29128E8F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11001</w:t>
            </w:r>
          </w:p>
        </w:tc>
        <w:tc>
          <w:tcPr>
            <w:tcW w:w="831" w:type="pct"/>
          </w:tcPr>
          <w:p w14:paraId="403E835D" w14:textId="6B2FB66B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10101</w:t>
            </w:r>
          </w:p>
        </w:tc>
      </w:tr>
      <w:tr w:rsidR="0001162B" w14:paraId="7B76FA86" w14:textId="77777777" w:rsidTr="0001162B">
        <w:trPr>
          <w:trHeight w:val="454"/>
        </w:trPr>
        <w:tc>
          <w:tcPr>
            <w:tcW w:w="834" w:type="pct"/>
          </w:tcPr>
          <w:p w14:paraId="402BC6B2" w14:textId="5AE7C9A2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10</w:t>
            </w:r>
          </w:p>
        </w:tc>
        <w:tc>
          <w:tcPr>
            <w:tcW w:w="834" w:type="pct"/>
          </w:tcPr>
          <w:p w14:paraId="6A72813D" w14:textId="4A28C6F5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01010</w:t>
            </w:r>
          </w:p>
        </w:tc>
        <w:tc>
          <w:tcPr>
            <w:tcW w:w="834" w:type="pct"/>
          </w:tcPr>
          <w:p w14:paraId="45D4F48D" w14:textId="0597D664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01111</w:t>
            </w:r>
          </w:p>
        </w:tc>
        <w:tc>
          <w:tcPr>
            <w:tcW w:w="834" w:type="pct"/>
          </w:tcPr>
          <w:p w14:paraId="15B69493" w14:textId="6EC6615F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26</w:t>
            </w:r>
          </w:p>
        </w:tc>
        <w:tc>
          <w:tcPr>
            <w:tcW w:w="833" w:type="pct"/>
          </w:tcPr>
          <w:p w14:paraId="186E8C98" w14:textId="47F3BA32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11010</w:t>
            </w:r>
          </w:p>
        </w:tc>
        <w:tc>
          <w:tcPr>
            <w:tcW w:w="831" w:type="pct"/>
          </w:tcPr>
          <w:p w14:paraId="641457BE" w14:textId="20760D3A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10111</w:t>
            </w:r>
          </w:p>
        </w:tc>
      </w:tr>
      <w:tr w:rsidR="0001162B" w14:paraId="57584E72" w14:textId="77777777" w:rsidTr="0001162B">
        <w:trPr>
          <w:trHeight w:val="454"/>
        </w:trPr>
        <w:tc>
          <w:tcPr>
            <w:tcW w:w="834" w:type="pct"/>
          </w:tcPr>
          <w:p w14:paraId="1E75D31A" w14:textId="4BA1CFE5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11</w:t>
            </w:r>
          </w:p>
        </w:tc>
        <w:tc>
          <w:tcPr>
            <w:tcW w:w="834" w:type="pct"/>
          </w:tcPr>
          <w:p w14:paraId="29305FFE" w14:textId="19657E3F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01011</w:t>
            </w:r>
          </w:p>
        </w:tc>
        <w:tc>
          <w:tcPr>
            <w:tcW w:w="834" w:type="pct"/>
          </w:tcPr>
          <w:p w14:paraId="3FDF5B0E" w14:textId="2D086929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01110</w:t>
            </w:r>
          </w:p>
        </w:tc>
        <w:tc>
          <w:tcPr>
            <w:tcW w:w="834" w:type="pct"/>
          </w:tcPr>
          <w:p w14:paraId="76B5025F" w14:textId="4BD0249C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27</w:t>
            </w:r>
          </w:p>
        </w:tc>
        <w:tc>
          <w:tcPr>
            <w:tcW w:w="833" w:type="pct"/>
          </w:tcPr>
          <w:p w14:paraId="1928F1FF" w14:textId="6C3AFD7B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11011</w:t>
            </w:r>
          </w:p>
        </w:tc>
        <w:tc>
          <w:tcPr>
            <w:tcW w:w="831" w:type="pct"/>
          </w:tcPr>
          <w:p w14:paraId="52D8844D" w14:textId="6BE62257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10110</w:t>
            </w:r>
          </w:p>
        </w:tc>
      </w:tr>
      <w:tr w:rsidR="0001162B" w14:paraId="58A12214" w14:textId="77777777" w:rsidTr="0001162B">
        <w:trPr>
          <w:trHeight w:val="454"/>
        </w:trPr>
        <w:tc>
          <w:tcPr>
            <w:tcW w:w="834" w:type="pct"/>
          </w:tcPr>
          <w:p w14:paraId="71C64866" w14:textId="45AA7C7B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12</w:t>
            </w:r>
          </w:p>
        </w:tc>
        <w:tc>
          <w:tcPr>
            <w:tcW w:w="834" w:type="pct"/>
          </w:tcPr>
          <w:p w14:paraId="5ED45ADA" w14:textId="65A8F72C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01100</w:t>
            </w:r>
          </w:p>
        </w:tc>
        <w:tc>
          <w:tcPr>
            <w:tcW w:w="834" w:type="pct"/>
          </w:tcPr>
          <w:p w14:paraId="13AE4952" w14:textId="36B71187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01010</w:t>
            </w:r>
          </w:p>
        </w:tc>
        <w:tc>
          <w:tcPr>
            <w:tcW w:w="834" w:type="pct"/>
          </w:tcPr>
          <w:p w14:paraId="203F8663" w14:textId="67B748CC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28</w:t>
            </w:r>
          </w:p>
        </w:tc>
        <w:tc>
          <w:tcPr>
            <w:tcW w:w="833" w:type="pct"/>
          </w:tcPr>
          <w:p w14:paraId="40135543" w14:textId="2E1B5869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11100</w:t>
            </w:r>
          </w:p>
        </w:tc>
        <w:tc>
          <w:tcPr>
            <w:tcW w:w="831" w:type="pct"/>
          </w:tcPr>
          <w:p w14:paraId="40BAC840" w14:textId="76C04D40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10010</w:t>
            </w:r>
          </w:p>
        </w:tc>
      </w:tr>
      <w:tr w:rsidR="0001162B" w14:paraId="3FBE6411" w14:textId="77777777" w:rsidTr="0001162B">
        <w:trPr>
          <w:trHeight w:val="454"/>
        </w:trPr>
        <w:tc>
          <w:tcPr>
            <w:tcW w:w="834" w:type="pct"/>
          </w:tcPr>
          <w:p w14:paraId="38A54982" w14:textId="303077DC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13</w:t>
            </w:r>
          </w:p>
        </w:tc>
        <w:tc>
          <w:tcPr>
            <w:tcW w:w="834" w:type="pct"/>
          </w:tcPr>
          <w:p w14:paraId="3801DDD0" w14:textId="1E1F4D58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01101</w:t>
            </w:r>
          </w:p>
        </w:tc>
        <w:tc>
          <w:tcPr>
            <w:tcW w:w="834" w:type="pct"/>
          </w:tcPr>
          <w:p w14:paraId="3AA74962" w14:textId="28283466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01011</w:t>
            </w:r>
          </w:p>
        </w:tc>
        <w:tc>
          <w:tcPr>
            <w:tcW w:w="834" w:type="pct"/>
          </w:tcPr>
          <w:p w14:paraId="3EB6FFC1" w14:textId="68CDBF0D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29</w:t>
            </w:r>
          </w:p>
        </w:tc>
        <w:tc>
          <w:tcPr>
            <w:tcW w:w="833" w:type="pct"/>
          </w:tcPr>
          <w:p w14:paraId="0D7E7013" w14:textId="6A1B9061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11101</w:t>
            </w:r>
          </w:p>
        </w:tc>
        <w:tc>
          <w:tcPr>
            <w:tcW w:w="831" w:type="pct"/>
          </w:tcPr>
          <w:p w14:paraId="469E3E07" w14:textId="4A6094F3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10011</w:t>
            </w:r>
          </w:p>
        </w:tc>
      </w:tr>
      <w:tr w:rsidR="0001162B" w14:paraId="3281A52F" w14:textId="77777777" w:rsidTr="0001162B">
        <w:trPr>
          <w:trHeight w:val="454"/>
        </w:trPr>
        <w:tc>
          <w:tcPr>
            <w:tcW w:w="834" w:type="pct"/>
          </w:tcPr>
          <w:p w14:paraId="0611ABA2" w14:textId="2C985F37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14</w:t>
            </w:r>
          </w:p>
        </w:tc>
        <w:tc>
          <w:tcPr>
            <w:tcW w:w="834" w:type="pct"/>
          </w:tcPr>
          <w:p w14:paraId="6EF215F4" w14:textId="31E6F433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01110</w:t>
            </w:r>
          </w:p>
        </w:tc>
        <w:tc>
          <w:tcPr>
            <w:tcW w:w="834" w:type="pct"/>
          </w:tcPr>
          <w:p w14:paraId="58412302" w14:textId="296EE40E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01001</w:t>
            </w:r>
          </w:p>
        </w:tc>
        <w:tc>
          <w:tcPr>
            <w:tcW w:w="834" w:type="pct"/>
          </w:tcPr>
          <w:p w14:paraId="55E8D6D2" w14:textId="55C251AB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30</w:t>
            </w:r>
          </w:p>
        </w:tc>
        <w:tc>
          <w:tcPr>
            <w:tcW w:w="833" w:type="pct"/>
          </w:tcPr>
          <w:p w14:paraId="608620FC" w14:textId="3E7ECA15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11110</w:t>
            </w:r>
          </w:p>
        </w:tc>
        <w:tc>
          <w:tcPr>
            <w:tcW w:w="831" w:type="pct"/>
          </w:tcPr>
          <w:p w14:paraId="14AC5691" w14:textId="763EFC20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10001</w:t>
            </w:r>
          </w:p>
        </w:tc>
      </w:tr>
      <w:tr w:rsidR="0001162B" w14:paraId="108183C2" w14:textId="77777777" w:rsidTr="0001162B">
        <w:trPr>
          <w:trHeight w:val="454"/>
        </w:trPr>
        <w:tc>
          <w:tcPr>
            <w:tcW w:w="834" w:type="pct"/>
          </w:tcPr>
          <w:p w14:paraId="32AAD1DE" w14:textId="732DFCAD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15</w:t>
            </w:r>
          </w:p>
        </w:tc>
        <w:tc>
          <w:tcPr>
            <w:tcW w:w="834" w:type="pct"/>
          </w:tcPr>
          <w:p w14:paraId="5E420AA9" w14:textId="04330A18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01111</w:t>
            </w:r>
          </w:p>
        </w:tc>
        <w:tc>
          <w:tcPr>
            <w:tcW w:w="834" w:type="pct"/>
          </w:tcPr>
          <w:p w14:paraId="269FED82" w14:textId="1E2FAD01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cs="Times New Roman"/>
              </w:rPr>
              <w:t>01000</w:t>
            </w:r>
          </w:p>
        </w:tc>
        <w:tc>
          <w:tcPr>
            <w:tcW w:w="834" w:type="pct"/>
          </w:tcPr>
          <w:p w14:paraId="60674E38" w14:textId="6A68E70D" w:rsidR="0001162B" w:rsidRPr="0001162B" w:rsidRDefault="0001162B" w:rsidP="0001162B">
            <w:pPr>
              <w:ind w:firstLineChars="0" w:firstLine="0"/>
              <w:rPr>
                <w:rFonts w:eastAsia="STKaiti" w:cs="Times New Roman"/>
              </w:rPr>
            </w:pPr>
            <w:r w:rsidRPr="0001162B">
              <w:rPr>
                <w:rFonts w:eastAsia="STKaiti" w:cs="Times New Roman"/>
              </w:rPr>
              <w:t>31</w:t>
            </w:r>
          </w:p>
        </w:tc>
        <w:tc>
          <w:tcPr>
            <w:tcW w:w="833" w:type="pct"/>
          </w:tcPr>
          <w:p w14:paraId="7630AACF" w14:textId="211B503D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68236F">
              <w:t>11111</w:t>
            </w:r>
          </w:p>
        </w:tc>
        <w:tc>
          <w:tcPr>
            <w:tcW w:w="831" w:type="pct"/>
          </w:tcPr>
          <w:p w14:paraId="4415B9B1" w14:textId="695B4D43" w:rsidR="0001162B" w:rsidRDefault="0001162B" w:rsidP="0001162B">
            <w:pPr>
              <w:ind w:firstLineChars="0" w:firstLine="0"/>
              <w:rPr>
                <w:rFonts w:ascii="STKaiti" w:eastAsia="STKaiti" w:hAnsi="STKaiti"/>
              </w:rPr>
            </w:pPr>
            <w:r w:rsidRPr="00A47E93">
              <w:t>10000</w:t>
            </w:r>
          </w:p>
        </w:tc>
      </w:tr>
    </w:tbl>
    <w:p w14:paraId="3F3820C9" w14:textId="7E314EE5" w:rsidR="00BE4D80" w:rsidRPr="001749FB" w:rsidRDefault="00BE4D80" w:rsidP="001749FB">
      <w:pPr>
        <w:ind w:firstLine="480"/>
        <w:rPr>
          <w:rFonts w:ascii="STKaiti" w:eastAsia="STKaiti" w:hAnsi="STKaiti"/>
        </w:rPr>
      </w:pPr>
    </w:p>
    <w:p w14:paraId="32589D24" w14:textId="77777777" w:rsidR="00D82127" w:rsidRPr="00D82127" w:rsidRDefault="00D82127" w:rsidP="00D82127">
      <w:pPr>
        <w:ind w:firstLine="480"/>
      </w:pPr>
    </w:p>
    <w:p w14:paraId="126F8887" w14:textId="4017DCA9" w:rsidR="00F821A9" w:rsidRDefault="00F821A9" w:rsidP="00F821A9">
      <w:pPr>
        <w:pStyle w:val="1"/>
        <w:rPr>
          <w:rFonts w:ascii="STKaiti" w:eastAsia="STKaiti" w:hAnsi="STKaiti"/>
          <w:b w:val="0"/>
          <w:sz w:val="24"/>
        </w:rPr>
      </w:pPr>
      <w:r>
        <w:rPr>
          <w:rFonts w:ascii="STKaiti" w:eastAsia="STKaiti" w:hAnsi="STKaiti" w:hint="eastAsia"/>
          <w:b w:val="0"/>
          <w:sz w:val="24"/>
        </w:rPr>
        <w:lastRenderedPageBreak/>
        <w:t>1</w:t>
      </w:r>
      <w:r>
        <w:rPr>
          <w:rFonts w:ascii="STKaiti" w:eastAsia="STKaiti" w:hAnsi="STKaiti"/>
          <w:b w:val="0"/>
          <w:sz w:val="24"/>
        </w:rPr>
        <w:t xml:space="preserve">.4 </w:t>
      </w:r>
      <w:r w:rsidRPr="009D126C">
        <w:rPr>
          <w:rFonts w:ascii="STKaiti" w:eastAsia="STKaiti" w:hAnsi="STKaiti" w:hint="eastAsia"/>
          <w:b w:val="0"/>
          <w:sz w:val="24"/>
        </w:rPr>
        <w:t>请简要</w:t>
      </w:r>
      <w:r w:rsidR="00D82127">
        <w:rPr>
          <w:rFonts w:ascii="STKaiti" w:eastAsia="STKaiti" w:hAnsi="STKaiti" w:hint="eastAsia"/>
          <w:b w:val="0"/>
          <w:sz w:val="24"/>
        </w:rPr>
        <w:t>描述IEEE</w:t>
      </w:r>
      <w:r w:rsidR="00D82127">
        <w:rPr>
          <w:rFonts w:ascii="STKaiti" w:eastAsia="STKaiti" w:hAnsi="STKaiti"/>
          <w:b w:val="0"/>
          <w:sz w:val="24"/>
        </w:rPr>
        <w:t xml:space="preserve"> 754</w:t>
      </w:r>
      <w:r w:rsidR="00D82127">
        <w:rPr>
          <w:rFonts w:ascii="STKaiti" w:eastAsia="STKaiti" w:hAnsi="STKaiti" w:hint="eastAsia"/>
          <w:b w:val="0"/>
          <w:sz w:val="24"/>
        </w:rPr>
        <w:t>标准中3</w:t>
      </w:r>
      <w:r w:rsidR="00D82127">
        <w:rPr>
          <w:rFonts w:ascii="STKaiti" w:eastAsia="STKaiti" w:hAnsi="STKaiti"/>
          <w:b w:val="0"/>
          <w:sz w:val="24"/>
        </w:rPr>
        <w:t>2</w:t>
      </w:r>
      <w:r w:rsidR="00D82127">
        <w:rPr>
          <w:rFonts w:ascii="STKaiti" w:eastAsia="STKaiti" w:hAnsi="STKaiti" w:hint="eastAsia"/>
          <w:b w:val="0"/>
          <w:sz w:val="24"/>
        </w:rPr>
        <w:t>位单精度浮点数格式、范围和精度</w:t>
      </w:r>
      <w:r>
        <w:rPr>
          <w:rFonts w:ascii="STKaiti" w:eastAsia="STKaiti" w:hAnsi="STKaiti" w:hint="eastAsia"/>
          <w:b w:val="0"/>
          <w:sz w:val="24"/>
        </w:rPr>
        <w:t>？</w:t>
      </w:r>
      <w:r w:rsidR="009A1E70">
        <w:rPr>
          <w:rFonts w:ascii="STKaiti" w:eastAsia="STKaiti" w:hAnsi="STKaiti" w:hint="eastAsia"/>
          <w:b w:val="0"/>
          <w:sz w:val="24"/>
        </w:rPr>
        <w:t>简要</w:t>
      </w:r>
      <w:r w:rsidR="00BA30F5">
        <w:rPr>
          <w:rFonts w:ascii="STKaiti" w:eastAsia="STKaiti" w:hAnsi="STKaiti" w:hint="eastAsia"/>
          <w:b w:val="0"/>
          <w:sz w:val="24"/>
        </w:rPr>
        <w:t>比较并</w:t>
      </w:r>
      <w:r w:rsidR="009A1E70">
        <w:rPr>
          <w:rFonts w:ascii="STKaiti" w:eastAsia="STKaiti" w:hAnsi="STKaiti" w:hint="eastAsia"/>
          <w:b w:val="0"/>
          <w:sz w:val="24"/>
        </w:rPr>
        <w:t>分析浮点数和定点数在硬件实现方面的优缺点。</w:t>
      </w:r>
    </w:p>
    <w:p w14:paraId="235DA8F8" w14:textId="77777777" w:rsidR="00DB33BE" w:rsidRDefault="00DB33BE" w:rsidP="00DB33BE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答：</w:t>
      </w:r>
    </w:p>
    <w:p w14:paraId="73C23EAF" w14:textId="46E04616" w:rsidR="00DB33BE" w:rsidRDefault="00DB33BE" w:rsidP="00DB33BE">
      <w:pPr>
        <w:ind w:firstLine="480"/>
        <w:rPr>
          <w:rFonts w:ascii="STKaiti" w:eastAsia="STKaiti" w:hAnsi="STKaiti"/>
        </w:rPr>
      </w:pPr>
      <w:r w:rsidRPr="00DB33BE">
        <w:rPr>
          <w:rFonts w:ascii="STKaiti" w:eastAsia="STKaiti" w:hAnsi="STKaiti" w:hint="eastAsia"/>
        </w:rPr>
        <w:t>IEEE754标准的32位单精度浮点数由1位符号位</w:t>
      </w:r>
      <w:r>
        <w:rPr>
          <w:rFonts w:ascii="STKaiti" w:eastAsia="STKaiti" w:hAnsi="STKaiti" w:hint="eastAsia"/>
        </w:rPr>
        <w:t>（</w:t>
      </w:r>
      <m:oMath>
        <m:r>
          <w:rPr>
            <w:rFonts w:ascii="Cambria Math" w:eastAsia="STKaiti" w:hAnsi="Cambria Math" w:hint="eastAsia"/>
          </w:rPr>
          <m:t>S</m:t>
        </m:r>
      </m:oMath>
      <w:r>
        <w:rPr>
          <w:rFonts w:ascii="STKaiti" w:eastAsia="STKaiti" w:hAnsi="STKaiti" w:hint="eastAsia"/>
        </w:rPr>
        <w:t>）</w:t>
      </w:r>
      <w:r w:rsidRPr="00DB33BE">
        <w:rPr>
          <w:rFonts w:ascii="STKaiti" w:eastAsia="STKaiti" w:hAnsi="STKaiti" w:hint="eastAsia"/>
        </w:rPr>
        <w:t>、8位</w:t>
      </w:r>
      <w:r>
        <w:rPr>
          <w:rFonts w:ascii="STKaiti" w:eastAsia="STKaiti" w:hAnsi="STKaiti" w:hint="eastAsia"/>
        </w:rPr>
        <w:t>阶码(</w:t>
      </w:r>
      <m:oMath>
        <m:r>
          <w:rPr>
            <w:rFonts w:ascii="Cambria Math" w:eastAsia="STKaiti" w:hAnsi="Cambria Math"/>
          </w:rPr>
          <m:t>E</m:t>
        </m:r>
      </m:oMath>
      <w:r>
        <w:rPr>
          <w:rFonts w:ascii="STKaiti" w:eastAsia="STKaiti" w:hAnsi="STKaiti" w:hint="eastAsia"/>
        </w:rPr>
        <w:t>)</w:t>
      </w:r>
      <w:r w:rsidRPr="00DB33BE">
        <w:rPr>
          <w:rFonts w:ascii="STKaiti" w:eastAsia="STKaiti" w:hAnsi="STKaiti" w:hint="eastAsia"/>
        </w:rPr>
        <w:t>和23位尾</w:t>
      </w:r>
      <w:r>
        <w:rPr>
          <w:rFonts w:ascii="STKaiti" w:eastAsia="STKaiti" w:hAnsi="STKaiti" w:hint="eastAsia"/>
        </w:rPr>
        <w:t>码(</w:t>
      </w:r>
      <m:oMath>
        <m:r>
          <w:rPr>
            <w:rFonts w:ascii="Cambria Math" w:eastAsia="STKaiti" w:hAnsi="Cambria Math"/>
          </w:rPr>
          <m:t>M</m:t>
        </m:r>
      </m:oMath>
      <w:r>
        <w:rPr>
          <w:rFonts w:ascii="STKaiti" w:eastAsia="STKaiti" w:hAnsi="STKaiti" w:hint="eastAsia"/>
        </w:rPr>
        <w:t>)</w:t>
      </w:r>
      <w:r w:rsidRPr="00DB33BE">
        <w:rPr>
          <w:rFonts w:ascii="STKaiti" w:eastAsia="STKaiti" w:hAnsi="STKaiti" w:hint="eastAsia"/>
        </w:rPr>
        <w:t>组成，其中指数采用偏置为127的偏置表示法，尾数采用规格化形式并隐含最高有效位1。</w:t>
      </w:r>
    </w:p>
    <w:p w14:paraId="52A77B04" w14:textId="58424A2C" w:rsidR="006557E8" w:rsidRPr="006557E8" w:rsidRDefault="00DB33BE" w:rsidP="006557E8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规格化数表示的数值是</w:t>
      </w:r>
      <w:r w:rsidR="006557E8">
        <w:rPr>
          <w:rFonts w:ascii="STKaiti" w:eastAsia="STKaiti" w:hAnsi="STKaiti" w:hint="eastAsia"/>
        </w:rPr>
        <w:t>，对应范围是</w:t>
      </w:r>
      <m:oMath>
        <m:d>
          <m:dPr>
            <m:begChr m:val="["/>
            <m:endChr m:val="]"/>
            <m:ctrlPr>
              <w:rPr>
                <w:rFonts w:ascii="Cambria Math" w:eastAsia="STKaiti" w:hAnsi="Cambria Math"/>
                <w:i/>
              </w:rPr>
            </m:ctrlPr>
          </m:dPr>
          <m:e>
            <m:r>
              <w:rPr>
                <w:rFonts w:ascii="Cambria Math" w:eastAsia="STKaiti" w:hAnsi="Cambria Math"/>
              </w:rPr>
              <m:t>-</m:t>
            </m:r>
            <m:d>
              <m:dPr>
                <m:ctrlPr>
                  <w:rPr>
                    <w:rFonts w:ascii="Cambria Math" w:eastAsia="STKaiti" w:hAnsi="Cambria Math"/>
                    <w:i/>
                  </w:rPr>
                </m:ctrlPr>
              </m:dPr>
              <m:e>
                <m:r>
                  <w:rPr>
                    <w:rFonts w:ascii="Cambria Math" w:eastAsia="STKaiti" w:hAnsi="Cambria Math"/>
                  </w:rPr>
                  <m:t>1.0</m:t>
                </m:r>
              </m:e>
            </m:d>
            <m:r>
              <m:rPr>
                <m:sty m:val="p"/>
              </m:rPr>
              <w:rPr>
                <w:rFonts w:ascii="Cambria Math" w:eastAsia="STKaiti" w:hAnsi="Cambria Math"/>
              </w:rPr>
              <m:t>×</m:t>
            </m:r>
            <m:sSup>
              <m:sSupPr>
                <m:ctrlPr>
                  <w:rPr>
                    <w:rFonts w:ascii="Cambria Math" w:eastAsia="STKaiti" w:hAnsi="Cambria Math"/>
                    <w:i/>
                  </w:rPr>
                </m:ctrlPr>
              </m:sSupPr>
              <m:e>
                <m:r>
                  <w:rPr>
                    <w:rFonts w:ascii="Cambria Math" w:eastAsia="STKaiti" w:hAnsi="Cambria Math"/>
                  </w:rPr>
                  <m:t>2</m:t>
                </m:r>
                <m:ctrlPr>
                  <w:rPr>
                    <w:rFonts w:ascii="Cambria Math" w:eastAsia="STKaiti" w:hAnsi="Cambria Math"/>
                  </w:rPr>
                </m:ctrlPr>
              </m:e>
              <m:sup>
                <m:r>
                  <w:rPr>
                    <w:rFonts w:ascii="Cambria Math" w:eastAsia="STKaiti" w:hAnsi="Cambria Math"/>
                  </w:rPr>
                  <m:t>-126</m:t>
                </m:r>
              </m:sup>
            </m:sSup>
            <m:r>
              <w:rPr>
                <w:rFonts w:ascii="Cambria Math" w:eastAsia="STKaiti" w:hAnsi="Cambria Math"/>
              </w:rPr>
              <m:t>,</m:t>
            </m:r>
            <m:d>
              <m:dPr>
                <m:ctrlPr>
                  <w:rPr>
                    <w:rFonts w:ascii="Cambria Math" w:eastAsia="STKaiti" w:hAnsi="Cambria Math"/>
                    <w:i/>
                  </w:rPr>
                </m:ctrlPr>
              </m:dPr>
              <m:e>
                <m:r>
                  <w:rPr>
                    <w:rFonts w:ascii="Cambria Math" w:eastAsia="STKaiti" w:hAnsi="Cambria Math"/>
                  </w:rPr>
                  <m:t>1.111….</m:t>
                </m:r>
              </m:e>
            </m:d>
            <m:r>
              <m:rPr>
                <m:sty m:val="p"/>
              </m:rPr>
              <w:rPr>
                <w:rFonts w:ascii="Cambria Math" w:eastAsia="STKaiti" w:hAnsi="Cambria Math"/>
              </w:rPr>
              <m:t>×</m:t>
            </m:r>
            <m:sSup>
              <m:sSupPr>
                <m:ctrlPr>
                  <w:rPr>
                    <w:rFonts w:ascii="Cambria Math" w:eastAsia="STKaiti" w:hAnsi="Cambria Math"/>
                    <w:i/>
                  </w:rPr>
                </m:ctrlPr>
              </m:sSupPr>
              <m:e>
                <m:r>
                  <w:rPr>
                    <w:rFonts w:ascii="Cambria Math" w:eastAsia="STKaiti" w:hAnsi="Cambria Math"/>
                  </w:rPr>
                  <m:t>2</m:t>
                </m:r>
                <m:ctrlPr>
                  <w:rPr>
                    <w:rFonts w:ascii="Cambria Math" w:eastAsia="STKaiti" w:hAnsi="Cambria Math"/>
                  </w:rPr>
                </m:ctrlPr>
              </m:e>
              <m:sup>
                <m:r>
                  <w:rPr>
                    <w:rFonts w:ascii="Cambria Math" w:eastAsia="STKaiti" w:hAnsi="Cambria Math"/>
                  </w:rPr>
                  <m:t>127</m:t>
                </m:r>
              </m:sup>
            </m:sSup>
          </m:e>
        </m:d>
      </m:oMath>
      <w:r w:rsidR="006557E8">
        <w:rPr>
          <w:rFonts w:ascii="STKaiti" w:eastAsia="STKaiti" w:hAnsi="STKaiti" w:hint="eastAsia"/>
        </w:rPr>
        <w:t>。</w:t>
      </w:r>
    </w:p>
    <w:p w14:paraId="36131687" w14:textId="5BA99977" w:rsidR="00DB33BE" w:rsidRPr="00DB33BE" w:rsidRDefault="00000000" w:rsidP="00DB33BE">
      <w:pPr>
        <w:ind w:firstLine="480"/>
        <w:rPr>
          <w:rFonts w:ascii="STKaiti" w:eastAsia="STKaiti" w:hAnsi="STKaiti"/>
        </w:rPr>
      </w:pPr>
      <m:oMathPara>
        <m:oMath>
          <m:sSup>
            <m:sSupPr>
              <m:ctrlPr>
                <w:rPr>
                  <w:rFonts w:ascii="Cambria Math" w:eastAsia="STKaiti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ST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STKaiti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STKaiti" w:hAnsi="Cambria Math" w:hint="eastAsia"/>
                </w:rPr>
                <m:t>S</m:t>
              </m:r>
            </m:sup>
          </m:sSup>
          <m:r>
            <m:rPr>
              <m:sty m:val="p"/>
            </m:rPr>
            <w:rPr>
              <w:rFonts w:ascii="Cambria Math" w:eastAsia="STKaiti" w:hAnsi="Cambria Math"/>
            </w:rPr>
            <m:t>×</m:t>
          </m:r>
          <m:d>
            <m:dPr>
              <m:ctrlPr>
                <w:rPr>
                  <w:rFonts w:ascii="Cambria Math" w:eastAsia="STKaiti" w:hAnsi="Cambria Math"/>
                  <w:i/>
                </w:rPr>
              </m:ctrlPr>
            </m:dPr>
            <m:e>
              <m:r>
                <w:rPr>
                  <w:rFonts w:ascii="Cambria Math" w:eastAsia="STKaiti" w:hAnsi="Cambria Math"/>
                </w:rPr>
                <m:t>1.M</m:t>
              </m:r>
            </m:e>
          </m:d>
          <m:r>
            <m:rPr>
              <m:sty m:val="p"/>
            </m:rPr>
            <w:rPr>
              <w:rFonts w:ascii="Cambria Math" w:eastAsia="STKaiti" w:hAnsi="Cambria Math"/>
            </w:rPr>
            <m:t>×</m:t>
          </m:r>
          <m:sSup>
            <m:sSupPr>
              <m:ctrlPr>
                <w:rPr>
                  <w:rFonts w:ascii="Cambria Math" w:eastAsia="STKaiti" w:hAnsi="Cambria Math"/>
                  <w:i/>
                </w:rPr>
              </m:ctrlPr>
            </m:sSupPr>
            <m:e>
              <m:r>
                <w:rPr>
                  <w:rFonts w:ascii="Cambria Math" w:eastAsia="STKaiti" w:hAnsi="Cambria Math"/>
                </w:rPr>
                <m:t>2</m:t>
              </m:r>
              <m:ctrlPr>
                <w:rPr>
                  <w:rFonts w:ascii="Cambria Math" w:eastAsia="STKaiti" w:hAnsi="Cambria Math"/>
                </w:rPr>
              </m:ctrlPr>
            </m:e>
            <m:sup>
              <m:r>
                <w:rPr>
                  <w:rFonts w:ascii="Cambria Math" w:eastAsia="STKaiti" w:hAnsi="Cambria Math"/>
                </w:rPr>
                <m:t>E-127</m:t>
              </m:r>
            </m:sup>
          </m:sSup>
        </m:oMath>
      </m:oMathPara>
    </w:p>
    <w:p w14:paraId="46714078" w14:textId="0A9200CD" w:rsidR="005F162D" w:rsidRDefault="00015ABC" w:rsidP="008A7C6D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此外，32位单精度存在非规格化数，本质是直接使用尾码，</w:t>
      </w:r>
      <w:r w:rsidR="00D77644">
        <w:rPr>
          <w:rFonts w:ascii="STKaiti" w:eastAsia="STKaiti" w:hAnsi="STKaiti" w:hint="eastAsia"/>
        </w:rPr>
        <w:t>当阶码为0时</w:t>
      </w:r>
      <w:r>
        <w:rPr>
          <w:rFonts w:ascii="STKaiti" w:eastAsia="STKaiti" w:hAnsi="STKaiti" w:hint="eastAsia"/>
        </w:rPr>
        <w:t>不再默认</w:t>
      </w:r>
      <w:r w:rsidR="00D77644">
        <w:rPr>
          <w:rFonts w:ascii="STKaiti" w:eastAsia="STKaiti" w:hAnsi="STKaiti" w:hint="eastAsia"/>
        </w:rPr>
        <w:t>尾码的最高有效位</w:t>
      </w:r>
      <w:r>
        <w:rPr>
          <w:rFonts w:ascii="STKaiti" w:eastAsia="STKaiti" w:hAnsi="STKaiti" w:hint="eastAsia"/>
        </w:rPr>
        <w:t>，提高浮点数的下精度。</w:t>
      </w:r>
      <w:r w:rsidR="00576A10">
        <w:rPr>
          <w:rFonts w:ascii="STKaiti" w:eastAsia="STKaiti" w:hAnsi="STKaiti" w:hint="eastAsia"/>
        </w:rPr>
        <w:t>此时</w:t>
      </w:r>
      <w:r w:rsidR="008A7C6D">
        <w:rPr>
          <w:rFonts w:ascii="STKaiti" w:eastAsia="STKaiti" w:hAnsi="STKaiti" w:hint="eastAsia"/>
        </w:rPr>
        <w:t>可以表示的最小值为</w:t>
      </w:r>
    </w:p>
    <w:p w14:paraId="235EBE59" w14:textId="04B910B6" w:rsidR="008A7C6D" w:rsidRPr="00780953" w:rsidRDefault="00000000" w:rsidP="008A7C6D">
      <w:pPr>
        <w:ind w:firstLine="480"/>
        <w:rPr>
          <w:rFonts w:ascii="STKaiti" w:eastAsia="STKaiti" w:hAnsi="STKaiti"/>
        </w:rPr>
      </w:pPr>
      <m:oMathPara>
        <m:oMath>
          <m:sSup>
            <m:sSupPr>
              <m:ctrlPr>
                <w:rPr>
                  <w:rFonts w:ascii="Cambria Math" w:eastAsia="STKaiti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ST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STKaiti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STKaiti" w:hAnsi="Cambria Math"/>
                </w:rPr>
                <m:t>S</m:t>
              </m:r>
            </m:sup>
          </m:sSup>
          <m:r>
            <m:rPr>
              <m:sty m:val="p"/>
            </m:rPr>
            <w:rPr>
              <w:rFonts w:ascii="Cambria Math" w:eastAsia="STKaiti" w:hAnsi="Cambria Math"/>
            </w:rPr>
            <m:t>×</m:t>
          </m:r>
          <m:sSup>
            <m:sSupPr>
              <m:ctrlPr>
                <w:rPr>
                  <w:rFonts w:ascii="Cambria Math" w:eastAsia="STKaiti" w:hAnsi="Cambria Math"/>
                  <w:i/>
                </w:rPr>
              </m:ctrlPr>
            </m:sSupPr>
            <m:e>
              <m:r>
                <w:rPr>
                  <w:rFonts w:ascii="Cambria Math" w:eastAsia="STKaiti" w:hAnsi="Cambria Math"/>
                </w:rPr>
                <m:t>2</m:t>
              </m:r>
              <m:ctrlPr>
                <w:rPr>
                  <w:rFonts w:ascii="Cambria Math" w:eastAsia="STKaiti" w:hAnsi="Cambria Math"/>
                </w:rPr>
              </m:ctrlPr>
            </m:e>
            <m:sup>
              <m:r>
                <w:rPr>
                  <w:rFonts w:ascii="Cambria Math" w:eastAsia="STKaiti" w:hAnsi="Cambria Math"/>
                </w:rPr>
                <m:t>-23</m:t>
              </m:r>
            </m:sup>
          </m:sSup>
          <m:r>
            <m:rPr>
              <m:sty m:val="p"/>
            </m:rPr>
            <w:rPr>
              <w:rFonts w:ascii="Cambria Math" w:eastAsia="STKaiti" w:hAnsi="Cambria Math"/>
            </w:rPr>
            <m:t>×</m:t>
          </m:r>
          <m:sSup>
            <m:sSupPr>
              <m:ctrlPr>
                <w:rPr>
                  <w:rFonts w:ascii="Cambria Math" w:eastAsia="STKaiti" w:hAnsi="Cambria Math"/>
                  <w:i/>
                </w:rPr>
              </m:ctrlPr>
            </m:sSupPr>
            <m:e>
              <m:r>
                <w:rPr>
                  <w:rFonts w:ascii="Cambria Math" w:eastAsia="STKaiti" w:hAnsi="Cambria Math"/>
                </w:rPr>
                <m:t>2</m:t>
              </m:r>
              <m:ctrlPr>
                <w:rPr>
                  <w:rFonts w:ascii="Cambria Math" w:eastAsia="STKaiti" w:hAnsi="Cambria Math"/>
                </w:rPr>
              </m:ctrlPr>
            </m:e>
            <m:sup>
              <m:r>
                <w:rPr>
                  <w:rFonts w:ascii="Cambria Math" w:eastAsia="STKaiti" w:hAnsi="Cambria Math"/>
                </w:rPr>
                <m:t>0-127</m:t>
              </m:r>
            </m:sup>
          </m:sSup>
        </m:oMath>
      </m:oMathPara>
    </w:p>
    <w:p w14:paraId="507ACBF2" w14:textId="484D9BD4" w:rsidR="00780953" w:rsidRDefault="006C3628" w:rsidP="008A7C6D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除了规格化和非规格化两种外，</w:t>
      </w:r>
      <w:r w:rsidR="00B939A7">
        <w:rPr>
          <w:rFonts w:ascii="STKaiti" w:eastAsia="STKaiti" w:hAnsi="STKaiti" w:hint="eastAsia"/>
        </w:rPr>
        <w:t>当E为255时，表示正负无穷大，M不为0时表示NaN等特殊情况</w:t>
      </w:r>
      <w:r w:rsidR="00D6030A">
        <w:rPr>
          <w:rFonts w:ascii="STKaiti" w:eastAsia="STKaiti" w:hAnsi="STKaiti" w:hint="eastAsia"/>
        </w:rPr>
        <w:t>。</w:t>
      </w:r>
    </w:p>
    <w:p w14:paraId="4F06D54D" w14:textId="68364406" w:rsidR="00D6030A" w:rsidRDefault="00D6030A" w:rsidP="008A7C6D">
      <w:pPr>
        <w:ind w:firstLine="480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定点数只是数的权值不同，但处理逻辑与整数完全一致，硬件实现十分复杂，但相对的数据的动态范围较小。</w:t>
      </w:r>
      <w:r w:rsidR="008A567F">
        <w:rPr>
          <w:rFonts w:ascii="STKaiti" w:eastAsia="STKaiti" w:hAnsi="STKaiti" w:hint="eastAsia"/>
        </w:rPr>
        <w:t>而浮点数的动态范围很大，数值精度在指数层级上分布均匀，然而，在硬件设计上，为了实现浮点数的四则运算需要很多的额外电路，实现对齐、处理规格化或特殊值、舍入等操作，电路设计复杂、使用资源多，并且延迟大</w:t>
      </w:r>
      <w:r w:rsidR="00683C7D">
        <w:rPr>
          <w:rFonts w:ascii="STKaiti" w:eastAsia="STKaiti" w:hAnsi="STKaiti" w:hint="eastAsia"/>
        </w:rPr>
        <w:t>性能低</w:t>
      </w:r>
      <w:r w:rsidR="008A567F">
        <w:rPr>
          <w:rFonts w:ascii="STKaiti" w:eastAsia="STKaiti" w:hAnsi="STKaiti" w:hint="eastAsia"/>
        </w:rPr>
        <w:t>。</w:t>
      </w:r>
    </w:p>
    <w:p w14:paraId="769CD80C" w14:textId="77777777" w:rsidR="00EF5492" w:rsidRPr="009D126C" w:rsidRDefault="00EF5492" w:rsidP="00D444AF">
      <w:pPr>
        <w:ind w:firstLineChars="0" w:firstLine="0"/>
        <w:rPr>
          <w:rFonts w:ascii="STKaiti" w:eastAsia="STKaiti" w:hAnsi="STKaiti"/>
        </w:rPr>
      </w:pPr>
    </w:p>
    <w:sectPr w:rsidR="00EF5492" w:rsidRPr="009D12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A8D68" w14:textId="77777777" w:rsidR="00602288" w:rsidRDefault="00602288" w:rsidP="00B255AA">
      <w:pPr>
        <w:ind w:firstLine="480"/>
      </w:pPr>
      <w:r>
        <w:separator/>
      </w:r>
    </w:p>
  </w:endnote>
  <w:endnote w:type="continuationSeparator" w:id="0">
    <w:p w14:paraId="2E94927B" w14:textId="77777777" w:rsidR="00602288" w:rsidRDefault="00602288" w:rsidP="00B255A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D41B" w14:textId="77777777" w:rsidR="00B255AA" w:rsidRDefault="00B255AA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CC1D" w14:textId="77777777" w:rsidR="00B255AA" w:rsidRDefault="00B255AA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1FD4" w14:textId="77777777" w:rsidR="00B255AA" w:rsidRDefault="00B255AA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237CD" w14:textId="77777777" w:rsidR="00602288" w:rsidRDefault="00602288" w:rsidP="00B255AA">
      <w:pPr>
        <w:ind w:firstLine="480"/>
      </w:pPr>
      <w:r>
        <w:separator/>
      </w:r>
    </w:p>
  </w:footnote>
  <w:footnote w:type="continuationSeparator" w:id="0">
    <w:p w14:paraId="1C9FB9DC" w14:textId="77777777" w:rsidR="00602288" w:rsidRDefault="00602288" w:rsidP="00B255A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0AF11" w14:textId="77777777" w:rsidR="00B255AA" w:rsidRDefault="00B255AA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42045" w14:textId="77777777" w:rsidR="00B255AA" w:rsidRDefault="00B255AA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CCE1" w14:textId="77777777" w:rsidR="00B255AA" w:rsidRDefault="00B255AA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3012F"/>
    <w:multiLevelType w:val="hybridMultilevel"/>
    <w:tmpl w:val="BD1C5A78"/>
    <w:lvl w:ilvl="0" w:tplc="71462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6342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13"/>
    <w:rsid w:val="00003662"/>
    <w:rsid w:val="0001162B"/>
    <w:rsid w:val="00015ABC"/>
    <w:rsid w:val="0004396E"/>
    <w:rsid w:val="00097C7A"/>
    <w:rsid w:val="000A3E89"/>
    <w:rsid w:val="000B3643"/>
    <w:rsid w:val="000C2078"/>
    <w:rsid w:val="000C4604"/>
    <w:rsid w:val="000E10B1"/>
    <w:rsid w:val="000E6C79"/>
    <w:rsid w:val="000F1566"/>
    <w:rsid w:val="0012099B"/>
    <w:rsid w:val="001506F1"/>
    <w:rsid w:val="00152F3F"/>
    <w:rsid w:val="001727BD"/>
    <w:rsid w:val="001749FB"/>
    <w:rsid w:val="00187C97"/>
    <w:rsid w:val="001A063A"/>
    <w:rsid w:val="001A68D2"/>
    <w:rsid w:val="001B15C1"/>
    <w:rsid w:val="002050F8"/>
    <w:rsid w:val="00210264"/>
    <w:rsid w:val="002305AA"/>
    <w:rsid w:val="002372B0"/>
    <w:rsid w:val="00261A1A"/>
    <w:rsid w:val="002708F7"/>
    <w:rsid w:val="002911EE"/>
    <w:rsid w:val="002975E9"/>
    <w:rsid w:val="002C2115"/>
    <w:rsid w:val="002E114F"/>
    <w:rsid w:val="0030297E"/>
    <w:rsid w:val="0031750F"/>
    <w:rsid w:val="003257E7"/>
    <w:rsid w:val="003366C9"/>
    <w:rsid w:val="00337161"/>
    <w:rsid w:val="003501BD"/>
    <w:rsid w:val="003656DC"/>
    <w:rsid w:val="00374CC9"/>
    <w:rsid w:val="003768BD"/>
    <w:rsid w:val="003B18DA"/>
    <w:rsid w:val="003C39DE"/>
    <w:rsid w:val="003C5517"/>
    <w:rsid w:val="003D7503"/>
    <w:rsid w:val="00412D81"/>
    <w:rsid w:val="004166BB"/>
    <w:rsid w:val="0042198A"/>
    <w:rsid w:val="0042683F"/>
    <w:rsid w:val="00453FF0"/>
    <w:rsid w:val="004613CD"/>
    <w:rsid w:val="0048471B"/>
    <w:rsid w:val="004944E7"/>
    <w:rsid w:val="004C3A59"/>
    <w:rsid w:val="004F18F4"/>
    <w:rsid w:val="0050330D"/>
    <w:rsid w:val="00505595"/>
    <w:rsid w:val="00520ED5"/>
    <w:rsid w:val="00527E51"/>
    <w:rsid w:val="00533641"/>
    <w:rsid w:val="005466D6"/>
    <w:rsid w:val="00570DCD"/>
    <w:rsid w:val="00576A10"/>
    <w:rsid w:val="005933DB"/>
    <w:rsid w:val="005D4B08"/>
    <w:rsid w:val="005E192A"/>
    <w:rsid w:val="005E417B"/>
    <w:rsid w:val="005F162D"/>
    <w:rsid w:val="005F52F2"/>
    <w:rsid w:val="005F6534"/>
    <w:rsid w:val="00602288"/>
    <w:rsid w:val="00606F62"/>
    <w:rsid w:val="00653034"/>
    <w:rsid w:val="006554F0"/>
    <w:rsid w:val="006557E8"/>
    <w:rsid w:val="00675C82"/>
    <w:rsid w:val="006765F1"/>
    <w:rsid w:val="00683C7D"/>
    <w:rsid w:val="0069072F"/>
    <w:rsid w:val="006A6FCD"/>
    <w:rsid w:val="006C3628"/>
    <w:rsid w:val="006C3D43"/>
    <w:rsid w:val="006C635A"/>
    <w:rsid w:val="006E7F1F"/>
    <w:rsid w:val="007030DB"/>
    <w:rsid w:val="007226BC"/>
    <w:rsid w:val="007257A9"/>
    <w:rsid w:val="00725E46"/>
    <w:rsid w:val="0073731B"/>
    <w:rsid w:val="00752BB5"/>
    <w:rsid w:val="00776A65"/>
    <w:rsid w:val="00780662"/>
    <w:rsid w:val="00780953"/>
    <w:rsid w:val="007A1AA1"/>
    <w:rsid w:val="007A3103"/>
    <w:rsid w:val="007B3F33"/>
    <w:rsid w:val="007C78EC"/>
    <w:rsid w:val="008067BB"/>
    <w:rsid w:val="008215F6"/>
    <w:rsid w:val="00833C79"/>
    <w:rsid w:val="0083421B"/>
    <w:rsid w:val="00834BAF"/>
    <w:rsid w:val="008352CA"/>
    <w:rsid w:val="00840154"/>
    <w:rsid w:val="00846183"/>
    <w:rsid w:val="008832C8"/>
    <w:rsid w:val="00890681"/>
    <w:rsid w:val="008A1B9C"/>
    <w:rsid w:val="008A567F"/>
    <w:rsid w:val="008A7C6D"/>
    <w:rsid w:val="008B202A"/>
    <w:rsid w:val="008D7D22"/>
    <w:rsid w:val="008E7431"/>
    <w:rsid w:val="008F0EAD"/>
    <w:rsid w:val="00906C13"/>
    <w:rsid w:val="00915248"/>
    <w:rsid w:val="00926947"/>
    <w:rsid w:val="00927A82"/>
    <w:rsid w:val="009362F1"/>
    <w:rsid w:val="009366DF"/>
    <w:rsid w:val="00937C4A"/>
    <w:rsid w:val="00942A4C"/>
    <w:rsid w:val="00945071"/>
    <w:rsid w:val="009452E8"/>
    <w:rsid w:val="00947543"/>
    <w:rsid w:val="009A1E70"/>
    <w:rsid w:val="009A52CC"/>
    <w:rsid w:val="009A6E42"/>
    <w:rsid w:val="009D126C"/>
    <w:rsid w:val="009F591E"/>
    <w:rsid w:val="00A032AC"/>
    <w:rsid w:val="00A06C89"/>
    <w:rsid w:val="00A20B8A"/>
    <w:rsid w:val="00A21307"/>
    <w:rsid w:val="00A47CB7"/>
    <w:rsid w:val="00A505D7"/>
    <w:rsid w:val="00A57AA7"/>
    <w:rsid w:val="00A66EB6"/>
    <w:rsid w:val="00A71B8D"/>
    <w:rsid w:val="00A9062A"/>
    <w:rsid w:val="00AA4699"/>
    <w:rsid w:val="00B255AA"/>
    <w:rsid w:val="00B41E6D"/>
    <w:rsid w:val="00B457C2"/>
    <w:rsid w:val="00B84BFA"/>
    <w:rsid w:val="00B939A7"/>
    <w:rsid w:val="00BA30F5"/>
    <w:rsid w:val="00BB1202"/>
    <w:rsid w:val="00BE2DBD"/>
    <w:rsid w:val="00BE4D80"/>
    <w:rsid w:val="00BF0D40"/>
    <w:rsid w:val="00BF4757"/>
    <w:rsid w:val="00C13218"/>
    <w:rsid w:val="00C16734"/>
    <w:rsid w:val="00C65FB0"/>
    <w:rsid w:val="00C87DF8"/>
    <w:rsid w:val="00CD645F"/>
    <w:rsid w:val="00CF2F53"/>
    <w:rsid w:val="00CF672F"/>
    <w:rsid w:val="00CF7B3E"/>
    <w:rsid w:val="00D017F5"/>
    <w:rsid w:val="00D11BD5"/>
    <w:rsid w:val="00D3401D"/>
    <w:rsid w:val="00D353D9"/>
    <w:rsid w:val="00D43EF0"/>
    <w:rsid w:val="00D444AF"/>
    <w:rsid w:val="00D557F3"/>
    <w:rsid w:val="00D6030A"/>
    <w:rsid w:val="00D77644"/>
    <w:rsid w:val="00D82127"/>
    <w:rsid w:val="00DA33E2"/>
    <w:rsid w:val="00DB33BE"/>
    <w:rsid w:val="00DF08C7"/>
    <w:rsid w:val="00DF4BDD"/>
    <w:rsid w:val="00E52746"/>
    <w:rsid w:val="00E5494C"/>
    <w:rsid w:val="00E6100F"/>
    <w:rsid w:val="00EA1FE3"/>
    <w:rsid w:val="00EA371D"/>
    <w:rsid w:val="00EB24C6"/>
    <w:rsid w:val="00ED6F62"/>
    <w:rsid w:val="00EF5492"/>
    <w:rsid w:val="00F028CE"/>
    <w:rsid w:val="00F50D5E"/>
    <w:rsid w:val="00F7049A"/>
    <w:rsid w:val="00F77436"/>
    <w:rsid w:val="00F821A9"/>
    <w:rsid w:val="00FA685D"/>
    <w:rsid w:val="00FF0F2F"/>
    <w:rsid w:val="00FF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05E9E"/>
  <w15:chartTrackingRefBased/>
  <w15:docId w15:val="{AF8643FA-91CD-4EAC-AE63-CAD32F3D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3BE"/>
    <w:pPr>
      <w:widowControl w:val="0"/>
      <w:ind w:firstLineChars="200" w:firstLine="200"/>
      <w:jc w:val="both"/>
    </w:pPr>
    <w:rPr>
      <w:rFonts w:ascii="Times New Roman" w:eastAsia="SimSu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74CC9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CC9"/>
    <w:rPr>
      <w:rFonts w:ascii="Times New Roman" w:eastAsia="SimSun" w:hAnsi="Times New Roman"/>
      <w:b/>
      <w:bCs/>
      <w:kern w:val="44"/>
      <w:sz w:val="32"/>
      <w:szCs w:val="44"/>
    </w:rPr>
  </w:style>
  <w:style w:type="paragraph" w:styleId="a3">
    <w:name w:val="List Paragraph"/>
    <w:basedOn w:val="a"/>
    <w:uiPriority w:val="34"/>
    <w:qFormat/>
    <w:rsid w:val="00A06C89"/>
    <w:pPr>
      <w:ind w:firstLine="420"/>
    </w:pPr>
  </w:style>
  <w:style w:type="table" w:styleId="a4">
    <w:name w:val="Table Grid"/>
    <w:basedOn w:val="a1"/>
    <w:uiPriority w:val="39"/>
    <w:rsid w:val="00A71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6"/>
    <w:uiPriority w:val="10"/>
    <w:qFormat/>
    <w:rsid w:val="009D126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9D126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B255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255AA"/>
    <w:rPr>
      <w:rFonts w:ascii="Times New Roman" w:eastAsia="SimSun" w:hAnsi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255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255AA"/>
    <w:rPr>
      <w:rFonts w:ascii="Times New Roman" w:eastAsia="SimSun" w:hAnsi="Times New Roman"/>
      <w:sz w:val="18"/>
      <w:szCs w:val="18"/>
    </w:rPr>
  </w:style>
  <w:style w:type="character" w:styleId="ab">
    <w:name w:val="Placeholder Text"/>
    <w:basedOn w:val="a0"/>
    <w:uiPriority w:val="99"/>
    <w:semiHidden/>
    <w:rsid w:val="009152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guangxi</dc:creator>
  <cp:keywords/>
  <dc:description/>
  <cp:lastModifiedBy>峤宇 王</cp:lastModifiedBy>
  <cp:revision>121</cp:revision>
  <dcterms:created xsi:type="dcterms:W3CDTF">2021-09-30T14:44:00Z</dcterms:created>
  <dcterms:modified xsi:type="dcterms:W3CDTF">2025-12-12T05:59:00Z</dcterms:modified>
</cp:coreProperties>
</file>