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LPR利息计算报告</w:t>
      </w:r>
    </w:p>
    <w:p>
      <w:pPr>
        <w:jc w:val="right"/>
      </w:pPr>
      <w:r>
        <w:t>报告生成日期: 2025-03-21 12:45:43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500,000.00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2023-11-13 至 2025-02-18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4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两头都算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每年360天</w:t>
            </w:r>
          </w:p>
        </w:tc>
      </w:tr>
      <w:tr>
        <w:tc>
          <w:tcPr>
            <w:tcW w:type="dxa" w:w="4986"/>
          </w:tcPr>
          <w:p>
            <w:r>
              <w:t>总利息</w:t>
            </w:r>
          </w:p>
        </w:tc>
        <w:tc>
          <w:tcPr>
            <w:tcW w:type="dxa" w:w="4986"/>
          </w:tcPr>
          <w:p>
            <w:r>
              <w:t>86,075.00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2023-11-13</w:t>
            </w:r>
          </w:p>
        </w:tc>
        <w:tc>
          <w:tcPr>
            <w:tcW w:type="dxa" w:w="1994"/>
          </w:tcPr>
          <w:p>
            <w:r>
              <w:t>2023-11-19</w:t>
            </w:r>
          </w:p>
        </w:tc>
        <w:tc>
          <w:tcPr>
            <w:tcW w:type="dxa" w:w="1994"/>
          </w:tcPr>
          <w:p>
            <w:r>
              <w:t>7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1,341.67</w:t>
            </w:r>
          </w:p>
        </w:tc>
      </w:tr>
      <w:tr>
        <w:tc>
          <w:tcPr>
            <w:tcW w:type="dxa" w:w="1994"/>
          </w:tcPr>
          <w:p>
            <w:r>
              <w:t>2023-11-20</w:t>
            </w:r>
          </w:p>
        </w:tc>
        <w:tc>
          <w:tcPr>
            <w:tcW w:type="dxa" w:w="1994"/>
          </w:tcPr>
          <w:p>
            <w:r>
              <w:t>2023-12-19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5,750.00</w:t>
            </w:r>
          </w:p>
        </w:tc>
      </w:tr>
      <w:tr>
        <w:tc>
          <w:tcPr>
            <w:tcW w:type="dxa" w:w="1994"/>
          </w:tcPr>
          <w:p>
            <w:r>
              <w:t>2023-12-20</w:t>
            </w:r>
          </w:p>
        </w:tc>
        <w:tc>
          <w:tcPr>
            <w:tcW w:type="dxa" w:w="1994"/>
          </w:tcPr>
          <w:p>
            <w:r>
              <w:t>2024-01-21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6,325.00</w:t>
            </w:r>
          </w:p>
        </w:tc>
      </w:tr>
      <w:tr>
        <w:tc>
          <w:tcPr>
            <w:tcW w:type="dxa" w:w="1994"/>
          </w:tcPr>
          <w:p>
            <w:r>
              <w:t>2024-01-22</w:t>
            </w:r>
          </w:p>
        </w:tc>
        <w:tc>
          <w:tcPr>
            <w:tcW w:type="dxa" w:w="1994"/>
          </w:tcPr>
          <w:p>
            <w:r>
              <w:t>2024-02-19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5,558.33</w:t>
            </w:r>
          </w:p>
        </w:tc>
      </w:tr>
      <w:tr>
        <w:tc>
          <w:tcPr>
            <w:tcW w:type="dxa" w:w="1994"/>
          </w:tcPr>
          <w:p>
            <w:r>
              <w:t>2024-02-20</w:t>
            </w:r>
          </w:p>
        </w:tc>
        <w:tc>
          <w:tcPr>
            <w:tcW w:type="dxa" w:w="1994"/>
          </w:tcPr>
          <w:p>
            <w:r>
              <w:t>2024-03-19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5,558.33</w:t>
            </w:r>
          </w:p>
        </w:tc>
      </w:tr>
      <w:tr>
        <w:tc>
          <w:tcPr>
            <w:tcW w:type="dxa" w:w="1994"/>
          </w:tcPr>
          <w:p>
            <w:r>
              <w:t>2024-03-20</w:t>
            </w:r>
          </w:p>
        </w:tc>
        <w:tc>
          <w:tcPr>
            <w:tcW w:type="dxa" w:w="1994"/>
          </w:tcPr>
          <w:p>
            <w:r>
              <w:t>2024-04-21</w:t>
            </w:r>
          </w:p>
        </w:tc>
        <w:tc>
          <w:tcPr>
            <w:tcW w:type="dxa" w:w="1994"/>
          </w:tcPr>
          <w:p>
            <w:r>
              <w:t>33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6,325.00</w:t>
            </w:r>
          </w:p>
        </w:tc>
      </w:tr>
      <w:tr>
        <w:tc>
          <w:tcPr>
            <w:tcW w:type="dxa" w:w="1994"/>
          </w:tcPr>
          <w:p>
            <w:r>
              <w:t>2024-04-22</w:t>
            </w:r>
          </w:p>
        </w:tc>
        <w:tc>
          <w:tcPr>
            <w:tcW w:type="dxa" w:w="1994"/>
          </w:tcPr>
          <w:p>
            <w:r>
              <w:t>2024-05-19</w:t>
            </w:r>
          </w:p>
        </w:tc>
        <w:tc>
          <w:tcPr>
            <w:tcW w:type="dxa" w:w="1994"/>
          </w:tcPr>
          <w:p>
            <w:r>
              <w:t>28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5,366.67</w:t>
            </w:r>
          </w:p>
        </w:tc>
      </w:tr>
      <w:tr>
        <w:tc>
          <w:tcPr>
            <w:tcW w:type="dxa" w:w="1994"/>
          </w:tcPr>
          <w:p>
            <w:r>
              <w:t>2024-05-20</w:t>
            </w:r>
          </w:p>
        </w:tc>
        <w:tc>
          <w:tcPr>
            <w:tcW w:type="dxa" w:w="1994"/>
          </w:tcPr>
          <w:p>
            <w:r>
              <w:t>2024-06-19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5,941.67</w:t>
            </w:r>
          </w:p>
        </w:tc>
      </w:tr>
      <w:tr>
        <w:tc>
          <w:tcPr>
            <w:tcW w:type="dxa" w:w="1994"/>
          </w:tcPr>
          <w:p>
            <w:r>
              <w:t>2024-06-20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32</w:t>
            </w:r>
          </w:p>
        </w:tc>
        <w:tc>
          <w:tcPr>
            <w:tcW w:type="dxa" w:w="1994"/>
          </w:tcPr>
          <w:p>
            <w:r>
              <w:t xml:space="preserve">3.45% </w:t>
            </w:r>
          </w:p>
        </w:tc>
        <w:tc>
          <w:tcPr>
            <w:tcW w:type="dxa" w:w="1994"/>
          </w:tcPr>
          <w:p>
            <w:r>
              <w:t>6,133.33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2024-08-19</w:t>
            </w:r>
          </w:p>
        </w:tc>
        <w:tc>
          <w:tcPr>
            <w:tcW w:type="dxa" w:w="1994"/>
          </w:tcPr>
          <w:p>
            <w:r>
              <w:t>29</w:t>
            </w:r>
          </w:p>
        </w:tc>
        <w:tc>
          <w:tcPr>
            <w:tcW w:type="dxa" w:w="1994"/>
          </w:tcPr>
          <w:p>
            <w:r>
              <w:t xml:space="preserve">3.35% </w:t>
            </w:r>
          </w:p>
        </w:tc>
        <w:tc>
          <w:tcPr>
            <w:tcW w:type="dxa" w:w="1994"/>
          </w:tcPr>
          <w:p>
            <w:r>
              <w:t>5,397.22</w:t>
            </w:r>
          </w:p>
        </w:tc>
      </w:tr>
      <w:tr>
        <w:tc>
          <w:tcPr>
            <w:tcW w:type="dxa" w:w="1994"/>
          </w:tcPr>
          <w:p>
            <w:r>
              <w:t>2024-08-20</w:t>
            </w:r>
          </w:p>
        </w:tc>
        <w:tc>
          <w:tcPr>
            <w:tcW w:type="dxa" w:w="1994"/>
          </w:tcPr>
          <w:p>
            <w:r>
              <w:t>2024-09-19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3.35% </w:t>
            </w:r>
          </w:p>
        </w:tc>
        <w:tc>
          <w:tcPr>
            <w:tcW w:type="dxa" w:w="1994"/>
          </w:tcPr>
          <w:p>
            <w:r>
              <w:t>5,769.44</w:t>
            </w:r>
          </w:p>
        </w:tc>
      </w:tr>
      <w:tr>
        <w:tc>
          <w:tcPr>
            <w:tcW w:type="dxa" w:w="1994"/>
          </w:tcPr>
          <w:p>
            <w:r>
              <w:t>2024-09-20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3.35% </w:t>
            </w:r>
          </w:p>
        </w:tc>
        <w:tc>
          <w:tcPr>
            <w:tcW w:type="dxa" w:w="1994"/>
          </w:tcPr>
          <w:p>
            <w:r>
              <w:t>5,769.44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2024-11-19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3.10% </w:t>
            </w:r>
          </w:p>
        </w:tc>
        <w:tc>
          <w:tcPr>
            <w:tcW w:type="dxa" w:w="1994"/>
          </w:tcPr>
          <w:p>
            <w:r>
              <w:t>5,166.67</w:t>
            </w:r>
          </w:p>
        </w:tc>
      </w:tr>
      <w:tr>
        <w:tc>
          <w:tcPr>
            <w:tcW w:type="dxa" w:w="1994"/>
          </w:tcPr>
          <w:p>
            <w:r>
              <w:t>2024-11-20</w:t>
            </w:r>
          </w:p>
        </w:tc>
        <w:tc>
          <w:tcPr>
            <w:tcW w:type="dxa" w:w="1994"/>
          </w:tcPr>
          <w:p>
            <w:r>
              <w:t>2024-12-19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3.10% </w:t>
            </w:r>
          </w:p>
        </w:tc>
        <w:tc>
          <w:tcPr>
            <w:tcW w:type="dxa" w:w="1994"/>
          </w:tcPr>
          <w:p>
            <w:r>
              <w:t>5,166.67</w:t>
            </w:r>
          </w:p>
        </w:tc>
      </w:tr>
      <w:tr>
        <w:tc>
          <w:tcPr>
            <w:tcW w:type="dxa" w:w="1994"/>
          </w:tcPr>
          <w:p>
            <w:r>
              <w:t>2024-12-20</w:t>
            </w:r>
          </w:p>
        </w:tc>
        <w:tc>
          <w:tcPr>
            <w:tcW w:type="dxa" w:w="1994"/>
          </w:tcPr>
          <w:p>
            <w:r>
              <w:t>2025-01-19</w:t>
            </w:r>
          </w:p>
        </w:tc>
        <w:tc>
          <w:tcPr>
            <w:tcW w:type="dxa" w:w="1994"/>
          </w:tcPr>
          <w:p>
            <w:r>
              <w:t>31</w:t>
            </w:r>
          </w:p>
        </w:tc>
        <w:tc>
          <w:tcPr>
            <w:tcW w:type="dxa" w:w="1994"/>
          </w:tcPr>
          <w:p>
            <w:r>
              <w:t xml:space="preserve">3.10% </w:t>
            </w:r>
          </w:p>
        </w:tc>
        <w:tc>
          <w:tcPr>
            <w:tcW w:type="dxa" w:w="1994"/>
          </w:tcPr>
          <w:p>
            <w:r>
              <w:t>5,338.89</w:t>
            </w:r>
          </w:p>
        </w:tc>
      </w:tr>
      <w:tr>
        <w:tc>
          <w:tcPr>
            <w:tcW w:type="dxa" w:w="1994"/>
          </w:tcPr>
          <w:p>
            <w:r>
              <w:t>2025-01-20</w:t>
            </w:r>
          </w:p>
        </w:tc>
        <w:tc>
          <w:tcPr>
            <w:tcW w:type="dxa" w:w="1994"/>
          </w:tcPr>
          <w:p>
            <w:r>
              <w:t>2025-02-18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 xml:space="preserve">3.10% </w:t>
            </w:r>
          </w:p>
        </w:tc>
        <w:tc>
          <w:tcPr>
            <w:tcW w:type="dxa" w:w="1994"/>
          </w:tcPr>
          <w:p>
            <w:r>
              <w:t>5,166.67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86,075.00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